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946ECE">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946ECE">
              <w:rPr>
                <w:rFonts w:ascii="Arial" w:hAnsi="Arial" w:cs="Arial"/>
                <w:b/>
                <w:sz w:val="28"/>
                <w:szCs w:val="28"/>
              </w:rPr>
              <w:t>2</w:t>
            </w:r>
            <w:r w:rsidRPr="00D614FA">
              <w:rPr>
                <w:rFonts w:ascii="Arial" w:hAnsi="Arial" w:cs="Arial"/>
                <w:b/>
                <w:sz w:val="28"/>
                <w:szCs w:val="28"/>
              </w:rPr>
              <w:t xml:space="preserve"> (</w:t>
            </w:r>
            <w:r w:rsidR="00EC218F">
              <w:rPr>
                <w:rFonts w:ascii="Arial" w:hAnsi="Arial" w:cs="Arial"/>
                <w:b/>
                <w:sz w:val="28"/>
                <w:szCs w:val="28"/>
              </w:rPr>
              <w:t>4</w:t>
            </w:r>
            <w:r w:rsidR="00946ECE">
              <w:rPr>
                <w:rFonts w:ascii="Arial" w:hAnsi="Arial" w:cs="Arial"/>
                <w:b/>
                <w:sz w:val="28"/>
                <w:szCs w:val="28"/>
              </w:rPr>
              <w:t>7</w:t>
            </w:r>
            <w:r w:rsidR="00BB10E2">
              <w:rPr>
                <w:rFonts w:ascii="Arial" w:hAnsi="Arial" w:cs="Arial"/>
                <w:b/>
                <w:sz w:val="28"/>
                <w:szCs w:val="28"/>
              </w:rPr>
              <w:t>) 20</w:t>
            </w:r>
            <w:r w:rsidR="00EC218F">
              <w:rPr>
                <w:rFonts w:ascii="Arial" w:hAnsi="Arial" w:cs="Arial"/>
                <w:b/>
                <w:sz w:val="28"/>
                <w:szCs w:val="28"/>
              </w:rPr>
              <w:t>2</w:t>
            </w:r>
            <w:r w:rsidR="00637263" w:rsidRPr="00946ECE">
              <w:rPr>
                <w:rFonts w:ascii="Arial" w:hAnsi="Arial" w:cs="Arial"/>
                <w:b/>
                <w:sz w:val="28"/>
                <w:szCs w:val="28"/>
              </w:rPr>
              <w:t>1</w:t>
            </w:r>
          </w:p>
        </w:tc>
      </w:tr>
      <w:tr w:rsidR="005E4365" w:rsidRPr="00946ECE"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694E42" w:rsidRDefault="00E01A28" w:rsidP="00946ECE">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946ECE">
              <w:rPr>
                <w:rFonts w:ascii="Arial" w:hAnsi="Arial" w:cs="Arial"/>
                <w:b/>
                <w:sz w:val="28"/>
                <w:szCs w:val="28"/>
              </w:rPr>
              <w:t>2</w:t>
            </w:r>
            <w:r w:rsidR="005E4365" w:rsidRPr="00EC2E28">
              <w:rPr>
                <w:rFonts w:ascii="Arial" w:hAnsi="Arial" w:cs="Arial"/>
                <w:b/>
                <w:sz w:val="28"/>
                <w:szCs w:val="28"/>
                <w:lang w:val="en-US"/>
              </w:rPr>
              <w:t xml:space="preserve"> (</w:t>
            </w:r>
            <w:r w:rsidR="00EC218F" w:rsidRPr="00694E42">
              <w:rPr>
                <w:rFonts w:ascii="Arial" w:hAnsi="Arial" w:cs="Arial"/>
                <w:b/>
                <w:sz w:val="28"/>
                <w:szCs w:val="28"/>
                <w:lang w:val="en-US"/>
              </w:rPr>
              <w:t>4</w:t>
            </w:r>
            <w:r w:rsidR="00946ECE">
              <w:rPr>
                <w:rFonts w:ascii="Arial" w:hAnsi="Arial" w:cs="Arial"/>
                <w:b/>
                <w:sz w:val="28"/>
                <w:szCs w:val="28"/>
              </w:rPr>
              <w:t>7</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637263">
              <w:rPr>
                <w:rFonts w:ascii="Arial" w:hAnsi="Arial" w:cs="Arial"/>
                <w:b/>
                <w:sz w:val="28"/>
                <w:szCs w:val="28"/>
                <w:lang w:val="en-US"/>
              </w:rPr>
              <w:t>1</w:t>
            </w:r>
          </w:p>
        </w:tc>
      </w:tr>
    </w:tbl>
    <w:p w:rsidR="005E4365" w:rsidRPr="00EC2E28" w:rsidRDefault="005E4365" w:rsidP="005E4365">
      <w:pPr>
        <w:tabs>
          <w:tab w:val="left" w:pos="720"/>
        </w:tabs>
        <w:jc w:val="center"/>
        <w:outlineLvl w:val="0"/>
        <w:rPr>
          <w:b/>
          <w:bCs/>
          <w:lang w:val="en-US"/>
        </w:rPr>
      </w:pPr>
    </w:p>
    <w:p w:rsidR="00946ECE" w:rsidRPr="00F35F82" w:rsidRDefault="00946ECE" w:rsidP="00946ECE">
      <w:pPr>
        <w:tabs>
          <w:tab w:val="left" w:pos="720"/>
        </w:tabs>
        <w:jc w:val="center"/>
        <w:outlineLvl w:val="0"/>
      </w:pPr>
      <w:r w:rsidRPr="00F35F82">
        <w:rPr>
          <w:b/>
          <w:bCs/>
          <w:sz w:val="44"/>
          <w:szCs w:val="44"/>
        </w:rPr>
        <w:t>Научные сообщения</w:t>
      </w:r>
    </w:p>
    <w:p w:rsidR="00946ECE" w:rsidRPr="00F35F82" w:rsidRDefault="00946ECE" w:rsidP="00946ECE">
      <w:pPr>
        <w:pStyle w:val="af0"/>
        <w:ind w:left="284"/>
        <w:outlineLvl w:val="0"/>
        <w:rPr>
          <w:sz w:val="24"/>
          <w:szCs w:val="24"/>
          <w:lang w:val="ru-RU"/>
        </w:rPr>
      </w:pPr>
    </w:p>
    <w:p w:rsidR="00946ECE" w:rsidRPr="00F35F82" w:rsidRDefault="00946ECE" w:rsidP="00946ECE">
      <w:pPr>
        <w:pStyle w:val="af0"/>
        <w:ind w:left="284"/>
        <w:outlineLvl w:val="0"/>
        <w:rPr>
          <w:lang w:val="ru-RU"/>
        </w:rPr>
      </w:pPr>
    </w:p>
    <w:p w:rsidR="00946ECE" w:rsidRPr="00F35F82" w:rsidRDefault="00946ECE" w:rsidP="00946ECE">
      <w:pPr>
        <w:ind w:left="284"/>
      </w:pPr>
      <w:r w:rsidRPr="00F35F82">
        <w:rPr>
          <w:bCs/>
        </w:rPr>
        <w:t>УДК 371.11</w:t>
      </w:r>
    </w:p>
    <w:p w:rsidR="00946ECE" w:rsidRPr="00F35F82" w:rsidRDefault="00946ECE" w:rsidP="00946ECE">
      <w:pPr>
        <w:tabs>
          <w:tab w:val="left" w:pos="1260"/>
        </w:tabs>
        <w:ind w:left="284"/>
        <w:rPr>
          <w:highlight w:val="yellow"/>
        </w:rPr>
      </w:pPr>
    </w:p>
    <w:p w:rsidR="00946ECE" w:rsidRDefault="00946ECE" w:rsidP="00946ECE">
      <w:pPr>
        <w:ind w:left="284"/>
        <w:rPr>
          <w:b/>
          <w:bCs/>
          <w:iCs/>
          <w:kern w:val="20"/>
          <w:sz w:val="32"/>
          <w:szCs w:val="32"/>
        </w:rPr>
      </w:pPr>
      <w:r w:rsidRPr="00F35F82">
        <w:rPr>
          <w:b/>
          <w:bCs/>
          <w:iCs/>
          <w:kern w:val="20"/>
          <w:sz w:val="32"/>
          <w:szCs w:val="32"/>
        </w:rPr>
        <w:t xml:space="preserve">Технология совместного генерирования </w:t>
      </w:r>
    </w:p>
    <w:p w:rsidR="00946ECE" w:rsidRPr="00F35F82" w:rsidRDefault="00946ECE" w:rsidP="00946ECE">
      <w:pPr>
        <w:ind w:left="284"/>
        <w:rPr>
          <w:b/>
          <w:bCs/>
          <w:iCs/>
          <w:kern w:val="20"/>
          <w:sz w:val="32"/>
          <w:szCs w:val="32"/>
        </w:rPr>
      </w:pPr>
      <w:r w:rsidRPr="00F35F82">
        <w:rPr>
          <w:b/>
          <w:bCs/>
          <w:iCs/>
          <w:kern w:val="20"/>
          <w:sz w:val="32"/>
          <w:szCs w:val="32"/>
        </w:rPr>
        <w:t>инновационных р</w:t>
      </w:r>
      <w:r w:rsidRPr="00F35F82">
        <w:rPr>
          <w:b/>
          <w:bCs/>
          <w:iCs/>
          <w:kern w:val="20"/>
          <w:sz w:val="32"/>
          <w:szCs w:val="32"/>
        </w:rPr>
        <w:t>е</w:t>
      </w:r>
      <w:r w:rsidRPr="00F35F82">
        <w:rPr>
          <w:b/>
          <w:bCs/>
          <w:iCs/>
          <w:kern w:val="20"/>
          <w:sz w:val="32"/>
          <w:szCs w:val="32"/>
        </w:rPr>
        <w:t>шений в системе неформального обучения руководителей о</w:t>
      </w:r>
      <w:r w:rsidRPr="00F35F82">
        <w:rPr>
          <w:b/>
          <w:bCs/>
          <w:iCs/>
          <w:kern w:val="20"/>
          <w:sz w:val="32"/>
          <w:szCs w:val="32"/>
        </w:rPr>
        <w:t>б</w:t>
      </w:r>
      <w:r w:rsidRPr="00F35F82">
        <w:rPr>
          <w:b/>
          <w:bCs/>
          <w:iCs/>
          <w:kern w:val="20"/>
          <w:sz w:val="32"/>
          <w:szCs w:val="32"/>
        </w:rPr>
        <w:t>разовательных организаций</w:t>
      </w:r>
    </w:p>
    <w:p w:rsidR="00946ECE" w:rsidRPr="00F35F82" w:rsidRDefault="00946ECE" w:rsidP="00946ECE">
      <w:pPr>
        <w:ind w:left="284"/>
        <w:rPr>
          <w:b/>
          <w:bCs/>
          <w:iCs/>
          <w:kern w:val="20"/>
          <w:sz w:val="16"/>
          <w:szCs w:val="32"/>
        </w:rPr>
      </w:pPr>
    </w:p>
    <w:p w:rsidR="00946ECE" w:rsidRPr="00F35F82" w:rsidRDefault="00946ECE" w:rsidP="00946ECE">
      <w:pPr>
        <w:ind w:left="284"/>
        <w:rPr>
          <w:b/>
          <w:kern w:val="20"/>
        </w:rPr>
      </w:pPr>
      <w:r w:rsidRPr="00F35F82">
        <w:rPr>
          <w:b/>
          <w:kern w:val="20"/>
        </w:rPr>
        <w:t xml:space="preserve">И. В. </w:t>
      </w:r>
      <w:proofErr w:type="spellStart"/>
      <w:r w:rsidRPr="00F35F82">
        <w:rPr>
          <w:b/>
          <w:kern w:val="20"/>
        </w:rPr>
        <w:t>Резанович</w:t>
      </w:r>
      <w:proofErr w:type="spellEnd"/>
      <w:r w:rsidRPr="00F35F82">
        <w:rPr>
          <w:b/>
          <w:kern w:val="20"/>
        </w:rPr>
        <w:t xml:space="preserve"> </w:t>
      </w:r>
    </w:p>
    <w:p w:rsidR="00946ECE" w:rsidRPr="00F35F82" w:rsidRDefault="00946ECE" w:rsidP="00946ECE">
      <w:pPr>
        <w:ind w:left="284"/>
        <w:rPr>
          <w:kern w:val="20"/>
        </w:rPr>
      </w:pPr>
      <w:r w:rsidRPr="00F35F82">
        <w:rPr>
          <w:kern w:val="20"/>
        </w:rPr>
        <w:t>https://orcid.org/0000-0002-2174-2455</w:t>
      </w:r>
    </w:p>
    <w:p w:rsidR="00946ECE" w:rsidRPr="00F35F82" w:rsidRDefault="00946ECE" w:rsidP="00946ECE">
      <w:pPr>
        <w:ind w:left="284"/>
        <w:rPr>
          <w:kern w:val="20"/>
          <w:lang w:val="en-US"/>
        </w:rPr>
      </w:pPr>
      <w:r w:rsidRPr="00F35F82">
        <w:rPr>
          <w:kern w:val="20"/>
          <w:lang w:val="en-US"/>
        </w:rPr>
        <w:t xml:space="preserve">rae74@mail.ru </w:t>
      </w:r>
    </w:p>
    <w:p w:rsidR="00946ECE" w:rsidRPr="00F35F82" w:rsidRDefault="00946ECE" w:rsidP="00946ECE">
      <w:pPr>
        <w:rPr>
          <w:b/>
          <w:kern w:val="20"/>
          <w:sz w:val="16"/>
          <w:szCs w:val="16"/>
          <w:lang w:val="en-US"/>
        </w:rPr>
      </w:pPr>
    </w:p>
    <w:p w:rsidR="00946ECE" w:rsidRPr="00F35F82" w:rsidRDefault="00946ECE" w:rsidP="00946ECE">
      <w:pPr>
        <w:tabs>
          <w:tab w:val="left" w:pos="1260"/>
        </w:tabs>
        <w:ind w:left="284"/>
        <w:jc w:val="both"/>
        <w:rPr>
          <w:b/>
          <w:kern w:val="20"/>
          <w:sz w:val="32"/>
          <w:szCs w:val="32"/>
          <w:highlight w:val="yellow"/>
          <w:lang w:val="en-US"/>
        </w:rPr>
      </w:pPr>
      <w:r w:rsidRPr="00F35F82">
        <w:rPr>
          <w:b/>
          <w:kern w:val="20"/>
          <w:sz w:val="32"/>
          <w:szCs w:val="32"/>
          <w:lang w:val="en-US"/>
        </w:rPr>
        <w:t>Technology of co-generation of innovative solutions in the system of informal training of heads of educational organizations</w:t>
      </w:r>
    </w:p>
    <w:p w:rsidR="00946ECE" w:rsidRPr="00F35F82" w:rsidRDefault="00946ECE" w:rsidP="00946ECE">
      <w:pPr>
        <w:tabs>
          <w:tab w:val="left" w:pos="1260"/>
        </w:tabs>
        <w:ind w:left="284"/>
        <w:jc w:val="both"/>
        <w:rPr>
          <w:b/>
          <w:kern w:val="20"/>
          <w:sz w:val="16"/>
          <w:szCs w:val="16"/>
          <w:highlight w:val="yellow"/>
          <w:lang w:val="en-US"/>
        </w:rPr>
      </w:pPr>
    </w:p>
    <w:p w:rsidR="00946ECE" w:rsidRPr="00F35F82" w:rsidRDefault="00946ECE" w:rsidP="00946ECE">
      <w:pPr>
        <w:autoSpaceDE w:val="0"/>
        <w:autoSpaceDN w:val="0"/>
        <w:adjustRightInd w:val="0"/>
        <w:ind w:left="284"/>
        <w:rPr>
          <w:b/>
          <w:bCs/>
          <w:kern w:val="20"/>
          <w:lang w:eastAsia="en-US"/>
        </w:rPr>
      </w:pPr>
      <w:r w:rsidRPr="00F35F82">
        <w:rPr>
          <w:b/>
          <w:bCs/>
          <w:kern w:val="20"/>
          <w:lang w:val="en-US" w:eastAsia="en-US"/>
        </w:rPr>
        <w:t>I</w:t>
      </w:r>
      <w:r w:rsidRPr="00F35F82">
        <w:rPr>
          <w:b/>
          <w:bCs/>
          <w:kern w:val="20"/>
          <w:lang w:eastAsia="en-US"/>
        </w:rPr>
        <w:t xml:space="preserve">. </w:t>
      </w:r>
      <w:r w:rsidRPr="00F35F82">
        <w:rPr>
          <w:b/>
          <w:bCs/>
          <w:kern w:val="20"/>
          <w:lang w:val="en-US" w:eastAsia="en-US"/>
        </w:rPr>
        <w:t>V</w:t>
      </w:r>
      <w:r w:rsidRPr="00F35F82">
        <w:rPr>
          <w:b/>
          <w:bCs/>
          <w:kern w:val="20"/>
          <w:lang w:eastAsia="en-US"/>
        </w:rPr>
        <w:t xml:space="preserve">. </w:t>
      </w:r>
      <w:proofErr w:type="spellStart"/>
      <w:r w:rsidRPr="00F35F82">
        <w:rPr>
          <w:b/>
          <w:bCs/>
          <w:kern w:val="20"/>
          <w:lang w:val="en-US" w:eastAsia="en-US"/>
        </w:rPr>
        <w:t>Rezanovich</w:t>
      </w:r>
      <w:proofErr w:type="spellEnd"/>
    </w:p>
    <w:p w:rsidR="00946ECE" w:rsidRPr="00DB2DF9" w:rsidRDefault="00946ECE" w:rsidP="00946ECE">
      <w:pPr>
        <w:autoSpaceDE w:val="0"/>
        <w:autoSpaceDN w:val="0"/>
        <w:adjustRightInd w:val="0"/>
        <w:ind w:left="644"/>
        <w:rPr>
          <w:b/>
          <w:bCs/>
          <w:kern w:val="20"/>
          <w:sz w:val="20"/>
          <w:szCs w:val="20"/>
          <w:lang w:eastAsia="en-US"/>
        </w:rPr>
      </w:pPr>
    </w:p>
    <w:p w:rsidR="00946ECE" w:rsidRPr="00F35F82" w:rsidRDefault="00946ECE" w:rsidP="00946ECE">
      <w:pPr>
        <w:autoSpaceDE w:val="0"/>
        <w:autoSpaceDN w:val="0"/>
        <w:ind w:firstLine="284"/>
        <w:jc w:val="both"/>
        <w:rPr>
          <w:b/>
          <w:kern w:val="20"/>
        </w:rPr>
      </w:pPr>
      <w:r w:rsidRPr="00F35F82">
        <w:rPr>
          <w:b/>
          <w:kern w:val="20"/>
        </w:rPr>
        <w:t>Аннотация</w:t>
      </w:r>
    </w:p>
    <w:p w:rsidR="00946ECE" w:rsidRPr="00757F6B" w:rsidRDefault="00946ECE" w:rsidP="00946ECE">
      <w:pPr>
        <w:ind w:firstLine="284"/>
        <w:jc w:val="both"/>
        <w:rPr>
          <w:i/>
          <w:spacing w:val="-4"/>
          <w:szCs w:val="28"/>
        </w:rPr>
      </w:pPr>
      <w:r w:rsidRPr="00757F6B">
        <w:rPr>
          <w:b/>
          <w:i/>
          <w:spacing w:val="-4"/>
          <w:szCs w:val="28"/>
        </w:rPr>
        <w:t>Проблема исследования и обоснование ее актуальности.</w:t>
      </w:r>
      <w:r w:rsidRPr="00757F6B">
        <w:rPr>
          <w:i/>
          <w:spacing w:val="-4"/>
          <w:szCs w:val="28"/>
        </w:rPr>
        <w:t xml:space="preserve"> Сфера образования несет ответственность за темпы и эффективность ре</w:t>
      </w:r>
      <w:r w:rsidRPr="00757F6B">
        <w:rPr>
          <w:i/>
          <w:spacing w:val="-4"/>
          <w:szCs w:val="28"/>
        </w:rPr>
        <w:t>а</w:t>
      </w:r>
      <w:r w:rsidRPr="00757F6B">
        <w:rPr>
          <w:i/>
          <w:spacing w:val="-4"/>
          <w:szCs w:val="28"/>
        </w:rPr>
        <w:t>лизации инновационной парадигмы развития Российской Федерации. Вместе с тем не все чл</w:t>
      </w:r>
      <w:r w:rsidRPr="00757F6B">
        <w:rPr>
          <w:i/>
          <w:spacing w:val="-4"/>
          <w:szCs w:val="28"/>
        </w:rPr>
        <w:t>е</w:t>
      </w:r>
      <w:r w:rsidRPr="00757F6B">
        <w:rPr>
          <w:i/>
          <w:spacing w:val="-4"/>
          <w:szCs w:val="28"/>
        </w:rPr>
        <w:t>ны педагогических коллективов позитивно относятся к происходящим преобразованиям. Поэт</w:t>
      </w:r>
      <w:r w:rsidRPr="00757F6B">
        <w:rPr>
          <w:i/>
          <w:spacing w:val="-4"/>
          <w:szCs w:val="28"/>
        </w:rPr>
        <w:t>о</w:t>
      </w:r>
      <w:r w:rsidRPr="00757F6B">
        <w:rPr>
          <w:i/>
          <w:spacing w:val="-4"/>
          <w:szCs w:val="28"/>
        </w:rPr>
        <w:t>му актуальной является проблема снижения сопротивления инновацио</w:t>
      </w:r>
      <w:r w:rsidRPr="00757F6B">
        <w:rPr>
          <w:i/>
          <w:spacing w:val="-4"/>
          <w:szCs w:val="28"/>
        </w:rPr>
        <w:t>н</w:t>
      </w:r>
      <w:r w:rsidRPr="00757F6B">
        <w:rPr>
          <w:i/>
          <w:spacing w:val="-4"/>
          <w:szCs w:val="28"/>
        </w:rPr>
        <w:t>ным преобразованиям со стороны педагогических работников. При ее х</w:t>
      </w:r>
      <w:r w:rsidRPr="00757F6B">
        <w:rPr>
          <w:i/>
          <w:spacing w:val="-4"/>
          <w:szCs w:val="28"/>
        </w:rPr>
        <w:t>о</w:t>
      </w:r>
      <w:r w:rsidRPr="00757F6B">
        <w:rPr>
          <w:i/>
          <w:spacing w:val="-4"/>
          <w:szCs w:val="28"/>
        </w:rPr>
        <w:t>рошей теоретической разработке остается острый дефицит практических технологий работы с коллективом, которые будут спосо</w:t>
      </w:r>
      <w:r w:rsidRPr="00757F6B">
        <w:rPr>
          <w:i/>
          <w:spacing w:val="-4"/>
          <w:szCs w:val="28"/>
        </w:rPr>
        <w:t>б</w:t>
      </w:r>
      <w:r w:rsidRPr="00757F6B">
        <w:rPr>
          <w:i/>
          <w:spacing w:val="-4"/>
          <w:szCs w:val="28"/>
        </w:rPr>
        <w:t>ствовать повышению скорости внедрения инноваций и сниж</w:t>
      </w:r>
      <w:r w:rsidRPr="00757F6B">
        <w:rPr>
          <w:i/>
          <w:spacing w:val="-4"/>
          <w:szCs w:val="28"/>
        </w:rPr>
        <w:t>е</w:t>
      </w:r>
      <w:r w:rsidRPr="00757F6B">
        <w:rPr>
          <w:i/>
          <w:spacing w:val="-4"/>
          <w:szCs w:val="28"/>
        </w:rPr>
        <w:t xml:space="preserve">нию сопротивления отдельных членной коллектива. </w:t>
      </w:r>
      <w:r w:rsidRPr="00757F6B">
        <w:rPr>
          <w:b/>
          <w:i/>
          <w:spacing w:val="-4"/>
          <w:szCs w:val="28"/>
        </w:rPr>
        <w:t>Цель исследования:</w:t>
      </w:r>
      <w:r w:rsidRPr="00757F6B">
        <w:rPr>
          <w:i/>
          <w:spacing w:val="-4"/>
          <w:szCs w:val="28"/>
        </w:rPr>
        <w:t xml:space="preserve"> разработать и апробировать для неформального об</w:t>
      </w:r>
      <w:r w:rsidRPr="00757F6B">
        <w:rPr>
          <w:i/>
          <w:spacing w:val="-4"/>
          <w:szCs w:val="28"/>
        </w:rPr>
        <w:t>у</w:t>
      </w:r>
      <w:r w:rsidRPr="00757F6B">
        <w:rPr>
          <w:i/>
          <w:spacing w:val="-4"/>
          <w:szCs w:val="28"/>
        </w:rPr>
        <w:t>чения руководителей образовательных учреждений технологию разработки и принятия инновационных решений, обеспечивающую минимиз</w:t>
      </w:r>
      <w:r w:rsidRPr="00757F6B">
        <w:rPr>
          <w:i/>
          <w:spacing w:val="-4"/>
          <w:szCs w:val="28"/>
        </w:rPr>
        <w:t>а</w:t>
      </w:r>
      <w:r w:rsidRPr="00757F6B">
        <w:rPr>
          <w:i/>
          <w:spacing w:val="-4"/>
          <w:szCs w:val="28"/>
        </w:rPr>
        <w:t>цию сопротивления со стороны педагогического ко</w:t>
      </w:r>
      <w:r w:rsidRPr="00757F6B">
        <w:rPr>
          <w:i/>
          <w:spacing w:val="-4"/>
          <w:szCs w:val="28"/>
        </w:rPr>
        <w:t>л</w:t>
      </w:r>
      <w:r w:rsidRPr="00757F6B">
        <w:rPr>
          <w:i/>
          <w:spacing w:val="-4"/>
          <w:szCs w:val="28"/>
        </w:rPr>
        <w:t>лектива.</w:t>
      </w:r>
    </w:p>
    <w:p w:rsidR="00946ECE" w:rsidRPr="00757F6B" w:rsidRDefault="00946ECE" w:rsidP="00946ECE">
      <w:pPr>
        <w:ind w:firstLine="284"/>
        <w:jc w:val="both"/>
        <w:rPr>
          <w:i/>
          <w:spacing w:val="-4"/>
          <w:szCs w:val="28"/>
          <w:lang w:val="en-US"/>
        </w:rPr>
      </w:pPr>
      <w:r w:rsidRPr="00757F6B">
        <w:rPr>
          <w:b/>
          <w:i/>
          <w:spacing w:val="-4"/>
          <w:szCs w:val="28"/>
        </w:rPr>
        <w:t>Методология (материалы и методы).</w:t>
      </w:r>
      <w:r w:rsidRPr="00757F6B">
        <w:rPr>
          <w:i/>
          <w:spacing w:val="-4"/>
          <w:szCs w:val="28"/>
        </w:rPr>
        <w:t xml:space="preserve"> На основе </w:t>
      </w:r>
      <w:proofErr w:type="spellStart"/>
      <w:r w:rsidRPr="00757F6B">
        <w:rPr>
          <w:i/>
          <w:spacing w:val="-4"/>
          <w:szCs w:val="28"/>
        </w:rPr>
        <w:t>деятельностного</w:t>
      </w:r>
      <w:proofErr w:type="spellEnd"/>
      <w:r w:rsidRPr="00757F6B">
        <w:rPr>
          <w:i/>
          <w:spacing w:val="-4"/>
          <w:szCs w:val="28"/>
        </w:rPr>
        <w:t xml:space="preserve"> подход</w:t>
      </w:r>
      <w:r>
        <w:rPr>
          <w:i/>
          <w:spacing w:val="-4"/>
          <w:szCs w:val="28"/>
        </w:rPr>
        <w:t>а</w:t>
      </w:r>
      <w:r w:rsidRPr="00757F6B">
        <w:rPr>
          <w:i/>
          <w:spacing w:val="-4"/>
          <w:szCs w:val="28"/>
        </w:rPr>
        <w:t xml:space="preserve"> была разр</w:t>
      </w:r>
      <w:r w:rsidRPr="00757F6B">
        <w:rPr>
          <w:i/>
          <w:spacing w:val="-4"/>
          <w:szCs w:val="28"/>
        </w:rPr>
        <w:t>а</w:t>
      </w:r>
      <w:r w:rsidRPr="00757F6B">
        <w:rPr>
          <w:i/>
          <w:spacing w:val="-4"/>
          <w:szCs w:val="28"/>
        </w:rPr>
        <w:t xml:space="preserve">ботана авторская технология разработки и принятия коллективного решения </w:t>
      </w:r>
      <w:proofErr w:type="spellStart"/>
      <w:r w:rsidRPr="00757F6B">
        <w:rPr>
          <w:i/>
          <w:spacing w:val="-4"/>
          <w:szCs w:val="28"/>
        </w:rPr>
        <w:t>СоГИР</w:t>
      </w:r>
      <w:proofErr w:type="spellEnd"/>
      <w:r w:rsidRPr="00757F6B">
        <w:rPr>
          <w:i/>
          <w:spacing w:val="-4"/>
          <w:szCs w:val="28"/>
        </w:rPr>
        <w:t xml:space="preserve"> (аббревиатура «Совместное генерирование инновац</w:t>
      </w:r>
      <w:r w:rsidRPr="00757F6B">
        <w:rPr>
          <w:i/>
          <w:spacing w:val="-4"/>
          <w:szCs w:val="28"/>
        </w:rPr>
        <w:t>и</w:t>
      </w:r>
      <w:r w:rsidRPr="00757F6B">
        <w:rPr>
          <w:i/>
          <w:spacing w:val="-4"/>
          <w:szCs w:val="28"/>
        </w:rPr>
        <w:t xml:space="preserve">онных решений»). Технологию может использовать как директор школы, так и </w:t>
      </w:r>
      <w:proofErr w:type="spellStart"/>
      <w:r w:rsidRPr="00757F6B">
        <w:rPr>
          <w:i/>
          <w:spacing w:val="-4"/>
          <w:szCs w:val="28"/>
        </w:rPr>
        <w:t>фас</w:t>
      </w:r>
      <w:r w:rsidRPr="00757F6B">
        <w:rPr>
          <w:i/>
          <w:spacing w:val="-4"/>
          <w:szCs w:val="28"/>
        </w:rPr>
        <w:t>и</w:t>
      </w:r>
      <w:r w:rsidRPr="00757F6B">
        <w:rPr>
          <w:i/>
          <w:spacing w:val="-4"/>
          <w:szCs w:val="28"/>
        </w:rPr>
        <w:t>литатор</w:t>
      </w:r>
      <w:proofErr w:type="spellEnd"/>
      <w:r w:rsidRPr="00757F6B">
        <w:rPr>
          <w:i/>
          <w:spacing w:val="-4"/>
          <w:szCs w:val="28"/>
        </w:rPr>
        <w:t xml:space="preserve"> (уважаемый в коллективе работник). Сущность технологии в снижении сопротивления на к</w:t>
      </w:r>
      <w:r w:rsidRPr="00757F6B">
        <w:rPr>
          <w:i/>
          <w:spacing w:val="-4"/>
          <w:szCs w:val="28"/>
        </w:rPr>
        <w:t>о</w:t>
      </w:r>
      <w:r w:rsidRPr="00757F6B">
        <w:rPr>
          <w:i/>
          <w:spacing w:val="-4"/>
          <w:szCs w:val="28"/>
        </w:rPr>
        <w:t xml:space="preserve">гнитивном, эмоциональном и поведенческом уровнях членов педагогического </w:t>
      </w:r>
      <w:proofErr w:type="gramStart"/>
      <w:r w:rsidRPr="00757F6B">
        <w:rPr>
          <w:i/>
          <w:spacing w:val="-4"/>
          <w:szCs w:val="28"/>
        </w:rPr>
        <w:t>коллектива</w:t>
      </w:r>
      <w:proofErr w:type="gramEnd"/>
      <w:r w:rsidRPr="00757F6B">
        <w:rPr>
          <w:i/>
          <w:spacing w:val="-4"/>
          <w:szCs w:val="28"/>
        </w:rPr>
        <w:t xml:space="preserve"> с п</w:t>
      </w:r>
      <w:r w:rsidRPr="00757F6B">
        <w:rPr>
          <w:i/>
          <w:spacing w:val="-4"/>
          <w:szCs w:val="28"/>
        </w:rPr>
        <w:t>о</w:t>
      </w:r>
      <w:r w:rsidRPr="00757F6B">
        <w:rPr>
          <w:i/>
          <w:spacing w:val="-4"/>
          <w:szCs w:val="28"/>
        </w:rPr>
        <w:t>мощью специально разработанных методов, средств и форм. Представлены и охарактериз</w:t>
      </w:r>
      <w:r w:rsidRPr="00757F6B">
        <w:rPr>
          <w:i/>
          <w:spacing w:val="-4"/>
          <w:szCs w:val="28"/>
        </w:rPr>
        <w:t>о</w:t>
      </w:r>
      <w:r w:rsidRPr="00757F6B">
        <w:rPr>
          <w:i/>
          <w:spacing w:val="-4"/>
          <w:szCs w:val="28"/>
        </w:rPr>
        <w:t xml:space="preserve">ваны этапы реализации технологии. </w:t>
      </w:r>
      <w:r w:rsidRPr="00757F6B">
        <w:rPr>
          <w:b/>
          <w:i/>
          <w:spacing w:val="-4"/>
          <w:szCs w:val="28"/>
        </w:rPr>
        <w:t>Результаты.</w:t>
      </w:r>
      <w:r w:rsidRPr="00757F6B">
        <w:rPr>
          <w:i/>
          <w:spacing w:val="-4"/>
          <w:szCs w:val="28"/>
        </w:rPr>
        <w:t xml:space="preserve"> Технология прошла многочисленную апроб</w:t>
      </w:r>
      <w:r w:rsidRPr="00757F6B">
        <w:rPr>
          <w:i/>
          <w:spacing w:val="-4"/>
          <w:szCs w:val="28"/>
        </w:rPr>
        <w:t>а</w:t>
      </w:r>
      <w:r w:rsidRPr="00757F6B">
        <w:rPr>
          <w:i/>
          <w:spacing w:val="-4"/>
          <w:szCs w:val="28"/>
        </w:rPr>
        <w:t>цию в работе предприятий Челябинской области, а также в трех образовательных организациях. Представленные да</w:t>
      </w:r>
      <w:r w:rsidRPr="00757F6B">
        <w:rPr>
          <w:i/>
          <w:spacing w:val="-4"/>
          <w:szCs w:val="28"/>
        </w:rPr>
        <w:t>н</w:t>
      </w:r>
      <w:r w:rsidRPr="00757F6B">
        <w:rPr>
          <w:i/>
          <w:spacing w:val="-4"/>
          <w:szCs w:val="28"/>
        </w:rPr>
        <w:t>ные показывают, что снижение сопротивления инновациям происходит за счет изменения позиций и поведения с</w:t>
      </w:r>
      <w:r w:rsidRPr="00757F6B">
        <w:rPr>
          <w:i/>
          <w:spacing w:val="-4"/>
          <w:szCs w:val="28"/>
        </w:rPr>
        <w:t>о</w:t>
      </w:r>
      <w:r w:rsidRPr="00757F6B">
        <w:rPr>
          <w:i/>
          <w:spacing w:val="-4"/>
          <w:szCs w:val="28"/>
        </w:rPr>
        <w:t>трудников, потенциально не готовых к изменениям в своей профессионал</w:t>
      </w:r>
      <w:r w:rsidRPr="00757F6B">
        <w:rPr>
          <w:i/>
          <w:spacing w:val="-4"/>
          <w:szCs w:val="28"/>
        </w:rPr>
        <w:t>ь</w:t>
      </w:r>
      <w:r w:rsidRPr="00757F6B">
        <w:rPr>
          <w:i/>
          <w:spacing w:val="-4"/>
          <w:szCs w:val="28"/>
        </w:rPr>
        <w:t>ной деятельности. Отмечены</w:t>
      </w:r>
      <w:r w:rsidRPr="00757F6B">
        <w:rPr>
          <w:i/>
          <w:spacing w:val="-4"/>
          <w:szCs w:val="28"/>
          <w:lang w:val="en-US"/>
        </w:rPr>
        <w:t xml:space="preserve"> </w:t>
      </w:r>
      <w:r w:rsidRPr="00757F6B">
        <w:rPr>
          <w:i/>
          <w:spacing w:val="-4"/>
          <w:szCs w:val="28"/>
        </w:rPr>
        <w:t>условия</w:t>
      </w:r>
      <w:r w:rsidRPr="00757F6B">
        <w:rPr>
          <w:i/>
          <w:spacing w:val="-4"/>
          <w:szCs w:val="28"/>
          <w:lang w:val="en-US"/>
        </w:rPr>
        <w:t xml:space="preserve">, </w:t>
      </w:r>
      <w:r w:rsidRPr="00757F6B">
        <w:rPr>
          <w:i/>
          <w:spacing w:val="-4"/>
          <w:szCs w:val="28"/>
        </w:rPr>
        <w:t>повышающие</w:t>
      </w:r>
      <w:r w:rsidRPr="00757F6B">
        <w:rPr>
          <w:i/>
          <w:spacing w:val="-4"/>
          <w:szCs w:val="28"/>
          <w:lang w:val="en-US"/>
        </w:rPr>
        <w:t xml:space="preserve"> </w:t>
      </w:r>
      <w:r w:rsidRPr="00757F6B">
        <w:rPr>
          <w:i/>
          <w:spacing w:val="-4"/>
          <w:szCs w:val="28"/>
        </w:rPr>
        <w:t>эффекти</w:t>
      </w:r>
      <w:r w:rsidRPr="00757F6B">
        <w:rPr>
          <w:i/>
          <w:spacing w:val="-4"/>
          <w:szCs w:val="28"/>
        </w:rPr>
        <w:t>в</w:t>
      </w:r>
      <w:r w:rsidRPr="00757F6B">
        <w:rPr>
          <w:i/>
          <w:spacing w:val="-4"/>
          <w:szCs w:val="28"/>
        </w:rPr>
        <w:t>ность</w:t>
      </w:r>
      <w:r w:rsidRPr="00757F6B">
        <w:rPr>
          <w:i/>
          <w:spacing w:val="-4"/>
          <w:szCs w:val="28"/>
          <w:lang w:val="en-US"/>
        </w:rPr>
        <w:t xml:space="preserve"> </w:t>
      </w:r>
      <w:r w:rsidRPr="00757F6B">
        <w:rPr>
          <w:i/>
          <w:spacing w:val="-4"/>
          <w:szCs w:val="28"/>
        </w:rPr>
        <w:t>применения</w:t>
      </w:r>
      <w:r w:rsidRPr="00757F6B">
        <w:rPr>
          <w:i/>
          <w:spacing w:val="-4"/>
          <w:szCs w:val="28"/>
          <w:lang w:val="en-US"/>
        </w:rPr>
        <w:t xml:space="preserve"> </w:t>
      </w:r>
      <w:r w:rsidRPr="00757F6B">
        <w:rPr>
          <w:i/>
          <w:spacing w:val="-4"/>
          <w:szCs w:val="28"/>
        </w:rPr>
        <w:t>технологии</w:t>
      </w:r>
      <w:r w:rsidRPr="00757F6B">
        <w:rPr>
          <w:i/>
          <w:spacing w:val="-4"/>
          <w:szCs w:val="28"/>
          <w:lang w:val="en-US"/>
        </w:rPr>
        <w:t xml:space="preserve"> </w:t>
      </w:r>
      <w:proofErr w:type="spellStart"/>
      <w:r w:rsidRPr="00757F6B">
        <w:rPr>
          <w:i/>
          <w:spacing w:val="-4"/>
          <w:szCs w:val="28"/>
        </w:rPr>
        <w:t>СоГИР</w:t>
      </w:r>
      <w:proofErr w:type="spellEnd"/>
      <w:r w:rsidRPr="00757F6B">
        <w:rPr>
          <w:i/>
          <w:spacing w:val="-4"/>
          <w:szCs w:val="28"/>
          <w:lang w:val="en-US"/>
        </w:rPr>
        <w:t>.</w:t>
      </w:r>
    </w:p>
    <w:p w:rsidR="00946ECE" w:rsidRPr="00F35F82" w:rsidRDefault="00946ECE" w:rsidP="00946ECE">
      <w:pPr>
        <w:pStyle w:val="Default"/>
        <w:ind w:firstLine="284"/>
        <w:jc w:val="both"/>
        <w:rPr>
          <w:rFonts w:eastAsia="Calibri"/>
          <w:color w:val="auto"/>
          <w:kern w:val="20"/>
          <w:sz w:val="22"/>
          <w:szCs w:val="22"/>
          <w:lang w:val="en-US" w:eastAsia="en-US"/>
        </w:rPr>
      </w:pPr>
      <w:r w:rsidRPr="00F35F82">
        <w:rPr>
          <w:b/>
          <w:color w:val="auto"/>
          <w:kern w:val="20"/>
          <w:sz w:val="22"/>
          <w:szCs w:val="22"/>
          <w:lang w:val="en-US"/>
        </w:rPr>
        <w:t>Abstract</w:t>
      </w:r>
    </w:p>
    <w:p w:rsidR="00946ECE" w:rsidRPr="00F35F82" w:rsidRDefault="00946ECE" w:rsidP="00946ECE">
      <w:pPr>
        <w:ind w:firstLine="284"/>
        <w:jc w:val="both"/>
        <w:rPr>
          <w:i/>
          <w:lang w:val="en-US"/>
        </w:rPr>
      </w:pPr>
      <w:proofErr w:type="gramStart"/>
      <w:r w:rsidRPr="00F35F82">
        <w:rPr>
          <w:b/>
          <w:i/>
          <w:lang w:val="en-US"/>
        </w:rPr>
        <w:t>The research problem and the rationale for its relevance.</w:t>
      </w:r>
      <w:proofErr w:type="gramEnd"/>
      <w:r w:rsidRPr="00F35F82">
        <w:rPr>
          <w:b/>
          <w:i/>
          <w:lang w:val="en-US"/>
        </w:rPr>
        <w:t xml:space="preserve"> </w:t>
      </w:r>
      <w:r w:rsidRPr="00F35F82">
        <w:rPr>
          <w:i/>
          <w:lang w:val="en-US"/>
        </w:rPr>
        <w:t>The sphere of education is responsible for the pace and efficiency of implementation of the innovative paradigm of development of the Russian Federation. However, not all members of pedago</w:t>
      </w:r>
      <w:r w:rsidRPr="00F35F82">
        <w:rPr>
          <w:i/>
          <w:lang w:val="en-US"/>
        </w:rPr>
        <w:t>g</w:t>
      </w:r>
      <w:r w:rsidRPr="00F35F82">
        <w:rPr>
          <w:i/>
          <w:lang w:val="en-US"/>
        </w:rPr>
        <w:t>ical teams have a positive attitude to the ongoing changes. Therefore, the problem of reducing r</w:t>
      </w:r>
      <w:r w:rsidRPr="00F35F82">
        <w:rPr>
          <w:i/>
          <w:lang w:val="en-US"/>
        </w:rPr>
        <w:t>e</w:t>
      </w:r>
      <w:r w:rsidRPr="00F35F82">
        <w:rPr>
          <w:i/>
          <w:lang w:val="en-US"/>
        </w:rPr>
        <w:t>sistance to innovative changes on the part of ped</w:t>
      </w:r>
      <w:r w:rsidRPr="00F35F82">
        <w:rPr>
          <w:i/>
          <w:lang w:val="en-US"/>
        </w:rPr>
        <w:t>a</w:t>
      </w:r>
      <w:r w:rsidRPr="00F35F82">
        <w:rPr>
          <w:i/>
          <w:lang w:val="en-US"/>
        </w:rPr>
        <w:t>gogical staff is topical. With its good theoretical development, there remains an acute shortage of practical technologies for working with the team, which will increase the speed of innovation and reduce the resistance of individual members of the team.</w:t>
      </w:r>
    </w:p>
    <w:p w:rsidR="00946ECE" w:rsidRPr="00F35F82" w:rsidRDefault="00946ECE" w:rsidP="00946ECE">
      <w:pPr>
        <w:ind w:firstLine="284"/>
        <w:jc w:val="both"/>
        <w:rPr>
          <w:i/>
          <w:lang w:val="en-US"/>
        </w:rPr>
      </w:pPr>
      <w:r w:rsidRPr="00F35F82">
        <w:rPr>
          <w:b/>
          <w:i/>
          <w:lang w:val="en-US"/>
        </w:rPr>
        <w:t xml:space="preserve">The goal of the research </w:t>
      </w:r>
      <w:r w:rsidRPr="00F35F82">
        <w:rPr>
          <w:i/>
          <w:lang w:val="en-US"/>
        </w:rPr>
        <w:t>is to develop and test for informal training of heads of educational inst</w:t>
      </w:r>
      <w:r w:rsidRPr="00F35F82">
        <w:rPr>
          <w:i/>
          <w:lang w:val="en-US"/>
        </w:rPr>
        <w:t>i</w:t>
      </w:r>
      <w:r w:rsidRPr="00F35F82">
        <w:rPr>
          <w:i/>
          <w:lang w:val="en-US"/>
        </w:rPr>
        <w:t>tutions technology development and adoption of innovative solutions that minimize resistance on the part of the teaching staff.</w:t>
      </w:r>
    </w:p>
    <w:p w:rsidR="00946ECE" w:rsidRPr="00F35F82" w:rsidRDefault="00946ECE" w:rsidP="00946ECE">
      <w:pPr>
        <w:ind w:firstLine="284"/>
        <w:jc w:val="both"/>
        <w:rPr>
          <w:b/>
          <w:i/>
          <w:lang w:val="en-US"/>
        </w:rPr>
      </w:pPr>
      <w:proofErr w:type="gramStart"/>
      <w:r w:rsidRPr="00F35F82">
        <w:rPr>
          <w:b/>
          <w:i/>
          <w:lang w:val="en-US"/>
        </w:rPr>
        <w:t>Methodology.</w:t>
      </w:r>
      <w:proofErr w:type="gramEnd"/>
      <w:r w:rsidRPr="00F35F82">
        <w:rPr>
          <w:b/>
          <w:i/>
          <w:lang w:val="en-US"/>
        </w:rPr>
        <w:t xml:space="preserve"> </w:t>
      </w:r>
      <w:r w:rsidRPr="00F35F82">
        <w:rPr>
          <w:i/>
          <w:lang w:val="en-US"/>
        </w:rPr>
        <w:t>On the basis of the activity a</w:t>
      </w:r>
      <w:r w:rsidRPr="00F35F82">
        <w:rPr>
          <w:i/>
          <w:lang w:val="en-US"/>
        </w:rPr>
        <w:t>p</w:t>
      </w:r>
      <w:r w:rsidRPr="00F35F82">
        <w:rPr>
          <w:i/>
          <w:lang w:val="en-US"/>
        </w:rPr>
        <w:t xml:space="preserve">proach the author's technology of development and adoption of a collective decision </w:t>
      </w:r>
      <w:proofErr w:type="spellStart"/>
      <w:r w:rsidRPr="00F35F82">
        <w:rPr>
          <w:i/>
          <w:lang w:val="en-US"/>
        </w:rPr>
        <w:t>CoGIS</w:t>
      </w:r>
      <w:proofErr w:type="spellEnd"/>
      <w:r w:rsidRPr="00F35F82">
        <w:rPr>
          <w:i/>
          <w:lang w:val="en-US"/>
        </w:rPr>
        <w:t xml:space="preserve"> (an acr</w:t>
      </w:r>
      <w:r w:rsidRPr="00F35F82">
        <w:rPr>
          <w:i/>
          <w:lang w:val="en-US"/>
        </w:rPr>
        <w:t>o</w:t>
      </w:r>
      <w:r w:rsidRPr="00F35F82">
        <w:rPr>
          <w:i/>
          <w:lang w:val="en-US"/>
        </w:rPr>
        <w:t>nym of “co-generation of innovative solutions”) was developed. The technology can be used both by the school principal and by a facilitator (an employee respected in the team). The essence of the technology is to reduce resistance at the cogn</w:t>
      </w:r>
      <w:r w:rsidRPr="00F35F82">
        <w:rPr>
          <w:i/>
          <w:lang w:val="en-US"/>
        </w:rPr>
        <w:t>i</w:t>
      </w:r>
      <w:r w:rsidRPr="00F35F82">
        <w:rPr>
          <w:i/>
          <w:lang w:val="en-US"/>
        </w:rPr>
        <w:t>tive, emotional and behavioral levels of members of the pedagogical team with the help of specially developed methods, tools and forms. The stages of technology implementation are presented.</w:t>
      </w:r>
    </w:p>
    <w:p w:rsidR="00946ECE" w:rsidRPr="00757F6B" w:rsidRDefault="00946ECE" w:rsidP="00946ECE">
      <w:pPr>
        <w:ind w:firstLine="284"/>
        <w:jc w:val="both"/>
        <w:rPr>
          <w:i/>
          <w:spacing w:val="-4"/>
          <w:lang w:val="en-US"/>
        </w:rPr>
      </w:pPr>
      <w:proofErr w:type="gramStart"/>
      <w:r w:rsidRPr="00757F6B">
        <w:rPr>
          <w:b/>
          <w:i/>
          <w:spacing w:val="-4"/>
          <w:lang w:val="en-US"/>
        </w:rPr>
        <w:t>Results.</w:t>
      </w:r>
      <w:proofErr w:type="gramEnd"/>
      <w:r w:rsidRPr="00757F6B">
        <w:rPr>
          <w:rFonts w:ascii="Calibri" w:hAnsi="Calibri"/>
          <w:i/>
          <w:spacing w:val="-4"/>
          <w:lang w:val="en-US"/>
        </w:rPr>
        <w:t xml:space="preserve"> </w:t>
      </w:r>
      <w:r w:rsidRPr="00757F6B">
        <w:rPr>
          <w:i/>
          <w:spacing w:val="-4"/>
          <w:lang w:val="en-US"/>
        </w:rPr>
        <w:t>The technology has been extensively tes</w:t>
      </w:r>
      <w:r w:rsidRPr="00757F6B">
        <w:rPr>
          <w:i/>
          <w:spacing w:val="-4"/>
          <w:lang w:val="en-US"/>
        </w:rPr>
        <w:t>t</w:t>
      </w:r>
      <w:r w:rsidRPr="00757F6B">
        <w:rPr>
          <w:i/>
          <w:spacing w:val="-4"/>
          <w:lang w:val="en-US"/>
        </w:rPr>
        <w:t>ed in the Chelyabinsk region enterprises, as well as in three educational organizations. The presented data show that the reduction of resistance to innovation occurs due to changes in the positions and behavior of employees who are p</w:t>
      </w:r>
      <w:r w:rsidRPr="00757F6B">
        <w:rPr>
          <w:i/>
          <w:spacing w:val="-4"/>
          <w:lang w:val="en-US"/>
        </w:rPr>
        <w:t>o</w:t>
      </w:r>
      <w:r w:rsidRPr="00757F6B">
        <w:rPr>
          <w:i/>
          <w:spacing w:val="-4"/>
          <w:lang w:val="en-US"/>
        </w:rPr>
        <w:t>tentially unprepared for changes in their professional activities. The conditions increasing the e</w:t>
      </w:r>
      <w:r w:rsidRPr="00757F6B">
        <w:rPr>
          <w:i/>
          <w:spacing w:val="-4"/>
          <w:lang w:val="en-US"/>
        </w:rPr>
        <w:t>f</w:t>
      </w:r>
      <w:r w:rsidRPr="00757F6B">
        <w:rPr>
          <w:i/>
          <w:spacing w:val="-4"/>
          <w:lang w:val="en-US"/>
        </w:rPr>
        <w:t xml:space="preserve">ficiency of </w:t>
      </w:r>
      <w:proofErr w:type="spellStart"/>
      <w:r w:rsidRPr="00757F6B">
        <w:rPr>
          <w:i/>
          <w:spacing w:val="-4"/>
          <w:lang w:val="en-US"/>
        </w:rPr>
        <w:t>CoGIS</w:t>
      </w:r>
      <w:proofErr w:type="spellEnd"/>
      <w:r w:rsidRPr="00757F6B">
        <w:rPr>
          <w:i/>
          <w:spacing w:val="-4"/>
          <w:lang w:val="en-US"/>
        </w:rPr>
        <w:t xml:space="preserve"> technology application are no</w:t>
      </w:r>
      <w:r w:rsidRPr="00757F6B">
        <w:rPr>
          <w:i/>
          <w:spacing w:val="-4"/>
          <w:lang w:val="en-US"/>
        </w:rPr>
        <w:t>t</w:t>
      </w:r>
      <w:r w:rsidRPr="00757F6B">
        <w:rPr>
          <w:i/>
          <w:spacing w:val="-4"/>
          <w:lang w:val="en-US"/>
        </w:rPr>
        <w:t>ed.</w:t>
      </w:r>
    </w:p>
    <w:p w:rsidR="00946ECE" w:rsidRPr="00757F6B" w:rsidRDefault="00946ECE" w:rsidP="00946ECE">
      <w:pPr>
        <w:pStyle w:val="Default"/>
        <w:ind w:firstLine="284"/>
        <w:jc w:val="both"/>
        <w:rPr>
          <w:bCs/>
          <w:i/>
          <w:color w:val="auto"/>
          <w:kern w:val="20"/>
          <w:sz w:val="22"/>
          <w:szCs w:val="22"/>
        </w:rPr>
      </w:pPr>
      <w:r w:rsidRPr="00757F6B">
        <w:rPr>
          <w:b/>
          <w:i/>
          <w:color w:val="auto"/>
          <w:kern w:val="20"/>
          <w:sz w:val="22"/>
          <w:szCs w:val="22"/>
        </w:rPr>
        <w:t>Ключевые слова:</w:t>
      </w:r>
      <w:r w:rsidRPr="00757F6B">
        <w:rPr>
          <w:i/>
          <w:color w:val="auto"/>
          <w:kern w:val="20"/>
          <w:sz w:val="22"/>
          <w:szCs w:val="22"/>
        </w:rPr>
        <w:t xml:space="preserve"> </w:t>
      </w:r>
      <w:r w:rsidRPr="00757F6B">
        <w:rPr>
          <w:bCs/>
          <w:i/>
          <w:color w:val="auto"/>
          <w:kern w:val="20"/>
          <w:sz w:val="22"/>
          <w:szCs w:val="22"/>
        </w:rPr>
        <w:t>неформальное обучение, повышение квалификации руководителей, инн</w:t>
      </w:r>
      <w:r w:rsidRPr="00757F6B">
        <w:rPr>
          <w:bCs/>
          <w:i/>
          <w:color w:val="auto"/>
          <w:kern w:val="20"/>
          <w:sz w:val="22"/>
          <w:szCs w:val="22"/>
        </w:rPr>
        <w:t>о</w:t>
      </w:r>
      <w:r w:rsidRPr="00757F6B">
        <w:rPr>
          <w:bCs/>
          <w:i/>
          <w:color w:val="auto"/>
          <w:kern w:val="20"/>
          <w:sz w:val="22"/>
          <w:szCs w:val="22"/>
        </w:rPr>
        <w:t>вационные решения.</w:t>
      </w:r>
    </w:p>
    <w:p w:rsidR="00946ECE" w:rsidRPr="00F35F82" w:rsidRDefault="00946ECE" w:rsidP="00946ECE">
      <w:pPr>
        <w:ind w:firstLine="284"/>
        <w:jc w:val="both"/>
        <w:rPr>
          <w:szCs w:val="28"/>
          <w:lang w:val="en-US"/>
        </w:rPr>
      </w:pPr>
      <w:r w:rsidRPr="00F35F82">
        <w:rPr>
          <w:b/>
          <w:bCs/>
          <w:i/>
          <w:kern w:val="20"/>
          <w:lang w:val="en-US" w:eastAsia="uk-UA"/>
        </w:rPr>
        <w:t>Keywords:</w:t>
      </w:r>
      <w:r w:rsidRPr="00F35F82">
        <w:rPr>
          <w:bCs/>
          <w:i/>
          <w:kern w:val="20"/>
          <w:lang w:val="en-US" w:eastAsia="uk-UA"/>
        </w:rPr>
        <w:t xml:space="preserve"> </w:t>
      </w:r>
      <w:r w:rsidRPr="00F35F82">
        <w:rPr>
          <w:i/>
          <w:szCs w:val="28"/>
          <w:lang w:val="en-US"/>
        </w:rPr>
        <w:t>non-formal training, leadership d</w:t>
      </w:r>
      <w:r w:rsidRPr="00F35F82">
        <w:rPr>
          <w:i/>
          <w:szCs w:val="28"/>
          <w:lang w:val="en-US"/>
        </w:rPr>
        <w:t>e</w:t>
      </w:r>
      <w:r w:rsidRPr="00F35F82">
        <w:rPr>
          <w:i/>
          <w:szCs w:val="28"/>
          <w:lang w:val="en-US"/>
        </w:rPr>
        <w:t>velopment, innovative solutions.</w:t>
      </w:r>
    </w:p>
    <w:p w:rsidR="005E4365" w:rsidRDefault="005E4365" w:rsidP="005E4365">
      <w:pPr>
        <w:tabs>
          <w:tab w:val="left" w:pos="720"/>
        </w:tabs>
        <w:outlineLvl w:val="0"/>
        <w:rPr>
          <w:b/>
          <w:bCs/>
        </w:rPr>
      </w:pPr>
    </w:p>
    <w:p w:rsidR="00946ECE" w:rsidRPr="00F35F82" w:rsidRDefault="00946ECE" w:rsidP="00946ECE">
      <w:pPr>
        <w:ind w:left="284"/>
      </w:pPr>
      <w:r w:rsidRPr="00F35F82">
        <w:rPr>
          <w:bCs/>
        </w:rPr>
        <w:t>УДК 378.091.398+371.12:004.9</w:t>
      </w:r>
    </w:p>
    <w:p w:rsidR="00946ECE" w:rsidRPr="00F35F82" w:rsidRDefault="00946ECE" w:rsidP="00946ECE">
      <w:pPr>
        <w:tabs>
          <w:tab w:val="left" w:pos="1260"/>
        </w:tabs>
        <w:ind w:left="284"/>
        <w:rPr>
          <w:highlight w:val="yellow"/>
        </w:rPr>
      </w:pPr>
    </w:p>
    <w:p w:rsidR="00946ECE" w:rsidRPr="00F35F82" w:rsidRDefault="00946ECE" w:rsidP="00946ECE">
      <w:pPr>
        <w:ind w:left="284"/>
        <w:rPr>
          <w:b/>
          <w:bCs/>
          <w:iCs/>
          <w:kern w:val="20"/>
          <w:sz w:val="32"/>
          <w:szCs w:val="32"/>
        </w:rPr>
      </w:pPr>
      <w:r w:rsidRPr="00F35F82">
        <w:rPr>
          <w:b/>
          <w:bCs/>
          <w:iCs/>
          <w:kern w:val="20"/>
          <w:sz w:val="32"/>
          <w:szCs w:val="32"/>
        </w:rPr>
        <w:t xml:space="preserve">Профессиональные сетевые сообщества как ресурс </w:t>
      </w:r>
    </w:p>
    <w:p w:rsidR="00946ECE" w:rsidRDefault="00946ECE" w:rsidP="00946ECE">
      <w:pPr>
        <w:ind w:left="284"/>
        <w:rPr>
          <w:b/>
          <w:bCs/>
          <w:iCs/>
          <w:kern w:val="20"/>
          <w:sz w:val="32"/>
          <w:szCs w:val="32"/>
        </w:rPr>
      </w:pPr>
      <w:r w:rsidRPr="00F35F82">
        <w:rPr>
          <w:b/>
          <w:bCs/>
          <w:iCs/>
          <w:kern w:val="20"/>
          <w:sz w:val="32"/>
          <w:szCs w:val="32"/>
        </w:rPr>
        <w:t xml:space="preserve">неформального повышения квалификации </w:t>
      </w:r>
    </w:p>
    <w:p w:rsidR="00946ECE" w:rsidRPr="00F35F82" w:rsidRDefault="00946ECE" w:rsidP="00946ECE">
      <w:pPr>
        <w:ind w:left="284"/>
        <w:rPr>
          <w:b/>
          <w:bCs/>
          <w:iCs/>
          <w:kern w:val="20"/>
          <w:sz w:val="32"/>
          <w:szCs w:val="32"/>
        </w:rPr>
      </w:pPr>
      <w:r w:rsidRPr="00F35F82">
        <w:rPr>
          <w:b/>
          <w:bCs/>
          <w:iCs/>
          <w:kern w:val="20"/>
          <w:sz w:val="32"/>
          <w:szCs w:val="32"/>
        </w:rPr>
        <w:t>педагогических рабо</w:t>
      </w:r>
      <w:r w:rsidRPr="00F35F82">
        <w:rPr>
          <w:b/>
          <w:bCs/>
          <w:iCs/>
          <w:kern w:val="20"/>
          <w:sz w:val="32"/>
          <w:szCs w:val="32"/>
        </w:rPr>
        <w:t>т</w:t>
      </w:r>
      <w:r w:rsidRPr="00F35F82">
        <w:rPr>
          <w:b/>
          <w:bCs/>
          <w:iCs/>
          <w:kern w:val="20"/>
          <w:sz w:val="32"/>
          <w:szCs w:val="32"/>
        </w:rPr>
        <w:t>ников</w:t>
      </w:r>
    </w:p>
    <w:p w:rsidR="00946ECE" w:rsidRPr="00F35F82" w:rsidRDefault="00946ECE" w:rsidP="00946ECE">
      <w:pPr>
        <w:ind w:left="284"/>
        <w:rPr>
          <w:b/>
          <w:bCs/>
          <w:iCs/>
          <w:kern w:val="20"/>
          <w:sz w:val="16"/>
          <w:szCs w:val="32"/>
        </w:rPr>
      </w:pPr>
    </w:p>
    <w:p w:rsidR="00946ECE" w:rsidRPr="00F35F82" w:rsidRDefault="00946ECE" w:rsidP="00946ECE">
      <w:pPr>
        <w:ind w:left="284"/>
        <w:rPr>
          <w:b/>
          <w:kern w:val="20"/>
        </w:rPr>
      </w:pPr>
      <w:r w:rsidRPr="00F35F82">
        <w:rPr>
          <w:b/>
          <w:kern w:val="20"/>
        </w:rPr>
        <w:t>А. Г. Донской</w:t>
      </w:r>
    </w:p>
    <w:p w:rsidR="00946ECE" w:rsidRPr="00F35F82" w:rsidRDefault="00946ECE" w:rsidP="00946ECE">
      <w:pPr>
        <w:ind w:left="284"/>
        <w:rPr>
          <w:bCs/>
          <w:kern w:val="20"/>
        </w:rPr>
      </w:pPr>
      <w:r w:rsidRPr="00F35F82">
        <w:rPr>
          <w:bCs/>
          <w:kern w:val="20"/>
        </w:rPr>
        <w:t>https://orcid.org/0000-0003-4462-7916</w:t>
      </w:r>
    </w:p>
    <w:p w:rsidR="00946ECE" w:rsidRPr="00F35F82" w:rsidRDefault="00946ECE" w:rsidP="00946ECE">
      <w:pPr>
        <w:ind w:left="284"/>
        <w:rPr>
          <w:kern w:val="20"/>
        </w:rPr>
      </w:pPr>
      <w:hyperlink r:id="rId7" w:history="1">
        <w:r w:rsidRPr="00F35F82">
          <w:rPr>
            <w:rStyle w:val="af6"/>
            <w:kern w:val="20"/>
            <w:lang w:val="en-US"/>
          </w:rPr>
          <w:t>don</w:t>
        </w:r>
        <w:r w:rsidRPr="00F35F82">
          <w:rPr>
            <w:rStyle w:val="af6"/>
            <w:kern w:val="20"/>
          </w:rPr>
          <w:t>1785@</w:t>
        </w:r>
        <w:r w:rsidRPr="00F35F82">
          <w:rPr>
            <w:rStyle w:val="af6"/>
            <w:kern w:val="20"/>
            <w:lang w:val="en-US"/>
          </w:rPr>
          <w:t>mail</w:t>
        </w:r>
        <w:r w:rsidRPr="00F35F82">
          <w:rPr>
            <w:rStyle w:val="af6"/>
            <w:kern w:val="20"/>
          </w:rPr>
          <w:t>.</w:t>
        </w:r>
        <w:proofErr w:type="spellStart"/>
        <w:r w:rsidRPr="00F35F82">
          <w:rPr>
            <w:rStyle w:val="af6"/>
            <w:kern w:val="20"/>
            <w:lang w:val="en-US"/>
          </w:rPr>
          <w:t>ru</w:t>
        </w:r>
        <w:proofErr w:type="spellEnd"/>
      </w:hyperlink>
    </w:p>
    <w:p w:rsidR="00946ECE" w:rsidRPr="00F35F82" w:rsidRDefault="00946ECE" w:rsidP="00946ECE">
      <w:pPr>
        <w:ind w:left="284"/>
        <w:rPr>
          <w:b/>
          <w:kern w:val="20"/>
          <w:sz w:val="16"/>
        </w:rPr>
      </w:pPr>
    </w:p>
    <w:p w:rsidR="00946ECE" w:rsidRPr="00F35F82" w:rsidRDefault="00946ECE" w:rsidP="00946ECE">
      <w:pPr>
        <w:ind w:left="284"/>
        <w:rPr>
          <w:b/>
          <w:kern w:val="20"/>
        </w:rPr>
      </w:pPr>
      <w:r w:rsidRPr="00F35F82">
        <w:rPr>
          <w:b/>
          <w:kern w:val="20"/>
        </w:rPr>
        <w:t>О. А. Сахно</w:t>
      </w:r>
    </w:p>
    <w:p w:rsidR="00946ECE" w:rsidRPr="00F35F82" w:rsidRDefault="00946ECE" w:rsidP="00946ECE">
      <w:pPr>
        <w:ind w:left="284"/>
        <w:rPr>
          <w:bCs/>
          <w:kern w:val="20"/>
        </w:rPr>
      </w:pPr>
      <w:r w:rsidRPr="00F35F82">
        <w:rPr>
          <w:bCs/>
          <w:kern w:val="20"/>
        </w:rPr>
        <w:t>https://orcid.org/0000-0002-4465-9603</w:t>
      </w:r>
    </w:p>
    <w:p w:rsidR="00946ECE" w:rsidRPr="00F35F82" w:rsidRDefault="00946ECE" w:rsidP="00946ECE">
      <w:pPr>
        <w:ind w:left="284"/>
        <w:rPr>
          <w:kern w:val="20"/>
        </w:rPr>
      </w:pPr>
      <w:r w:rsidRPr="00F35F82">
        <w:rPr>
          <w:bCs/>
          <w:kern w:val="20"/>
        </w:rPr>
        <w:t>sak6600@mail.ru</w:t>
      </w:r>
    </w:p>
    <w:p w:rsidR="00946ECE" w:rsidRPr="00F35F82" w:rsidRDefault="00946ECE" w:rsidP="00946ECE">
      <w:pPr>
        <w:rPr>
          <w:kern w:val="20"/>
          <w:sz w:val="16"/>
          <w:highlight w:val="yellow"/>
        </w:rPr>
      </w:pPr>
    </w:p>
    <w:p w:rsidR="00946ECE" w:rsidRPr="00F35F82" w:rsidRDefault="00946ECE" w:rsidP="00946ECE">
      <w:pPr>
        <w:ind w:left="284"/>
        <w:rPr>
          <w:b/>
          <w:kern w:val="20"/>
        </w:rPr>
      </w:pPr>
      <w:r w:rsidRPr="00F35F82">
        <w:rPr>
          <w:b/>
          <w:kern w:val="20"/>
        </w:rPr>
        <w:t>В. Н. Макашова</w:t>
      </w:r>
    </w:p>
    <w:p w:rsidR="00946ECE" w:rsidRPr="00F35F82" w:rsidRDefault="00946ECE" w:rsidP="00946ECE">
      <w:pPr>
        <w:ind w:left="284"/>
        <w:rPr>
          <w:bCs/>
          <w:kern w:val="20"/>
        </w:rPr>
      </w:pPr>
      <w:proofErr w:type="spellStart"/>
      <w:r w:rsidRPr="00F35F82">
        <w:rPr>
          <w:bCs/>
          <w:kern w:val="20"/>
          <w:lang w:val="en-US"/>
        </w:rPr>
        <w:t>makashova</w:t>
      </w:r>
      <w:proofErr w:type="spellEnd"/>
      <w:r w:rsidRPr="00F35F82">
        <w:rPr>
          <w:bCs/>
          <w:kern w:val="20"/>
        </w:rPr>
        <w:t>.</w:t>
      </w:r>
      <w:proofErr w:type="spellStart"/>
      <w:r w:rsidRPr="00F35F82">
        <w:rPr>
          <w:bCs/>
          <w:kern w:val="20"/>
          <w:lang w:val="en-US"/>
        </w:rPr>
        <w:t>vera</w:t>
      </w:r>
      <w:proofErr w:type="spellEnd"/>
      <w:r w:rsidRPr="00F35F82">
        <w:rPr>
          <w:bCs/>
          <w:kern w:val="20"/>
        </w:rPr>
        <w:t>@</w:t>
      </w:r>
      <w:r w:rsidRPr="00F35F82">
        <w:rPr>
          <w:bCs/>
          <w:kern w:val="20"/>
          <w:lang w:val="en-US"/>
        </w:rPr>
        <w:t>mail</w:t>
      </w:r>
      <w:r w:rsidRPr="00F35F82">
        <w:rPr>
          <w:bCs/>
          <w:kern w:val="20"/>
        </w:rPr>
        <w:t>.</w:t>
      </w:r>
      <w:proofErr w:type="spellStart"/>
      <w:r w:rsidRPr="00F35F82">
        <w:rPr>
          <w:bCs/>
          <w:kern w:val="20"/>
          <w:lang w:val="en-US"/>
        </w:rPr>
        <w:t>ru</w:t>
      </w:r>
      <w:proofErr w:type="spellEnd"/>
      <w:r w:rsidRPr="00F35F82">
        <w:rPr>
          <w:bCs/>
          <w:kern w:val="20"/>
        </w:rPr>
        <w:t xml:space="preserve"> </w:t>
      </w:r>
    </w:p>
    <w:p w:rsidR="00946ECE" w:rsidRPr="00F35F82" w:rsidRDefault="00946ECE" w:rsidP="00946ECE">
      <w:pPr>
        <w:ind w:left="284"/>
        <w:rPr>
          <w:kern w:val="20"/>
        </w:rPr>
      </w:pPr>
      <w:r w:rsidRPr="00F35F82">
        <w:rPr>
          <w:bCs/>
          <w:kern w:val="20"/>
          <w:lang w:val="en-US"/>
        </w:rPr>
        <w:t>https</w:t>
      </w:r>
      <w:r w:rsidRPr="00F35F82">
        <w:rPr>
          <w:bCs/>
          <w:kern w:val="20"/>
        </w:rPr>
        <w:t>://</w:t>
      </w:r>
      <w:proofErr w:type="spellStart"/>
      <w:r w:rsidRPr="00F35F82">
        <w:rPr>
          <w:bCs/>
          <w:kern w:val="20"/>
          <w:lang w:val="en-US"/>
        </w:rPr>
        <w:t>orcid</w:t>
      </w:r>
      <w:proofErr w:type="spellEnd"/>
      <w:r w:rsidRPr="00F35F82">
        <w:rPr>
          <w:bCs/>
          <w:kern w:val="20"/>
        </w:rPr>
        <w:t>.</w:t>
      </w:r>
      <w:r w:rsidRPr="00F35F82">
        <w:rPr>
          <w:bCs/>
          <w:kern w:val="20"/>
          <w:lang w:val="en-US"/>
        </w:rPr>
        <w:t>org</w:t>
      </w:r>
      <w:r w:rsidRPr="00F35F82">
        <w:rPr>
          <w:bCs/>
          <w:kern w:val="20"/>
        </w:rPr>
        <w:t>/0000-0003-2315-6107</w:t>
      </w:r>
    </w:p>
    <w:p w:rsidR="00946ECE" w:rsidRPr="00F35F82" w:rsidRDefault="00946ECE" w:rsidP="00946ECE">
      <w:pPr>
        <w:rPr>
          <w:kern w:val="20"/>
          <w:highlight w:val="yellow"/>
        </w:rPr>
      </w:pPr>
    </w:p>
    <w:p w:rsidR="00946ECE" w:rsidRPr="00F35F82" w:rsidRDefault="00946ECE" w:rsidP="00946ECE">
      <w:pPr>
        <w:tabs>
          <w:tab w:val="left" w:pos="1260"/>
        </w:tabs>
        <w:ind w:left="284"/>
        <w:jc w:val="both"/>
        <w:rPr>
          <w:b/>
          <w:kern w:val="20"/>
          <w:sz w:val="32"/>
          <w:szCs w:val="32"/>
          <w:lang w:val="en-US"/>
        </w:rPr>
      </w:pPr>
      <w:r w:rsidRPr="00F35F82">
        <w:rPr>
          <w:b/>
          <w:kern w:val="20"/>
          <w:sz w:val="32"/>
          <w:szCs w:val="32"/>
          <w:lang w:val="en-US"/>
        </w:rPr>
        <w:t xml:space="preserve">Professional network communities as a resource for informal </w:t>
      </w:r>
    </w:p>
    <w:p w:rsidR="00946ECE" w:rsidRPr="00F35F82" w:rsidRDefault="00946ECE" w:rsidP="00946ECE">
      <w:pPr>
        <w:tabs>
          <w:tab w:val="left" w:pos="1260"/>
        </w:tabs>
        <w:ind w:left="284"/>
        <w:jc w:val="both"/>
        <w:rPr>
          <w:b/>
          <w:kern w:val="20"/>
          <w:sz w:val="32"/>
          <w:szCs w:val="32"/>
          <w:lang w:val="en-US"/>
        </w:rPr>
      </w:pPr>
      <w:proofErr w:type="gramStart"/>
      <w:r w:rsidRPr="00F35F82">
        <w:rPr>
          <w:b/>
          <w:kern w:val="20"/>
          <w:sz w:val="32"/>
          <w:szCs w:val="32"/>
          <w:lang w:val="en-US"/>
        </w:rPr>
        <w:t>pr</w:t>
      </w:r>
      <w:r w:rsidRPr="00F35F82">
        <w:rPr>
          <w:b/>
          <w:kern w:val="20"/>
          <w:sz w:val="32"/>
          <w:szCs w:val="32"/>
          <w:lang w:val="en-US"/>
        </w:rPr>
        <w:t>o</w:t>
      </w:r>
      <w:r w:rsidRPr="00F35F82">
        <w:rPr>
          <w:b/>
          <w:kern w:val="20"/>
          <w:sz w:val="32"/>
          <w:szCs w:val="32"/>
          <w:lang w:val="en-US"/>
        </w:rPr>
        <w:t>fessional</w:t>
      </w:r>
      <w:proofErr w:type="gramEnd"/>
      <w:r w:rsidRPr="00F35F82">
        <w:rPr>
          <w:b/>
          <w:kern w:val="20"/>
          <w:sz w:val="32"/>
          <w:szCs w:val="32"/>
          <w:lang w:val="en-US"/>
        </w:rPr>
        <w:t xml:space="preserve"> development of teachers</w:t>
      </w:r>
    </w:p>
    <w:p w:rsidR="00946ECE" w:rsidRPr="00F35F82" w:rsidRDefault="00946ECE" w:rsidP="00946ECE">
      <w:pPr>
        <w:tabs>
          <w:tab w:val="left" w:pos="1260"/>
        </w:tabs>
        <w:ind w:left="284"/>
        <w:jc w:val="both"/>
        <w:rPr>
          <w:b/>
          <w:kern w:val="20"/>
          <w:sz w:val="16"/>
          <w:szCs w:val="16"/>
          <w:lang w:val="en-US"/>
        </w:rPr>
      </w:pPr>
    </w:p>
    <w:p w:rsidR="00946ECE" w:rsidRPr="00F35F82" w:rsidRDefault="00946ECE" w:rsidP="00946ECE">
      <w:pPr>
        <w:autoSpaceDE w:val="0"/>
        <w:autoSpaceDN w:val="0"/>
        <w:adjustRightInd w:val="0"/>
        <w:ind w:left="284"/>
        <w:rPr>
          <w:b/>
          <w:bCs/>
          <w:kern w:val="20"/>
          <w:lang w:val="en-US" w:eastAsia="en-US"/>
        </w:rPr>
      </w:pPr>
      <w:r w:rsidRPr="00F35F82">
        <w:rPr>
          <w:b/>
          <w:bCs/>
          <w:kern w:val="20"/>
          <w:lang w:val="en-US" w:eastAsia="en-US"/>
        </w:rPr>
        <w:t xml:space="preserve">A. G. </w:t>
      </w:r>
      <w:proofErr w:type="spellStart"/>
      <w:r w:rsidRPr="00F35F82">
        <w:rPr>
          <w:b/>
          <w:bCs/>
          <w:kern w:val="20"/>
          <w:lang w:val="en-US" w:eastAsia="en-US"/>
        </w:rPr>
        <w:t>Donskoi</w:t>
      </w:r>
      <w:proofErr w:type="spellEnd"/>
    </w:p>
    <w:p w:rsidR="00946ECE" w:rsidRPr="00F35F82" w:rsidRDefault="00946ECE" w:rsidP="00946ECE">
      <w:pPr>
        <w:autoSpaceDE w:val="0"/>
        <w:autoSpaceDN w:val="0"/>
        <w:adjustRightInd w:val="0"/>
        <w:ind w:left="284"/>
        <w:rPr>
          <w:b/>
          <w:bCs/>
          <w:kern w:val="20"/>
          <w:lang w:val="en-US" w:eastAsia="en-US"/>
        </w:rPr>
      </w:pPr>
      <w:r w:rsidRPr="00F35F82">
        <w:rPr>
          <w:b/>
          <w:bCs/>
          <w:kern w:val="20"/>
          <w:lang w:val="en-US" w:eastAsia="en-US"/>
        </w:rPr>
        <w:t xml:space="preserve">O. A. </w:t>
      </w:r>
      <w:proofErr w:type="spellStart"/>
      <w:r w:rsidRPr="00F35F82">
        <w:rPr>
          <w:b/>
          <w:bCs/>
          <w:kern w:val="20"/>
          <w:lang w:val="en-US" w:eastAsia="en-US"/>
        </w:rPr>
        <w:t>Sakhno</w:t>
      </w:r>
      <w:proofErr w:type="spellEnd"/>
    </w:p>
    <w:p w:rsidR="00946ECE" w:rsidRPr="00F35F82" w:rsidRDefault="00946ECE" w:rsidP="00946ECE">
      <w:pPr>
        <w:autoSpaceDE w:val="0"/>
        <w:autoSpaceDN w:val="0"/>
        <w:adjustRightInd w:val="0"/>
        <w:ind w:left="284"/>
        <w:rPr>
          <w:b/>
          <w:bCs/>
          <w:kern w:val="20"/>
          <w:lang w:val="en-US" w:eastAsia="en-US"/>
        </w:rPr>
      </w:pPr>
      <w:r w:rsidRPr="00F35F82">
        <w:rPr>
          <w:b/>
          <w:bCs/>
          <w:kern w:val="20"/>
          <w:lang w:val="en-US" w:eastAsia="en-US"/>
        </w:rPr>
        <w:t xml:space="preserve">V. N. </w:t>
      </w:r>
      <w:proofErr w:type="spellStart"/>
      <w:r w:rsidRPr="00F35F82">
        <w:rPr>
          <w:b/>
          <w:bCs/>
          <w:kern w:val="20"/>
          <w:lang w:val="en-US" w:eastAsia="en-US"/>
        </w:rPr>
        <w:t>Makashova</w:t>
      </w:r>
      <w:proofErr w:type="spellEnd"/>
    </w:p>
    <w:p w:rsidR="00946ECE" w:rsidRPr="001B1547" w:rsidRDefault="00946ECE" w:rsidP="00946ECE">
      <w:pPr>
        <w:autoSpaceDE w:val="0"/>
        <w:autoSpaceDN w:val="0"/>
        <w:adjustRightInd w:val="0"/>
        <w:ind w:left="644"/>
        <w:rPr>
          <w:b/>
          <w:bCs/>
          <w:kern w:val="20"/>
          <w:sz w:val="28"/>
          <w:szCs w:val="28"/>
          <w:lang w:val="en-US" w:eastAsia="en-US"/>
        </w:rPr>
      </w:pPr>
    </w:p>
    <w:p w:rsidR="00946ECE" w:rsidRPr="00F35F82" w:rsidRDefault="00946ECE" w:rsidP="00946ECE">
      <w:pPr>
        <w:autoSpaceDE w:val="0"/>
        <w:autoSpaceDN w:val="0"/>
        <w:ind w:firstLine="284"/>
        <w:jc w:val="both"/>
        <w:rPr>
          <w:b/>
          <w:kern w:val="20"/>
        </w:rPr>
      </w:pPr>
      <w:r w:rsidRPr="00F35F82">
        <w:rPr>
          <w:b/>
          <w:kern w:val="20"/>
        </w:rPr>
        <w:t>Аннотация</w:t>
      </w:r>
    </w:p>
    <w:p w:rsidR="00946ECE" w:rsidRPr="001B1547" w:rsidRDefault="00946ECE" w:rsidP="00946ECE">
      <w:pPr>
        <w:ind w:firstLine="284"/>
        <w:jc w:val="both"/>
        <w:rPr>
          <w:i/>
          <w:spacing w:val="4"/>
        </w:rPr>
      </w:pPr>
      <w:r w:rsidRPr="001B1547">
        <w:rPr>
          <w:b/>
          <w:i/>
          <w:spacing w:val="4"/>
        </w:rPr>
        <w:t>Проблема исследования и обоснование ее актуальности.</w:t>
      </w:r>
      <w:r w:rsidRPr="001B1547">
        <w:rPr>
          <w:i/>
          <w:spacing w:val="4"/>
        </w:rPr>
        <w:t xml:space="preserve"> В статье рассматриваются возможности </w:t>
      </w:r>
      <w:proofErr w:type="gramStart"/>
      <w:r w:rsidRPr="001B1547">
        <w:rPr>
          <w:i/>
          <w:spacing w:val="4"/>
        </w:rPr>
        <w:t>совершенствования системы неформального повышения квалификации п</w:t>
      </w:r>
      <w:r w:rsidRPr="001B1547">
        <w:rPr>
          <w:i/>
          <w:spacing w:val="4"/>
        </w:rPr>
        <w:t>е</w:t>
      </w:r>
      <w:r w:rsidRPr="001B1547">
        <w:rPr>
          <w:i/>
          <w:spacing w:val="4"/>
        </w:rPr>
        <w:t>дагогов общеобразовательных организаций</w:t>
      </w:r>
      <w:proofErr w:type="gramEnd"/>
      <w:r w:rsidRPr="001B1547">
        <w:rPr>
          <w:i/>
          <w:spacing w:val="4"/>
        </w:rPr>
        <w:t xml:space="preserve"> и учреждений дополнительного образования средствами профессиональных сетевых с</w:t>
      </w:r>
      <w:r w:rsidRPr="001B1547">
        <w:rPr>
          <w:i/>
          <w:spacing w:val="4"/>
        </w:rPr>
        <w:t>о</w:t>
      </w:r>
      <w:r w:rsidRPr="001B1547">
        <w:rPr>
          <w:i/>
          <w:spacing w:val="4"/>
        </w:rPr>
        <w:t>обществ. Проводится обзор научной, научно-популярной, публицистической и учебно-методической литературы, позволяющий обосновать значимость ресурсов профессиональных сетевых сообществ в системе п</w:t>
      </w:r>
      <w:r w:rsidRPr="001B1547">
        <w:rPr>
          <w:i/>
          <w:spacing w:val="4"/>
        </w:rPr>
        <w:t>о</w:t>
      </w:r>
      <w:r w:rsidRPr="001B1547">
        <w:rPr>
          <w:i/>
          <w:spacing w:val="4"/>
        </w:rPr>
        <w:t>вышения квалификации педагогических работн</w:t>
      </w:r>
      <w:r w:rsidRPr="001B1547">
        <w:rPr>
          <w:i/>
          <w:spacing w:val="4"/>
        </w:rPr>
        <w:t>и</w:t>
      </w:r>
      <w:r w:rsidRPr="001B1547">
        <w:rPr>
          <w:i/>
          <w:spacing w:val="4"/>
        </w:rPr>
        <w:t xml:space="preserve">ков. </w:t>
      </w:r>
    </w:p>
    <w:p w:rsidR="00946ECE" w:rsidRPr="00F35F82" w:rsidRDefault="00946ECE" w:rsidP="00946ECE">
      <w:pPr>
        <w:ind w:firstLine="284"/>
        <w:jc w:val="both"/>
        <w:rPr>
          <w:i/>
        </w:rPr>
      </w:pPr>
      <w:r w:rsidRPr="00F35F82">
        <w:rPr>
          <w:b/>
          <w:i/>
        </w:rPr>
        <w:t>Цель исследования.</w:t>
      </w:r>
      <w:r w:rsidRPr="00F35F82">
        <w:rPr>
          <w:i/>
        </w:rPr>
        <w:t xml:space="preserve"> Научно обосновать эффективность создания и использования профессиональных сетевых сообществ на базе интерактивных площадок в социальной сети «</w:t>
      </w:r>
      <w:proofErr w:type="spellStart"/>
      <w:r w:rsidRPr="00F35F82">
        <w:rPr>
          <w:i/>
        </w:rPr>
        <w:t>В</w:t>
      </w:r>
      <w:r>
        <w:rPr>
          <w:i/>
        </w:rPr>
        <w:t>К</w:t>
      </w:r>
      <w:r w:rsidRPr="00F35F82">
        <w:rPr>
          <w:i/>
        </w:rPr>
        <w:t>онтакте</w:t>
      </w:r>
      <w:proofErr w:type="spellEnd"/>
      <w:r w:rsidRPr="00F35F82">
        <w:rPr>
          <w:i/>
        </w:rPr>
        <w:t>» в качестве: 1) инструмента и</w:t>
      </w:r>
      <w:r w:rsidRPr="00F35F82">
        <w:rPr>
          <w:i/>
        </w:rPr>
        <w:t>н</w:t>
      </w:r>
      <w:r w:rsidRPr="00F35F82">
        <w:rPr>
          <w:i/>
        </w:rPr>
        <w:t xml:space="preserve">теграции неформального и </w:t>
      </w:r>
      <w:proofErr w:type="spellStart"/>
      <w:r w:rsidRPr="00F35F82">
        <w:rPr>
          <w:i/>
        </w:rPr>
        <w:t>информального</w:t>
      </w:r>
      <w:proofErr w:type="spellEnd"/>
      <w:r w:rsidRPr="00F35F82">
        <w:rPr>
          <w:i/>
        </w:rPr>
        <w:t xml:space="preserve"> образования; 2) инструмента </w:t>
      </w:r>
      <w:proofErr w:type="gramStart"/>
      <w:r w:rsidRPr="00F35F82">
        <w:rPr>
          <w:i/>
        </w:rPr>
        <w:t>развития нефо</w:t>
      </w:r>
      <w:r w:rsidRPr="00F35F82">
        <w:rPr>
          <w:i/>
        </w:rPr>
        <w:t>р</w:t>
      </w:r>
      <w:r w:rsidRPr="00F35F82">
        <w:rPr>
          <w:i/>
        </w:rPr>
        <w:t>мального повышения квалификации педагогов общеобразовательных организаций</w:t>
      </w:r>
      <w:proofErr w:type="gramEnd"/>
      <w:r w:rsidRPr="00F35F82">
        <w:rPr>
          <w:i/>
        </w:rPr>
        <w:t xml:space="preserve"> и учрежд</w:t>
      </w:r>
      <w:r w:rsidRPr="00F35F82">
        <w:rPr>
          <w:i/>
        </w:rPr>
        <w:t>е</w:t>
      </w:r>
      <w:r w:rsidRPr="00F35F82">
        <w:rPr>
          <w:i/>
        </w:rPr>
        <w:t xml:space="preserve">ний дополнительного образования. </w:t>
      </w:r>
    </w:p>
    <w:p w:rsidR="00946ECE" w:rsidRPr="00F35F82" w:rsidRDefault="00946ECE" w:rsidP="00946ECE">
      <w:pPr>
        <w:ind w:firstLine="284"/>
        <w:jc w:val="both"/>
        <w:rPr>
          <w:i/>
        </w:rPr>
      </w:pPr>
      <w:r w:rsidRPr="00F35F82">
        <w:rPr>
          <w:b/>
          <w:i/>
        </w:rPr>
        <w:t>Методология.</w:t>
      </w:r>
      <w:r w:rsidRPr="00F35F82">
        <w:rPr>
          <w:i/>
        </w:rPr>
        <w:t xml:space="preserve"> </w:t>
      </w:r>
      <w:proofErr w:type="gramStart"/>
      <w:r w:rsidRPr="00F35F82">
        <w:rPr>
          <w:i/>
        </w:rPr>
        <w:t>Основой методологии исследования стали методы изучения и анализа литературы, аналитического обобщения, прогн</w:t>
      </w:r>
      <w:r w:rsidRPr="00F35F82">
        <w:rPr>
          <w:i/>
        </w:rPr>
        <w:t>о</w:t>
      </w:r>
      <w:r w:rsidRPr="00F35F82">
        <w:rPr>
          <w:i/>
        </w:rPr>
        <w:t>зирования, абстрагирования, аналогии, измерения, синтезирование данных, обобщение, мод</w:t>
      </w:r>
      <w:r w:rsidRPr="00F35F82">
        <w:rPr>
          <w:i/>
        </w:rPr>
        <w:t>е</w:t>
      </w:r>
      <w:r w:rsidRPr="00F35F82">
        <w:rPr>
          <w:i/>
        </w:rPr>
        <w:t>лирование, аналогии, статистической обр</w:t>
      </w:r>
      <w:r w:rsidRPr="00F35F82">
        <w:rPr>
          <w:i/>
        </w:rPr>
        <w:t>а</w:t>
      </w:r>
      <w:r w:rsidRPr="00F35F82">
        <w:rPr>
          <w:i/>
        </w:rPr>
        <w:t>ботки полученной информации.</w:t>
      </w:r>
      <w:proofErr w:type="gramEnd"/>
    </w:p>
    <w:p w:rsidR="00946ECE" w:rsidRPr="00F35F82" w:rsidRDefault="00946ECE" w:rsidP="00946ECE">
      <w:pPr>
        <w:ind w:firstLine="284"/>
        <w:jc w:val="both"/>
        <w:rPr>
          <w:i/>
        </w:rPr>
      </w:pPr>
      <w:r w:rsidRPr="00F35F82">
        <w:rPr>
          <w:b/>
          <w:i/>
        </w:rPr>
        <w:t xml:space="preserve">Результаты. </w:t>
      </w:r>
      <w:r w:rsidRPr="00F35F82">
        <w:rPr>
          <w:i/>
        </w:rPr>
        <w:t>С разных позиций</w:t>
      </w:r>
      <w:r w:rsidRPr="00F35F82">
        <w:rPr>
          <w:b/>
          <w:i/>
        </w:rPr>
        <w:t xml:space="preserve"> </w:t>
      </w:r>
      <w:r w:rsidRPr="00F35F82">
        <w:rPr>
          <w:i/>
        </w:rPr>
        <w:t>проанализирована актуальная литература по проблематике исследования. Выведено определение п</w:t>
      </w:r>
      <w:r w:rsidRPr="00F35F82">
        <w:rPr>
          <w:i/>
        </w:rPr>
        <w:t>о</w:t>
      </w:r>
      <w:r w:rsidRPr="00F35F82">
        <w:rPr>
          <w:i/>
        </w:rPr>
        <w:t>нятия «Профессиональные сетевые сообщ</w:t>
      </w:r>
      <w:r w:rsidRPr="00F35F82">
        <w:rPr>
          <w:i/>
        </w:rPr>
        <w:t>е</w:t>
      </w:r>
      <w:r w:rsidRPr="00F35F82">
        <w:rPr>
          <w:i/>
        </w:rPr>
        <w:t>ства педагогических работников». Изучены и обобщены сущностные качества неформальн</w:t>
      </w:r>
      <w:r w:rsidRPr="00F35F82">
        <w:rPr>
          <w:i/>
        </w:rPr>
        <w:t>о</w:t>
      </w:r>
      <w:r w:rsidRPr="00F35F82">
        <w:rPr>
          <w:i/>
        </w:rPr>
        <w:t>го образования. Установлено, что, несмотря на достаточную степень теоретической изученности неформального образования, нед</w:t>
      </w:r>
      <w:r w:rsidRPr="00F35F82">
        <w:rPr>
          <w:i/>
        </w:rPr>
        <w:t>о</w:t>
      </w:r>
      <w:r w:rsidRPr="00F35F82">
        <w:rPr>
          <w:i/>
        </w:rPr>
        <w:t>статочно разработаны и обоснованы практические инструменты его развития и механи</w:t>
      </w:r>
      <w:r w:rsidRPr="00F35F82">
        <w:rPr>
          <w:i/>
        </w:rPr>
        <w:t>з</w:t>
      </w:r>
      <w:r w:rsidRPr="00F35F82">
        <w:rPr>
          <w:i/>
        </w:rPr>
        <w:t xml:space="preserve">мы интеграции с </w:t>
      </w:r>
      <w:proofErr w:type="spellStart"/>
      <w:r w:rsidRPr="00F35F82">
        <w:rPr>
          <w:i/>
        </w:rPr>
        <w:t>информальным</w:t>
      </w:r>
      <w:proofErr w:type="spellEnd"/>
      <w:r w:rsidRPr="00F35F82">
        <w:rPr>
          <w:i/>
        </w:rPr>
        <w:t xml:space="preserve"> образованием в контексте повышения квалификации педаг</w:t>
      </w:r>
      <w:r w:rsidRPr="00F35F82">
        <w:rPr>
          <w:i/>
        </w:rPr>
        <w:t>о</w:t>
      </w:r>
      <w:r w:rsidRPr="00F35F82">
        <w:rPr>
          <w:i/>
        </w:rPr>
        <w:t>гических работников. В качестве эффективного ресурса развития неформального образов</w:t>
      </w:r>
      <w:r w:rsidRPr="00F35F82">
        <w:rPr>
          <w:i/>
        </w:rPr>
        <w:t>а</w:t>
      </w:r>
      <w:r w:rsidRPr="00F35F82">
        <w:rPr>
          <w:i/>
        </w:rPr>
        <w:t>ния обосновано создание и использование пр</w:t>
      </w:r>
      <w:r w:rsidRPr="00F35F82">
        <w:rPr>
          <w:i/>
        </w:rPr>
        <w:t>о</w:t>
      </w:r>
      <w:r w:rsidRPr="00F35F82">
        <w:rPr>
          <w:i/>
        </w:rPr>
        <w:t>фессиональных сетевых сообществ на базе интерактивных площадок в социальной сети «</w:t>
      </w:r>
      <w:proofErr w:type="spellStart"/>
      <w:r w:rsidRPr="00F35F82">
        <w:rPr>
          <w:i/>
        </w:rPr>
        <w:t>В</w:t>
      </w:r>
      <w:r>
        <w:rPr>
          <w:i/>
        </w:rPr>
        <w:t>К</w:t>
      </w:r>
      <w:r w:rsidRPr="00F35F82">
        <w:rPr>
          <w:i/>
        </w:rPr>
        <w:t>онтакте</w:t>
      </w:r>
      <w:proofErr w:type="spellEnd"/>
      <w:r w:rsidRPr="00F35F82">
        <w:rPr>
          <w:i/>
        </w:rPr>
        <w:t xml:space="preserve">». </w:t>
      </w:r>
      <w:r w:rsidRPr="001B1547">
        <w:rPr>
          <w:i/>
          <w:spacing w:val="4"/>
        </w:rPr>
        <w:t>Также выявлен ряд сущностных каче</w:t>
      </w:r>
      <w:proofErr w:type="gramStart"/>
      <w:r w:rsidRPr="001B1547">
        <w:rPr>
          <w:i/>
          <w:spacing w:val="4"/>
        </w:rPr>
        <w:t>ств пр</w:t>
      </w:r>
      <w:proofErr w:type="gramEnd"/>
      <w:r w:rsidRPr="001B1547">
        <w:rPr>
          <w:i/>
          <w:spacing w:val="4"/>
        </w:rPr>
        <w:t>офессиональных сетевых с</w:t>
      </w:r>
      <w:r w:rsidRPr="001B1547">
        <w:rPr>
          <w:i/>
          <w:spacing w:val="4"/>
        </w:rPr>
        <w:t>о</w:t>
      </w:r>
      <w:r w:rsidRPr="001B1547">
        <w:rPr>
          <w:i/>
          <w:spacing w:val="4"/>
        </w:rPr>
        <w:t>обществ, позволяющих этому виду организации деятельности выступать в роли сист</w:t>
      </w:r>
      <w:r w:rsidRPr="001B1547">
        <w:rPr>
          <w:i/>
          <w:spacing w:val="4"/>
        </w:rPr>
        <w:t>е</w:t>
      </w:r>
      <w:r w:rsidRPr="001B1547">
        <w:rPr>
          <w:i/>
          <w:spacing w:val="4"/>
        </w:rPr>
        <w:t>мообразующего механизма интеграции фо</w:t>
      </w:r>
      <w:r w:rsidRPr="001B1547">
        <w:rPr>
          <w:i/>
          <w:spacing w:val="4"/>
        </w:rPr>
        <w:t>р</w:t>
      </w:r>
      <w:r w:rsidRPr="001B1547">
        <w:rPr>
          <w:i/>
          <w:spacing w:val="4"/>
        </w:rPr>
        <w:t xml:space="preserve">мального, неформального и </w:t>
      </w:r>
      <w:proofErr w:type="spellStart"/>
      <w:r w:rsidRPr="001B1547">
        <w:rPr>
          <w:i/>
          <w:spacing w:val="4"/>
        </w:rPr>
        <w:t>информального</w:t>
      </w:r>
      <w:proofErr w:type="spellEnd"/>
      <w:r w:rsidRPr="001B1547">
        <w:rPr>
          <w:i/>
          <w:spacing w:val="4"/>
        </w:rPr>
        <w:t xml:space="preserve"> повышения квалификации. Выявлен и обобщен ряд организационно-управленческих</w:t>
      </w:r>
      <w:r w:rsidRPr="00F35F82">
        <w:rPr>
          <w:i/>
        </w:rPr>
        <w:t xml:space="preserve"> и псих</w:t>
      </w:r>
      <w:r w:rsidRPr="00F35F82">
        <w:rPr>
          <w:i/>
        </w:rPr>
        <w:t>о</w:t>
      </w:r>
      <w:r w:rsidRPr="00F35F82">
        <w:rPr>
          <w:i/>
        </w:rPr>
        <w:t>лого-педагогических особенностей профессиональных сетевых сообществ, которые нед</w:t>
      </w:r>
      <w:r w:rsidRPr="00F35F82">
        <w:rPr>
          <w:i/>
        </w:rPr>
        <w:t>о</w:t>
      </w:r>
      <w:r w:rsidRPr="00F35F82">
        <w:rPr>
          <w:i/>
        </w:rPr>
        <w:t>статочно изучены в научной литературе. Обоснованы критерии и качественные хара</w:t>
      </w:r>
      <w:r w:rsidRPr="00F35F82">
        <w:rPr>
          <w:i/>
        </w:rPr>
        <w:t>к</w:t>
      </w:r>
      <w:r w:rsidRPr="00F35F82">
        <w:rPr>
          <w:i/>
        </w:rPr>
        <w:t>теристики участия в профессиональных сетевых сообществах. Выявлены личностные кач</w:t>
      </w:r>
      <w:r w:rsidRPr="00F35F82">
        <w:rPr>
          <w:i/>
        </w:rPr>
        <w:t>е</w:t>
      </w:r>
      <w:r w:rsidRPr="00F35F82">
        <w:rPr>
          <w:i/>
        </w:rPr>
        <w:t>ства и профессиональные компетенции педагогических работников, которые прямо или косвенно формируются через участие в професс</w:t>
      </w:r>
      <w:r w:rsidRPr="00F35F82">
        <w:rPr>
          <w:i/>
        </w:rPr>
        <w:t>и</w:t>
      </w:r>
      <w:r w:rsidRPr="00F35F82">
        <w:rPr>
          <w:i/>
        </w:rPr>
        <w:t>ональных сетевых сообществах. Доказана неразрывность и взаимообусловленность ли</w:t>
      </w:r>
      <w:r w:rsidRPr="00F35F82">
        <w:rPr>
          <w:i/>
        </w:rPr>
        <w:t>ч</w:t>
      </w:r>
      <w:r w:rsidRPr="00F35F82">
        <w:rPr>
          <w:i/>
        </w:rPr>
        <w:t>ностных и профессиональных качеств, формируемых профессиональными сетевыми сообщ</w:t>
      </w:r>
      <w:r w:rsidRPr="00F35F82">
        <w:rPr>
          <w:i/>
        </w:rPr>
        <w:t>е</w:t>
      </w:r>
      <w:r w:rsidRPr="00F35F82">
        <w:rPr>
          <w:i/>
        </w:rPr>
        <w:t>ствами. Выдвинут ряд дискуссионных положений в ра</w:t>
      </w:r>
      <w:r w:rsidRPr="00F35F82">
        <w:rPr>
          <w:i/>
        </w:rPr>
        <w:t>з</w:t>
      </w:r>
      <w:r w:rsidRPr="00F35F82">
        <w:rPr>
          <w:i/>
        </w:rPr>
        <w:t xml:space="preserve">деле «Обсуждения», которые могли бы стать основанием для дальнейших исследований в этом направлении. Намечен путь комплексного изучения личностных и </w:t>
      </w:r>
      <w:proofErr w:type="spellStart"/>
      <w:r w:rsidRPr="00F35F82">
        <w:rPr>
          <w:i/>
        </w:rPr>
        <w:t>компетен</w:t>
      </w:r>
      <w:r w:rsidRPr="00F35F82">
        <w:rPr>
          <w:i/>
        </w:rPr>
        <w:t>т</w:t>
      </w:r>
      <w:r w:rsidRPr="00F35F82">
        <w:rPr>
          <w:i/>
        </w:rPr>
        <w:t>ностных</w:t>
      </w:r>
      <w:proofErr w:type="spellEnd"/>
      <w:r w:rsidRPr="00F35F82">
        <w:rPr>
          <w:i/>
        </w:rPr>
        <w:t xml:space="preserve"> новообразований в ведущей деятельности педагогов общеобразовательных орган</w:t>
      </w:r>
      <w:r w:rsidRPr="00F35F82">
        <w:rPr>
          <w:i/>
        </w:rPr>
        <w:t>и</w:t>
      </w:r>
      <w:r w:rsidRPr="00F35F82">
        <w:rPr>
          <w:i/>
        </w:rPr>
        <w:t>заций и учреждений дополнительного образования в пр</w:t>
      </w:r>
      <w:r w:rsidRPr="00F35F82">
        <w:rPr>
          <w:i/>
        </w:rPr>
        <w:t>о</w:t>
      </w:r>
      <w:r w:rsidRPr="00F35F82">
        <w:rPr>
          <w:i/>
        </w:rPr>
        <w:t>цессе работы в профессиональных сетевых сообществах.</w:t>
      </w:r>
    </w:p>
    <w:p w:rsidR="00946ECE" w:rsidRPr="00F35F82" w:rsidRDefault="00946ECE" w:rsidP="00946ECE">
      <w:pPr>
        <w:pStyle w:val="Default"/>
        <w:ind w:firstLine="284"/>
        <w:jc w:val="both"/>
        <w:rPr>
          <w:rFonts w:eastAsia="Calibri"/>
          <w:color w:val="auto"/>
          <w:kern w:val="20"/>
          <w:sz w:val="22"/>
          <w:szCs w:val="22"/>
          <w:lang w:val="en-US" w:eastAsia="en-US"/>
        </w:rPr>
      </w:pPr>
      <w:r w:rsidRPr="00F35F82">
        <w:rPr>
          <w:b/>
          <w:color w:val="auto"/>
          <w:kern w:val="20"/>
          <w:sz w:val="22"/>
          <w:szCs w:val="22"/>
          <w:lang w:val="en-US"/>
        </w:rPr>
        <w:t>Abstract</w:t>
      </w:r>
    </w:p>
    <w:p w:rsidR="00946ECE" w:rsidRPr="00F35F82" w:rsidRDefault="00946ECE" w:rsidP="00946ECE">
      <w:pPr>
        <w:ind w:firstLine="284"/>
        <w:jc w:val="both"/>
        <w:rPr>
          <w:i/>
          <w:lang w:val="en-US"/>
        </w:rPr>
      </w:pPr>
      <w:proofErr w:type="gramStart"/>
      <w:r w:rsidRPr="00F35F82">
        <w:rPr>
          <w:b/>
          <w:bCs/>
          <w:i/>
          <w:lang w:val="en-US"/>
        </w:rPr>
        <w:t>The research problem and the rationale for its relevance</w:t>
      </w:r>
      <w:r w:rsidRPr="00F35F82">
        <w:rPr>
          <w:b/>
          <w:i/>
          <w:lang w:val="en-US"/>
        </w:rPr>
        <w:t>.</w:t>
      </w:r>
      <w:proofErr w:type="gramEnd"/>
      <w:r w:rsidRPr="00F35F82">
        <w:rPr>
          <w:i/>
          <w:lang w:val="en-US"/>
        </w:rPr>
        <w:t xml:space="preserve"> The article discusses the possibilities of improving the system of informal professional d</w:t>
      </w:r>
      <w:r w:rsidRPr="00F35F82">
        <w:rPr>
          <w:i/>
          <w:lang w:val="en-US"/>
        </w:rPr>
        <w:t>e</w:t>
      </w:r>
      <w:r w:rsidRPr="00F35F82">
        <w:rPr>
          <w:i/>
          <w:lang w:val="en-US"/>
        </w:rPr>
        <w:t>velopment of teachers of general educational organizations and institutions of additional educ</w:t>
      </w:r>
      <w:r w:rsidRPr="00F35F82">
        <w:rPr>
          <w:i/>
          <w:lang w:val="en-US"/>
        </w:rPr>
        <w:t>a</w:t>
      </w:r>
      <w:r w:rsidRPr="00F35F82">
        <w:rPr>
          <w:i/>
          <w:lang w:val="en-US"/>
        </w:rPr>
        <w:t>tion by means of professional network communities. A review of scientific, popular science, jou</w:t>
      </w:r>
      <w:r w:rsidRPr="00F35F82">
        <w:rPr>
          <w:i/>
          <w:lang w:val="en-US"/>
        </w:rPr>
        <w:t>r</w:t>
      </w:r>
      <w:r w:rsidRPr="00F35F82">
        <w:rPr>
          <w:i/>
          <w:lang w:val="en-US"/>
        </w:rPr>
        <w:t>nalistic and educational-methodical literature is carried out, which makes it possible to substantiate the importance of the resources of professional network communities in the system of professional development of teachers.</w:t>
      </w:r>
    </w:p>
    <w:p w:rsidR="00946ECE" w:rsidRPr="00F35F82" w:rsidRDefault="00946ECE" w:rsidP="00946ECE">
      <w:pPr>
        <w:ind w:firstLine="284"/>
        <w:jc w:val="both"/>
        <w:rPr>
          <w:i/>
          <w:lang w:val="en-US"/>
        </w:rPr>
      </w:pPr>
      <w:proofErr w:type="gramStart"/>
      <w:r w:rsidRPr="00F35F82">
        <w:rPr>
          <w:b/>
          <w:bCs/>
          <w:i/>
          <w:lang w:val="en-US"/>
        </w:rPr>
        <w:t>The goal of the research</w:t>
      </w:r>
      <w:r w:rsidRPr="00F35F82">
        <w:rPr>
          <w:b/>
          <w:i/>
          <w:lang w:val="en-US"/>
        </w:rPr>
        <w:t>.</w:t>
      </w:r>
      <w:proofErr w:type="gramEnd"/>
      <w:r w:rsidRPr="00F35F82">
        <w:rPr>
          <w:i/>
          <w:lang w:val="en-US"/>
        </w:rPr>
        <w:t xml:space="preserve"> Scientifically su</w:t>
      </w:r>
      <w:r w:rsidRPr="00F35F82">
        <w:rPr>
          <w:i/>
          <w:lang w:val="en-US"/>
        </w:rPr>
        <w:t>b</w:t>
      </w:r>
      <w:r w:rsidRPr="00F35F82">
        <w:rPr>
          <w:i/>
          <w:lang w:val="en-US"/>
        </w:rPr>
        <w:t xml:space="preserve">stantiate the effectiveness of the creation and use of professional network communities on the basis of interactive platforms in the </w:t>
      </w:r>
      <w:proofErr w:type="spellStart"/>
      <w:r w:rsidRPr="00F35F82">
        <w:rPr>
          <w:i/>
          <w:lang w:val="en-US"/>
        </w:rPr>
        <w:t>VKontakte</w:t>
      </w:r>
      <w:proofErr w:type="spellEnd"/>
      <w:r w:rsidRPr="00F35F82">
        <w:rPr>
          <w:i/>
          <w:lang w:val="en-US"/>
        </w:rPr>
        <w:t xml:space="preserve"> social network as: 1) a tool for integrating non-formal and informal education; 2) a tool for the develo</w:t>
      </w:r>
      <w:r w:rsidRPr="00F35F82">
        <w:rPr>
          <w:i/>
          <w:lang w:val="en-US"/>
        </w:rPr>
        <w:t>p</w:t>
      </w:r>
      <w:r w:rsidRPr="00F35F82">
        <w:rPr>
          <w:i/>
          <w:lang w:val="en-US"/>
        </w:rPr>
        <w:t>ment of informal professional development of teachers of general educational organizations and institutions of additional education.</w:t>
      </w:r>
    </w:p>
    <w:p w:rsidR="00946ECE" w:rsidRPr="00F35F82" w:rsidRDefault="00946ECE" w:rsidP="00946ECE">
      <w:pPr>
        <w:ind w:firstLine="284"/>
        <w:jc w:val="both"/>
        <w:rPr>
          <w:i/>
          <w:lang w:val="en-US"/>
        </w:rPr>
      </w:pPr>
      <w:proofErr w:type="spellStart"/>
      <w:proofErr w:type="gramStart"/>
      <w:r w:rsidRPr="00F35F82">
        <w:rPr>
          <w:b/>
          <w:bCs/>
          <w:i/>
          <w:lang w:val="en-US"/>
        </w:rPr>
        <w:t>Methotodology</w:t>
      </w:r>
      <w:proofErr w:type="spellEnd"/>
      <w:r w:rsidRPr="00F35F82">
        <w:rPr>
          <w:b/>
          <w:i/>
          <w:lang w:val="en-US"/>
        </w:rPr>
        <w:t>.</w:t>
      </w:r>
      <w:proofErr w:type="gramEnd"/>
      <w:r w:rsidRPr="00F35F82">
        <w:rPr>
          <w:i/>
          <w:lang w:val="en-US"/>
        </w:rPr>
        <w:t xml:space="preserve"> The research methodology was based on the following methods: study and analysis of literature, analytical generalization, for</w:t>
      </w:r>
      <w:r w:rsidRPr="00F35F82">
        <w:rPr>
          <w:i/>
          <w:lang w:val="en-US"/>
        </w:rPr>
        <w:t>e</w:t>
      </w:r>
      <w:r w:rsidRPr="00F35F82">
        <w:rPr>
          <w:i/>
          <w:lang w:val="en-US"/>
        </w:rPr>
        <w:t>casting, abstraction, analogy, measurement, data synthesis, generalization, modeling, analogy, st</w:t>
      </w:r>
      <w:r w:rsidRPr="00F35F82">
        <w:rPr>
          <w:i/>
          <w:lang w:val="en-US"/>
        </w:rPr>
        <w:t>a</w:t>
      </w:r>
      <w:r w:rsidRPr="00F35F82">
        <w:rPr>
          <w:i/>
          <w:lang w:val="en-US"/>
        </w:rPr>
        <w:t>tistical processing of the information received.</w:t>
      </w:r>
    </w:p>
    <w:p w:rsidR="00946ECE" w:rsidRPr="00884CA1" w:rsidRDefault="00946ECE" w:rsidP="00946ECE">
      <w:pPr>
        <w:ind w:firstLine="284"/>
        <w:jc w:val="both"/>
        <w:rPr>
          <w:i/>
          <w:spacing w:val="2"/>
          <w:lang w:val="en-US"/>
        </w:rPr>
      </w:pPr>
      <w:proofErr w:type="gramStart"/>
      <w:r w:rsidRPr="00F35F82">
        <w:rPr>
          <w:b/>
          <w:bCs/>
          <w:i/>
          <w:lang w:val="en-US"/>
        </w:rPr>
        <w:t>Results</w:t>
      </w:r>
      <w:r w:rsidRPr="00F35F82">
        <w:rPr>
          <w:b/>
          <w:i/>
          <w:lang w:val="en-US"/>
        </w:rPr>
        <w:t>.</w:t>
      </w:r>
      <w:proofErr w:type="gramEnd"/>
      <w:r w:rsidRPr="00F35F82">
        <w:rPr>
          <w:i/>
          <w:lang w:val="en-US"/>
        </w:rPr>
        <w:t xml:space="preserve"> The current literature on the research problem is analyzed from different positions. The definition of the concept “Professional network communities of teaching staff” is derived. The e</w:t>
      </w:r>
      <w:r w:rsidRPr="00F35F82">
        <w:rPr>
          <w:i/>
          <w:lang w:val="en-US"/>
        </w:rPr>
        <w:t>s</w:t>
      </w:r>
      <w:r w:rsidRPr="00F35F82">
        <w:rPr>
          <w:i/>
          <w:lang w:val="en-US"/>
        </w:rPr>
        <w:t>sential qualities of non-formal education have been studied and summarized. It has been established that, despite a sufficient degree of theoretical knowledge of non-formal education, practical tools for its development and mechanisms of integration with informal education in the context of advanced training of teachers have not been sufficiently d</w:t>
      </w:r>
      <w:r w:rsidRPr="00F35F82">
        <w:rPr>
          <w:i/>
          <w:lang w:val="en-US"/>
        </w:rPr>
        <w:t>e</w:t>
      </w:r>
      <w:r w:rsidRPr="00F35F82">
        <w:rPr>
          <w:i/>
          <w:lang w:val="en-US"/>
        </w:rPr>
        <w:t>veloped and substantiated.</w:t>
      </w:r>
      <w:r w:rsidRPr="00F35F82">
        <w:rPr>
          <w:rFonts w:ascii="Calibri" w:hAnsi="Calibri"/>
          <w:lang w:val="en-US"/>
        </w:rPr>
        <w:t xml:space="preserve"> </w:t>
      </w:r>
      <w:r w:rsidRPr="00F35F82">
        <w:rPr>
          <w:i/>
          <w:lang w:val="en-US"/>
        </w:rPr>
        <w:t>As an effective resource for the development of non-formal education, the creation and use of professional network commun</w:t>
      </w:r>
      <w:r w:rsidRPr="00F35F82">
        <w:rPr>
          <w:i/>
          <w:lang w:val="en-US"/>
        </w:rPr>
        <w:t>i</w:t>
      </w:r>
      <w:r w:rsidRPr="00F35F82">
        <w:rPr>
          <w:i/>
          <w:lang w:val="en-US"/>
        </w:rPr>
        <w:t xml:space="preserve">ties on the basis of interactive platforms in the </w:t>
      </w:r>
      <w:proofErr w:type="spellStart"/>
      <w:r w:rsidRPr="00F35F82">
        <w:rPr>
          <w:i/>
          <w:lang w:val="en-US"/>
        </w:rPr>
        <w:t>VKontakte</w:t>
      </w:r>
      <w:proofErr w:type="spellEnd"/>
      <w:r w:rsidRPr="00F35F82">
        <w:rPr>
          <w:i/>
          <w:lang w:val="en-US"/>
        </w:rPr>
        <w:t xml:space="preserve"> social network has been substantiated. Also, a number of essential qualities of professio</w:t>
      </w:r>
      <w:r w:rsidRPr="00F35F82">
        <w:rPr>
          <w:i/>
          <w:lang w:val="en-US"/>
        </w:rPr>
        <w:t>n</w:t>
      </w:r>
      <w:r w:rsidRPr="00F35F82">
        <w:rPr>
          <w:i/>
          <w:lang w:val="en-US"/>
        </w:rPr>
        <w:t>al network communities have been identified, which allow this type of organization of activity to act as a system-forming mechanism for integrating formal, informal and informal advanced training. A number of organizational, managerial and psychological and pedagogical features of professional network communities, which have not been su</w:t>
      </w:r>
      <w:r w:rsidRPr="00F35F82">
        <w:rPr>
          <w:i/>
          <w:lang w:val="en-US"/>
        </w:rPr>
        <w:t>f</w:t>
      </w:r>
      <w:r w:rsidRPr="00F35F82">
        <w:rPr>
          <w:i/>
          <w:lang w:val="en-US"/>
        </w:rPr>
        <w:t>ficiently studied in the scientific literature, have been identified and generalized.</w:t>
      </w:r>
      <w:r w:rsidRPr="00F35F82">
        <w:rPr>
          <w:rFonts w:ascii="Calibri" w:hAnsi="Calibri"/>
          <w:lang w:val="en-US"/>
        </w:rPr>
        <w:t xml:space="preserve"> </w:t>
      </w:r>
      <w:r w:rsidRPr="00F35F82">
        <w:rPr>
          <w:i/>
          <w:lang w:val="en-US"/>
        </w:rPr>
        <w:t>Criteria and qualitative characteristics of participation in professional network communities have been substa</w:t>
      </w:r>
      <w:r w:rsidRPr="00F35F82">
        <w:rPr>
          <w:i/>
          <w:lang w:val="en-US"/>
        </w:rPr>
        <w:t>n</w:t>
      </w:r>
      <w:r w:rsidRPr="00F35F82">
        <w:rPr>
          <w:i/>
          <w:lang w:val="en-US"/>
        </w:rPr>
        <w:t>tiated. The personal qualities and professional competencies of teaching staff are revealed, which are directly or indirectly formed through participation in professional network communities. The i</w:t>
      </w:r>
      <w:r w:rsidRPr="00F35F82">
        <w:rPr>
          <w:i/>
          <w:lang w:val="en-US"/>
        </w:rPr>
        <w:t>n</w:t>
      </w:r>
      <w:r w:rsidRPr="00F35F82">
        <w:rPr>
          <w:i/>
          <w:lang w:val="en-US"/>
        </w:rPr>
        <w:t>dissolubility and interdependence of personal and professional qualities formed by professional ne</w:t>
      </w:r>
      <w:r w:rsidRPr="00F35F82">
        <w:rPr>
          <w:i/>
          <w:lang w:val="en-US"/>
        </w:rPr>
        <w:t>t</w:t>
      </w:r>
      <w:r w:rsidRPr="00F35F82">
        <w:rPr>
          <w:i/>
          <w:lang w:val="en-US"/>
        </w:rPr>
        <w:t>work communities has been proved.</w:t>
      </w:r>
      <w:r w:rsidRPr="00F35F82">
        <w:rPr>
          <w:rFonts w:ascii="Calibri" w:hAnsi="Calibri"/>
          <w:lang w:val="en-US"/>
        </w:rPr>
        <w:t xml:space="preserve"> </w:t>
      </w:r>
      <w:r w:rsidRPr="00F35F82">
        <w:rPr>
          <w:i/>
          <w:lang w:val="en-US"/>
        </w:rPr>
        <w:t>A number of controversial provisions will be put forward in the “Discussions” section, which could become the b</w:t>
      </w:r>
      <w:r w:rsidRPr="00F35F82">
        <w:rPr>
          <w:i/>
          <w:lang w:val="en-US"/>
        </w:rPr>
        <w:t>a</w:t>
      </w:r>
      <w:r w:rsidRPr="00F35F82">
        <w:rPr>
          <w:i/>
          <w:lang w:val="en-US"/>
        </w:rPr>
        <w:t xml:space="preserve">sis for further research in this direction. </w:t>
      </w:r>
      <w:r w:rsidRPr="00884CA1">
        <w:rPr>
          <w:i/>
          <w:spacing w:val="2"/>
          <w:lang w:val="en-US"/>
        </w:rPr>
        <w:t>A way is outlined for a comprehensive study of personal and competence neoplasms in the leading activities of teachers of general educational organiz</w:t>
      </w:r>
      <w:r w:rsidRPr="00884CA1">
        <w:rPr>
          <w:i/>
          <w:spacing w:val="2"/>
          <w:lang w:val="en-US"/>
        </w:rPr>
        <w:t>a</w:t>
      </w:r>
      <w:r w:rsidRPr="00884CA1">
        <w:rPr>
          <w:i/>
          <w:spacing w:val="2"/>
          <w:lang w:val="en-US"/>
        </w:rPr>
        <w:t>tions and institutions of additional education in the process of working in professional network commun</w:t>
      </w:r>
      <w:r w:rsidRPr="00884CA1">
        <w:rPr>
          <w:i/>
          <w:spacing w:val="2"/>
          <w:lang w:val="en-US"/>
        </w:rPr>
        <w:t>i</w:t>
      </w:r>
      <w:r w:rsidRPr="00884CA1">
        <w:rPr>
          <w:i/>
          <w:spacing w:val="2"/>
          <w:lang w:val="en-US"/>
        </w:rPr>
        <w:t>ties.</w:t>
      </w:r>
    </w:p>
    <w:p w:rsidR="00946ECE" w:rsidRPr="00F35F82" w:rsidRDefault="00946ECE" w:rsidP="00946ECE">
      <w:pPr>
        <w:pStyle w:val="Default"/>
        <w:ind w:firstLine="284"/>
        <w:jc w:val="both"/>
        <w:rPr>
          <w:bCs/>
          <w:i/>
          <w:color w:val="auto"/>
          <w:kern w:val="20"/>
          <w:sz w:val="22"/>
          <w:szCs w:val="22"/>
        </w:rPr>
      </w:pPr>
      <w:r w:rsidRPr="00F35F82">
        <w:rPr>
          <w:b/>
          <w:i/>
          <w:color w:val="auto"/>
          <w:kern w:val="20"/>
          <w:sz w:val="22"/>
          <w:szCs w:val="22"/>
        </w:rPr>
        <w:t>Ключевые слова:</w:t>
      </w:r>
      <w:r w:rsidRPr="00F35F82">
        <w:rPr>
          <w:i/>
          <w:color w:val="auto"/>
          <w:kern w:val="20"/>
          <w:sz w:val="22"/>
          <w:szCs w:val="22"/>
        </w:rPr>
        <w:t xml:space="preserve"> </w:t>
      </w:r>
      <w:r w:rsidRPr="00F35F82">
        <w:rPr>
          <w:bCs/>
          <w:i/>
          <w:color w:val="auto"/>
          <w:kern w:val="20"/>
          <w:sz w:val="22"/>
          <w:szCs w:val="22"/>
        </w:rPr>
        <w:t>неформальное образование, профессиональные сетевые сообщ</w:t>
      </w:r>
      <w:r w:rsidRPr="00F35F82">
        <w:rPr>
          <w:bCs/>
          <w:i/>
          <w:color w:val="auto"/>
          <w:kern w:val="20"/>
          <w:sz w:val="22"/>
          <w:szCs w:val="22"/>
        </w:rPr>
        <w:t>е</w:t>
      </w:r>
      <w:r w:rsidRPr="00F35F82">
        <w:rPr>
          <w:bCs/>
          <w:i/>
          <w:color w:val="auto"/>
          <w:kern w:val="20"/>
          <w:sz w:val="22"/>
          <w:szCs w:val="22"/>
        </w:rPr>
        <w:t>ства, непрерывное образование, педагог, повышение квалификации, профессиональная деятел</w:t>
      </w:r>
      <w:r w:rsidRPr="00F35F82">
        <w:rPr>
          <w:bCs/>
          <w:i/>
          <w:color w:val="auto"/>
          <w:kern w:val="20"/>
          <w:sz w:val="22"/>
          <w:szCs w:val="22"/>
        </w:rPr>
        <w:t>ь</w:t>
      </w:r>
      <w:r w:rsidRPr="00F35F82">
        <w:rPr>
          <w:bCs/>
          <w:i/>
          <w:color w:val="auto"/>
          <w:kern w:val="20"/>
          <w:sz w:val="22"/>
          <w:szCs w:val="22"/>
        </w:rPr>
        <w:t xml:space="preserve">ность, </w:t>
      </w:r>
      <w:proofErr w:type="spellStart"/>
      <w:r w:rsidRPr="00F35F82">
        <w:rPr>
          <w:bCs/>
          <w:i/>
          <w:color w:val="auto"/>
          <w:kern w:val="20"/>
          <w:sz w:val="22"/>
          <w:szCs w:val="22"/>
        </w:rPr>
        <w:t>информальное</w:t>
      </w:r>
      <w:proofErr w:type="spellEnd"/>
      <w:r w:rsidRPr="00F35F82">
        <w:rPr>
          <w:bCs/>
          <w:i/>
          <w:color w:val="auto"/>
          <w:kern w:val="20"/>
          <w:sz w:val="22"/>
          <w:szCs w:val="22"/>
        </w:rPr>
        <w:t xml:space="preserve"> образование.</w:t>
      </w:r>
    </w:p>
    <w:p w:rsidR="00946ECE" w:rsidRPr="00F35F82" w:rsidRDefault="00946ECE" w:rsidP="00946ECE">
      <w:pPr>
        <w:pStyle w:val="Default"/>
        <w:ind w:firstLine="284"/>
        <w:jc w:val="both"/>
        <w:rPr>
          <w:i/>
          <w:color w:val="auto"/>
          <w:lang w:val="en-US" w:eastAsia="en-US"/>
        </w:rPr>
      </w:pPr>
      <w:r w:rsidRPr="00F35F82">
        <w:rPr>
          <w:b/>
          <w:bCs/>
          <w:i/>
          <w:color w:val="auto"/>
          <w:kern w:val="20"/>
          <w:sz w:val="22"/>
          <w:szCs w:val="22"/>
          <w:lang w:val="en-US" w:eastAsia="uk-UA"/>
        </w:rPr>
        <w:t>Keywords:</w:t>
      </w:r>
      <w:r w:rsidRPr="00F35F82">
        <w:rPr>
          <w:bCs/>
          <w:i/>
          <w:color w:val="auto"/>
          <w:kern w:val="20"/>
          <w:sz w:val="22"/>
          <w:szCs w:val="22"/>
          <w:lang w:val="en-US" w:eastAsia="uk-UA"/>
        </w:rPr>
        <w:t xml:space="preserve"> </w:t>
      </w:r>
      <w:r w:rsidRPr="00F35F82">
        <w:rPr>
          <w:i/>
          <w:color w:val="auto"/>
          <w:sz w:val="22"/>
          <w:lang w:val="en-US"/>
        </w:rPr>
        <w:t>non-formal education, professional network communities, continuing education, teac</w:t>
      </w:r>
      <w:r w:rsidRPr="00F35F82">
        <w:rPr>
          <w:i/>
          <w:color w:val="auto"/>
          <w:sz w:val="22"/>
          <w:lang w:val="en-US"/>
        </w:rPr>
        <w:t>h</w:t>
      </w:r>
      <w:r w:rsidRPr="00F35F82">
        <w:rPr>
          <w:i/>
          <w:color w:val="auto"/>
          <w:sz w:val="22"/>
          <w:lang w:val="en-US"/>
        </w:rPr>
        <w:t>er, professional development, professional activity, informal education.</w:t>
      </w:r>
    </w:p>
    <w:p w:rsidR="00946ECE" w:rsidRDefault="00946ECE" w:rsidP="005E4365">
      <w:pPr>
        <w:tabs>
          <w:tab w:val="left" w:pos="720"/>
        </w:tabs>
        <w:outlineLvl w:val="0"/>
        <w:rPr>
          <w:b/>
          <w:bCs/>
        </w:rPr>
      </w:pPr>
    </w:p>
    <w:p w:rsidR="00946ECE" w:rsidRPr="00F35F82" w:rsidRDefault="00946ECE" w:rsidP="00946ECE">
      <w:pPr>
        <w:ind w:left="284"/>
      </w:pPr>
      <w:r w:rsidRPr="00F35F82">
        <w:t>УДК 371.123: 004.9</w:t>
      </w:r>
    </w:p>
    <w:p w:rsidR="00946ECE" w:rsidRPr="00F35F82" w:rsidRDefault="00946ECE" w:rsidP="00946ECE">
      <w:pPr>
        <w:tabs>
          <w:tab w:val="left" w:pos="1260"/>
        </w:tabs>
        <w:ind w:left="284"/>
        <w:rPr>
          <w:highlight w:val="yellow"/>
        </w:rPr>
      </w:pPr>
    </w:p>
    <w:p w:rsidR="00946ECE" w:rsidRDefault="00946ECE" w:rsidP="00946ECE">
      <w:pPr>
        <w:ind w:left="284"/>
        <w:rPr>
          <w:b/>
          <w:sz w:val="32"/>
          <w:szCs w:val="32"/>
        </w:rPr>
      </w:pPr>
      <w:r w:rsidRPr="00F35F82">
        <w:rPr>
          <w:b/>
          <w:sz w:val="32"/>
          <w:szCs w:val="32"/>
        </w:rPr>
        <w:t xml:space="preserve">Готовность педагогов к обмену знаниями </w:t>
      </w:r>
    </w:p>
    <w:p w:rsidR="00946ECE" w:rsidRPr="00F35F82" w:rsidRDefault="00946ECE" w:rsidP="00946ECE">
      <w:pPr>
        <w:ind w:left="284"/>
        <w:rPr>
          <w:b/>
          <w:bCs/>
          <w:iCs/>
          <w:kern w:val="20"/>
          <w:sz w:val="32"/>
          <w:szCs w:val="32"/>
        </w:rPr>
      </w:pPr>
      <w:r w:rsidRPr="00F35F82">
        <w:rPr>
          <w:b/>
          <w:sz w:val="32"/>
          <w:szCs w:val="32"/>
        </w:rPr>
        <w:t>в образовательной онлайн-среде</w:t>
      </w:r>
    </w:p>
    <w:p w:rsidR="00946ECE" w:rsidRPr="00F35F82" w:rsidRDefault="00946ECE" w:rsidP="00946ECE">
      <w:pPr>
        <w:ind w:left="284"/>
        <w:rPr>
          <w:b/>
          <w:bCs/>
          <w:iCs/>
          <w:kern w:val="20"/>
          <w:sz w:val="16"/>
          <w:szCs w:val="32"/>
        </w:rPr>
      </w:pPr>
    </w:p>
    <w:p w:rsidR="00946ECE" w:rsidRPr="00F35F82" w:rsidRDefault="00946ECE" w:rsidP="00946ECE">
      <w:pPr>
        <w:ind w:left="284"/>
        <w:rPr>
          <w:b/>
          <w:kern w:val="20"/>
        </w:rPr>
      </w:pPr>
      <w:r w:rsidRPr="00F35F82">
        <w:rPr>
          <w:b/>
          <w:kern w:val="20"/>
        </w:rPr>
        <w:t>Е. А. Селиванова</w:t>
      </w:r>
    </w:p>
    <w:p w:rsidR="00946ECE" w:rsidRPr="00F35F82" w:rsidRDefault="00946ECE" w:rsidP="00946ECE">
      <w:pPr>
        <w:ind w:left="284"/>
        <w:rPr>
          <w:kern w:val="20"/>
        </w:rPr>
      </w:pPr>
      <w:hyperlink r:id="rId8" w:tgtFrame="_blank" w:history="1">
        <w:r w:rsidRPr="00F35F82">
          <w:rPr>
            <w:rStyle w:val="af6"/>
            <w:kern w:val="20"/>
          </w:rPr>
          <w:t>https://orcid.org/0000-0001-7326-3950</w:t>
        </w:r>
      </w:hyperlink>
      <w:r w:rsidRPr="00F35F82">
        <w:rPr>
          <w:kern w:val="20"/>
        </w:rPr>
        <w:br/>
      </w:r>
      <w:hyperlink r:id="rId9" w:history="1">
        <w:r w:rsidRPr="00F35F82">
          <w:rPr>
            <w:rStyle w:val="af6"/>
            <w:kern w:val="20"/>
          </w:rPr>
          <w:t>sel_lena@mail.ru</w:t>
        </w:r>
      </w:hyperlink>
    </w:p>
    <w:p w:rsidR="00946ECE" w:rsidRPr="00F35F82" w:rsidRDefault="00946ECE" w:rsidP="00946ECE">
      <w:pPr>
        <w:ind w:left="284"/>
        <w:rPr>
          <w:kern w:val="20"/>
          <w:highlight w:val="yellow"/>
        </w:rPr>
      </w:pPr>
    </w:p>
    <w:p w:rsidR="00946ECE" w:rsidRPr="00F35F82" w:rsidRDefault="00946ECE" w:rsidP="00946ECE">
      <w:pPr>
        <w:tabs>
          <w:tab w:val="left" w:pos="1260"/>
        </w:tabs>
        <w:ind w:left="284"/>
        <w:jc w:val="both"/>
        <w:rPr>
          <w:b/>
          <w:kern w:val="20"/>
          <w:sz w:val="32"/>
          <w:szCs w:val="32"/>
          <w:highlight w:val="yellow"/>
          <w:lang w:val="en-US"/>
        </w:rPr>
      </w:pPr>
      <w:r w:rsidRPr="00F35F82">
        <w:rPr>
          <w:b/>
          <w:bCs/>
          <w:kern w:val="20"/>
          <w:sz w:val="32"/>
          <w:szCs w:val="32"/>
          <w:lang w:val="en-US"/>
        </w:rPr>
        <w:t>Educators' readiness to share knowledge in an online</w:t>
      </w:r>
      <w:r w:rsidRPr="00F841CF">
        <w:rPr>
          <w:b/>
          <w:bCs/>
          <w:kern w:val="20"/>
          <w:sz w:val="32"/>
          <w:szCs w:val="32"/>
          <w:lang w:val="en-US"/>
        </w:rPr>
        <w:t xml:space="preserve"> </w:t>
      </w:r>
      <w:r w:rsidRPr="00F35F82">
        <w:rPr>
          <w:b/>
          <w:bCs/>
          <w:kern w:val="20"/>
          <w:sz w:val="32"/>
          <w:szCs w:val="32"/>
          <w:lang w:val="en-US"/>
        </w:rPr>
        <w:t>educational environment</w:t>
      </w:r>
    </w:p>
    <w:p w:rsidR="00946ECE" w:rsidRPr="00F35F82" w:rsidRDefault="00946ECE" w:rsidP="00946ECE">
      <w:pPr>
        <w:tabs>
          <w:tab w:val="left" w:pos="1260"/>
        </w:tabs>
        <w:ind w:left="284"/>
        <w:jc w:val="both"/>
        <w:rPr>
          <w:b/>
          <w:kern w:val="20"/>
          <w:sz w:val="16"/>
          <w:szCs w:val="16"/>
          <w:highlight w:val="yellow"/>
          <w:lang w:val="en-US"/>
        </w:rPr>
      </w:pPr>
    </w:p>
    <w:p w:rsidR="00946ECE" w:rsidRPr="00F35F82" w:rsidRDefault="00946ECE" w:rsidP="00946ECE">
      <w:pPr>
        <w:autoSpaceDE w:val="0"/>
        <w:autoSpaceDN w:val="0"/>
        <w:adjustRightInd w:val="0"/>
        <w:ind w:left="284"/>
        <w:rPr>
          <w:b/>
          <w:bCs/>
          <w:kern w:val="20"/>
          <w:highlight w:val="yellow"/>
          <w:lang w:eastAsia="en-US"/>
        </w:rPr>
      </w:pPr>
      <w:r w:rsidRPr="00F35F82">
        <w:rPr>
          <w:b/>
          <w:bCs/>
          <w:kern w:val="20"/>
          <w:lang w:eastAsia="en-US"/>
        </w:rPr>
        <w:t xml:space="preserve">Е. </w:t>
      </w:r>
      <w:r w:rsidRPr="00F35F82">
        <w:rPr>
          <w:b/>
          <w:bCs/>
          <w:kern w:val="20"/>
          <w:lang w:val="en-US" w:eastAsia="en-US"/>
        </w:rPr>
        <w:t>A</w:t>
      </w:r>
      <w:r w:rsidRPr="00F35F82">
        <w:rPr>
          <w:b/>
          <w:bCs/>
          <w:kern w:val="20"/>
          <w:lang w:eastAsia="en-US"/>
        </w:rPr>
        <w:t xml:space="preserve">. </w:t>
      </w:r>
      <w:proofErr w:type="spellStart"/>
      <w:r w:rsidRPr="00F35F82">
        <w:rPr>
          <w:b/>
          <w:bCs/>
          <w:kern w:val="20"/>
          <w:lang w:val="en-US" w:eastAsia="en-US"/>
        </w:rPr>
        <w:t>Selivanova</w:t>
      </w:r>
      <w:proofErr w:type="spellEnd"/>
      <w:r w:rsidRPr="00F35F82">
        <w:rPr>
          <w:b/>
          <w:bCs/>
          <w:kern w:val="20"/>
          <w:highlight w:val="yellow"/>
          <w:lang w:eastAsia="en-US"/>
        </w:rPr>
        <w:t xml:space="preserve"> </w:t>
      </w:r>
    </w:p>
    <w:p w:rsidR="00946ECE" w:rsidRPr="004A7496" w:rsidRDefault="00946ECE" w:rsidP="00946ECE">
      <w:pPr>
        <w:tabs>
          <w:tab w:val="left" w:pos="1260"/>
        </w:tabs>
        <w:jc w:val="both"/>
        <w:rPr>
          <w:kern w:val="20"/>
          <w:highlight w:val="yellow"/>
        </w:rPr>
      </w:pPr>
    </w:p>
    <w:p w:rsidR="00946ECE" w:rsidRPr="00F35F82" w:rsidRDefault="00946ECE" w:rsidP="00946ECE">
      <w:pPr>
        <w:autoSpaceDE w:val="0"/>
        <w:autoSpaceDN w:val="0"/>
        <w:ind w:firstLine="284"/>
        <w:jc w:val="both"/>
        <w:rPr>
          <w:b/>
          <w:kern w:val="20"/>
        </w:rPr>
      </w:pPr>
      <w:r w:rsidRPr="00F35F82">
        <w:rPr>
          <w:b/>
          <w:kern w:val="20"/>
        </w:rPr>
        <w:t>Аннотация</w:t>
      </w:r>
    </w:p>
    <w:p w:rsidR="00946ECE" w:rsidRPr="00F35F82" w:rsidRDefault="00946ECE" w:rsidP="00946ECE">
      <w:pPr>
        <w:ind w:firstLine="284"/>
        <w:jc w:val="both"/>
        <w:rPr>
          <w:i/>
          <w:highlight w:val="yellow"/>
        </w:rPr>
      </w:pPr>
      <w:r w:rsidRPr="00F35F82">
        <w:rPr>
          <w:i/>
        </w:rPr>
        <w:t xml:space="preserve">В статье актуализируется </w:t>
      </w:r>
      <w:r w:rsidRPr="00DB2DF9">
        <w:rPr>
          <w:b/>
          <w:i/>
        </w:rPr>
        <w:t>проблема</w:t>
      </w:r>
      <w:r w:rsidRPr="00F35F82">
        <w:rPr>
          <w:i/>
        </w:rPr>
        <w:t xml:space="preserve"> поисках новых методов развития профессионали</w:t>
      </w:r>
      <w:r w:rsidRPr="00F35F82">
        <w:rPr>
          <w:i/>
        </w:rPr>
        <w:t>з</w:t>
      </w:r>
      <w:r w:rsidRPr="00F35F82">
        <w:rPr>
          <w:i/>
        </w:rPr>
        <w:t>ма педагогических работников. Анализируются требования к цифровой компетентности пед</w:t>
      </w:r>
      <w:r w:rsidRPr="00F35F82">
        <w:rPr>
          <w:i/>
        </w:rPr>
        <w:t>а</w:t>
      </w:r>
      <w:r w:rsidRPr="00F35F82">
        <w:rPr>
          <w:i/>
        </w:rPr>
        <w:t>гогов, их онлайн-коммуникациям. Отмечается значимость развития способности педагогов к непрерывному развитию, используя возможн</w:t>
      </w:r>
      <w:r w:rsidRPr="00F35F82">
        <w:rPr>
          <w:i/>
        </w:rPr>
        <w:t>о</w:t>
      </w:r>
      <w:r w:rsidRPr="00F35F82">
        <w:rPr>
          <w:i/>
        </w:rPr>
        <w:t xml:space="preserve">сти метода обмена знаниями. Ставится </w:t>
      </w:r>
      <w:r w:rsidRPr="00DB2DF9">
        <w:rPr>
          <w:b/>
          <w:i/>
        </w:rPr>
        <w:t>цель</w:t>
      </w:r>
      <w:r w:rsidRPr="00F35F82">
        <w:rPr>
          <w:bCs/>
          <w:i/>
        </w:rPr>
        <w:t xml:space="preserve"> </w:t>
      </w:r>
      <w:r w:rsidRPr="00F35F82">
        <w:rPr>
          <w:i/>
          <w:spacing w:val="-4"/>
        </w:rPr>
        <w:t>определения и описания направлений развития</w:t>
      </w:r>
      <w:r w:rsidRPr="00F841CF">
        <w:rPr>
          <w:i/>
          <w:spacing w:val="-4"/>
        </w:rPr>
        <w:t xml:space="preserve"> </w:t>
      </w:r>
      <w:r w:rsidRPr="00F35F82">
        <w:rPr>
          <w:i/>
        </w:rPr>
        <w:t xml:space="preserve">готовности педагогов к обмену знаниями </w:t>
      </w:r>
      <w:proofErr w:type="gramStart"/>
      <w:r w:rsidRPr="00F35F82">
        <w:rPr>
          <w:i/>
        </w:rPr>
        <w:t>в</w:t>
      </w:r>
      <w:proofErr w:type="gramEnd"/>
      <w:r w:rsidRPr="00F35F82">
        <w:rPr>
          <w:i/>
        </w:rPr>
        <w:t xml:space="preserve"> о</w:t>
      </w:r>
      <w:r w:rsidRPr="00F35F82">
        <w:rPr>
          <w:i/>
        </w:rPr>
        <w:t>б</w:t>
      </w:r>
      <w:r w:rsidRPr="00F35F82">
        <w:rPr>
          <w:i/>
        </w:rPr>
        <w:t>разовательной онлайн-среде.</w:t>
      </w:r>
    </w:p>
    <w:p w:rsidR="00946ECE" w:rsidRPr="00F35F82" w:rsidRDefault="00946ECE" w:rsidP="00946ECE">
      <w:pPr>
        <w:ind w:firstLine="284"/>
        <w:jc w:val="both"/>
        <w:rPr>
          <w:i/>
        </w:rPr>
      </w:pPr>
      <w:r w:rsidRPr="00F35F82">
        <w:rPr>
          <w:i/>
        </w:rPr>
        <w:t>Проводится обзор научных исследований в сегменте готовности педагогов осуществлять свою профессиональную деятельность в ци</w:t>
      </w:r>
      <w:r w:rsidRPr="00F35F82">
        <w:rPr>
          <w:i/>
        </w:rPr>
        <w:t>ф</w:t>
      </w:r>
      <w:r w:rsidRPr="00F35F82">
        <w:rPr>
          <w:i/>
        </w:rPr>
        <w:t>ровой образовательной среде. Обнаруживаются проблемы, с которыми сталкиваются пед</w:t>
      </w:r>
      <w:r w:rsidRPr="00F35F82">
        <w:rPr>
          <w:i/>
        </w:rPr>
        <w:t>а</w:t>
      </w:r>
      <w:r w:rsidRPr="00F35F82">
        <w:rPr>
          <w:i/>
        </w:rPr>
        <w:t>гоги: их страхи и сопротивления, недостато</w:t>
      </w:r>
      <w:r w:rsidRPr="00F35F82">
        <w:rPr>
          <w:i/>
        </w:rPr>
        <w:t>ч</w:t>
      </w:r>
      <w:r w:rsidRPr="00F35F82">
        <w:rPr>
          <w:i/>
        </w:rPr>
        <w:t>ная цифровая компетентность. Предлагаются интересные решения данных проблем. Метод</w:t>
      </w:r>
      <w:r w:rsidRPr="00F35F82">
        <w:rPr>
          <w:i/>
        </w:rPr>
        <w:t>о</w:t>
      </w:r>
      <w:r w:rsidRPr="00F35F82">
        <w:rPr>
          <w:i/>
        </w:rPr>
        <w:t xml:space="preserve">логической основой исследования выступает положение </w:t>
      </w:r>
      <w:proofErr w:type="spellStart"/>
      <w:r w:rsidRPr="00F35F82">
        <w:rPr>
          <w:i/>
        </w:rPr>
        <w:t>деятельностной</w:t>
      </w:r>
      <w:proofErr w:type="spellEnd"/>
      <w:r w:rsidRPr="00F35F82">
        <w:rPr>
          <w:i/>
        </w:rPr>
        <w:t xml:space="preserve"> теории А. Н. Ле</w:t>
      </w:r>
      <w:r>
        <w:rPr>
          <w:i/>
        </w:rPr>
        <w:softHyphen/>
      </w:r>
      <w:r w:rsidRPr="00F35F82">
        <w:rPr>
          <w:i/>
        </w:rPr>
        <w:t>онтьева, в частности идея «сдвига мотива на цель». Согласно данному положению вовлеч</w:t>
      </w:r>
      <w:r w:rsidRPr="00F35F82">
        <w:rPr>
          <w:i/>
        </w:rPr>
        <w:t>е</w:t>
      </w:r>
      <w:r w:rsidRPr="00F35F82">
        <w:rPr>
          <w:i/>
        </w:rPr>
        <w:t>ние педагогов в деятельность по обмену знаниями в онлайн-среде, несмотря на первоначал</w:t>
      </w:r>
      <w:r w:rsidRPr="00F35F82">
        <w:rPr>
          <w:i/>
        </w:rPr>
        <w:t>ь</w:t>
      </w:r>
      <w:r w:rsidRPr="00F35F82">
        <w:rPr>
          <w:i/>
        </w:rPr>
        <w:t>ное сопротивление, способствует наполнению ее новыми смыслами и развитию мот</w:t>
      </w:r>
      <w:r w:rsidRPr="00F35F82">
        <w:rPr>
          <w:i/>
        </w:rPr>
        <w:t>и</w:t>
      </w:r>
      <w:r>
        <w:rPr>
          <w:i/>
        </w:rPr>
        <w:t>вации. В </w:t>
      </w:r>
      <w:r w:rsidRPr="00F35F82">
        <w:rPr>
          <w:i/>
        </w:rPr>
        <w:t xml:space="preserve">качестве </w:t>
      </w:r>
      <w:r w:rsidRPr="00DB2DF9">
        <w:rPr>
          <w:b/>
          <w:i/>
        </w:rPr>
        <w:t>методов исследования</w:t>
      </w:r>
      <w:r w:rsidRPr="00F35F82">
        <w:rPr>
          <w:i/>
        </w:rPr>
        <w:t xml:space="preserve"> представлены теоретический анализ научных источн</w:t>
      </w:r>
      <w:r w:rsidRPr="00F35F82">
        <w:rPr>
          <w:i/>
        </w:rPr>
        <w:t>и</w:t>
      </w:r>
      <w:r w:rsidRPr="00F35F82">
        <w:rPr>
          <w:i/>
        </w:rPr>
        <w:t>ков и эмпирическое исследование готовности пед</w:t>
      </w:r>
      <w:r w:rsidRPr="00F35F82">
        <w:rPr>
          <w:i/>
        </w:rPr>
        <w:t>а</w:t>
      </w:r>
      <w:r w:rsidRPr="00F35F82">
        <w:rPr>
          <w:i/>
        </w:rPr>
        <w:t xml:space="preserve">гогов к обмену знаниями в онлайн-среде. Описание </w:t>
      </w:r>
      <w:r w:rsidRPr="00DB2DF9">
        <w:rPr>
          <w:b/>
          <w:i/>
        </w:rPr>
        <w:t>результатов</w:t>
      </w:r>
      <w:r w:rsidRPr="00F35F82">
        <w:rPr>
          <w:i/>
        </w:rPr>
        <w:t xml:space="preserve"> связывается с характер</w:t>
      </w:r>
      <w:r w:rsidRPr="00F35F82">
        <w:rPr>
          <w:i/>
        </w:rPr>
        <w:t>и</w:t>
      </w:r>
      <w:r w:rsidRPr="00F35F82">
        <w:rPr>
          <w:i/>
        </w:rPr>
        <w:t xml:space="preserve">стикой направлений развития готовности педагогов к обмену знаниями </w:t>
      </w:r>
      <w:proofErr w:type="gramStart"/>
      <w:r w:rsidRPr="00F35F82">
        <w:rPr>
          <w:i/>
        </w:rPr>
        <w:t>в</w:t>
      </w:r>
      <w:proofErr w:type="gramEnd"/>
      <w:r w:rsidRPr="00F35F82">
        <w:rPr>
          <w:i/>
        </w:rPr>
        <w:t xml:space="preserve"> образовательной онлайн-среде. Первое направление предп</w:t>
      </w:r>
      <w:r w:rsidRPr="00F35F82">
        <w:rPr>
          <w:i/>
        </w:rPr>
        <w:t>о</w:t>
      </w:r>
      <w:r w:rsidRPr="00F35F82">
        <w:rPr>
          <w:i/>
        </w:rPr>
        <w:t xml:space="preserve">лагает обучение педагогов инструментам </w:t>
      </w:r>
      <w:proofErr w:type="gramStart"/>
      <w:r w:rsidRPr="00F35F82">
        <w:rPr>
          <w:i/>
        </w:rPr>
        <w:t>тайм-менеджмента</w:t>
      </w:r>
      <w:proofErr w:type="gramEnd"/>
      <w:r w:rsidRPr="00F35F82">
        <w:rPr>
          <w:i/>
        </w:rPr>
        <w:t xml:space="preserve"> при осуществлении непрерывного профессионального самора</w:t>
      </w:r>
      <w:r w:rsidRPr="00F35F82">
        <w:rPr>
          <w:i/>
        </w:rPr>
        <w:t>з</w:t>
      </w:r>
      <w:r w:rsidRPr="00F35F82">
        <w:rPr>
          <w:i/>
        </w:rPr>
        <w:t xml:space="preserve">вития. </w:t>
      </w:r>
      <w:r>
        <w:rPr>
          <w:i/>
        </w:rPr>
        <w:t>В</w:t>
      </w:r>
      <w:r w:rsidRPr="00F35F82">
        <w:rPr>
          <w:i/>
        </w:rPr>
        <w:t>торое направление связывается с ознакомл</w:t>
      </w:r>
      <w:r w:rsidRPr="00F35F82">
        <w:rPr>
          <w:i/>
        </w:rPr>
        <w:t>е</w:t>
      </w:r>
      <w:r w:rsidRPr="00F35F82">
        <w:rPr>
          <w:i/>
        </w:rPr>
        <w:t>нием педагогов с различными платформами и формами для онлайн профессиональных взаимодействий. Третье направление подразумев</w:t>
      </w:r>
      <w:r w:rsidRPr="00F35F82">
        <w:rPr>
          <w:i/>
        </w:rPr>
        <w:t>а</w:t>
      </w:r>
      <w:r w:rsidRPr="00F35F82">
        <w:rPr>
          <w:i/>
        </w:rPr>
        <w:t>ет содействие педагогам в преодолении психолог</w:t>
      </w:r>
      <w:r w:rsidRPr="00F35F82">
        <w:rPr>
          <w:i/>
        </w:rPr>
        <w:t>и</w:t>
      </w:r>
      <w:r w:rsidRPr="00F35F82">
        <w:rPr>
          <w:i/>
        </w:rPr>
        <w:t>ческих барьеров презентации результатов своей профессиональной деятельности. Четвертое направление имеет ц</w:t>
      </w:r>
      <w:r w:rsidRPr="00F35F82">
        <w:rPr>
          <w:i/>
        </w:rPr>
        <w:t>е</w:t>
      </w:r>
      <w:r w:rsidRPr="00F35F82">
        <w:rPr>
          <w:i/>
        </w:rPr>
        <w:t>лью ознакомление педагогов с основами концептуализации профессиональных знаний. Научная новизна заключается в обосновании метода обмена знани</w:t>
      </w:r>
      <w:r w:rsidRPr="00F35F82">
        <w:rPr>
          <w:i/>
        </w:rPr>
        <w:t>я</w:t>
      </w:r>
      <w:r w:rsidRPr="00F35F82">
        <w:rPr>
          <w:i/>
        </w:rPr>
        <w:t xml:space="preserve">ми, обогащающего </w:t>
      </w:r>
      <w:proofErr w:type="spellStart"/>
      <w:r w:rsidRPr="00F35F82">
        <w:rPr>
          <w:i/>
        </w:rPr>
        <w:t>андрагогическое</w:t>
      </w:r>
      <w:proofErr w:type="spellEnd"/>
      <w:r w:rsidRPr="00F35F82">
        <w:rPr>
          <w:i/>
        </w:rPr>
        <w:t xml:space="preserve"> направление в педагогике. Практическая зн</w:t>
      </w:r>
      <w:r w:rsidRPr="00F35F82">
        <w:rPr>
          <w:i/>
        </w:rPr>
        <w:t>а</w:t>
      </w:r>
      <w:r w:rsidRPr="00F35F82">
        <w:rPr>
          <w:i/>
        </w:rPr>
        <w:t>чимость представленных результатов находит отражение в учреждениях дополнительного профессионального о</w:t>
      </w:r>
      <w:r w:rsidRPr="00F35F82">
        <w:rPr>
          <w:i/>
        </w:rPr>
        <w:t>б</w:t>
      </w:r>
      <w:r w:rsidRPr="00F35F82">
        <w:rPr>
          <w:i/>
        </w:rPr>
        <w:t>разования педагогических работников и центрах непрерывного повыш</w:t>
      </w:r>
      <w:r w:rsidRPr="00F35F82">
        <w:rPr>
          <w:i/>
        </w:rPr>
        <w:t>е</w:t>
      </w:r>
      <w:r w:rsidRPr="00F35F82">
        <w:rPr>
          <w:i/>
        </w:rPr>
        <w:t>ния профессионального мастерства. Отмеч</w:t>
      </w:r>
      <w:r w:rsidRPr="00F35F82">
        <w:rPr>
          <w:i/>
        </w:rPr>
        <w:t>а</w:t>
      </w:r>
      <w:r w:rsidRPr="00F35F82">
        <w:rPr>
          <w:i/>
        </w:rPr>
        <w:t xml:space="preserve">ются целесообразность применения этих направлений при условии </w:t>
      </w:r>
      <w:proofErr w:type="spellStart"/>
      <w:r w:rsidRPr="00F35F82">
        <w:rPr>
          <w:i/>
        </w:rPr>
        <w:t>сформированности</w:t>
      </w:r>
      <w:proofErr w:type="spellEnd"/>
      <w:r w:rsidRPr="00F35F82">
        <w:rPr>
          <w:i/>
        </w:rPr>
        <w:t xml:space="preserve"> психолого-педагогической, научной, цифровой комп</w:t>
      </w:r>
      <w:r w:rsidRPr="00F35F82">
        <w:rPr>
          <w:i/>
        </w:rPr>
        <w:t>е</w:t>
      </w:r>
      <w:r w:rsidRPr="00F35F82">
        <w:rPr>
          <w:i/>
        </w:rPr>
        <w:t>тентности преподавателей системы повыш</w:t>
      </w:r>
      <w:r w:rsidRPr="00F35F82">
        <w:rPr>
          <w:i/>
        </w:rPr>
        <w:t>е</w:t>
      </w:r>
      <w:r w:rsidRPr="00F35F82">
        <w:rPr>
          <w:i/>
        </w:rPr>
        <w:t>ния квалификации.</w:t>
      </w:r>
    </w:p>
    <w:p w:rsidR="00946ECE" w:rsidRPr="00F35F82" w:rsidRDefault="00946ECE" w:rsidP="00946ECE">
      <w:pPr>
        <w:pStyle w:val="Default"/>
        <w:ind w:firstLine="284"/>
        <w:jc w:val="both"/>
        <w:rPr>
          <w:rFonts w:eastAsia="Calibri"/>
          <w:color w:val="auto"/>
          <w:kern w:val="20"/>
          <w:sz w:val="22"/>
          <w:szCs w:val="22"/>
          <w:lang w:val="en-US" w:eastAsia="en-US"/>
        </w:rPr>
      </w:pPr>
      <w:r w:rsidRPr="00F35F82">
        <w:rPr>
          <w:b/>
          <w:color w:val="auto"/>
          <w:kern w:val="20"/>
          <w:sz w:val="22"/>
          <w:szCs w:val="22"/>
          <w:lang w:val="en-US"/>
        </w:rPr>
        <w:t>Abstract</w:t>
      </w:r>
    </w:p>
    <w:p w:rsidR="00946ECE" w:rsidRPr="00F35F82" w:rsidRDefault="00946ECE" w:rsidP="00946ECE">
      <w:pPr>
        <w:ind w:firstLine="284"/>
        <w:jc w:val="both"/>
        <w:rPr>
          <w:i/>
          <w:lang w:val="en-US"/>
        </w:rPr>
      </w:pPr>
      <w:r w:rsidRPr="00F35F82">
        <w:rPr>
          <w:i/>
          <w:lang w:val="en-US"/>
        </w:rPr>
        <w:t xml:space="preserve">The article actualizes </w:t>
      </w:r>
      <w:r w:rsidRPr="00DB2DF9">
        <w:rPr>
          <w:b/>
          <w:i/>
          <w:lang w:val="en-US"/>
        </w:rPr>
        <w:t>the problem</w:t>
      </w:r>
      <w:r w:rsidRPr="00F35F82">
        <w:rPr>
          <w:i/>
          <w:lang w:val="en-US"/>
        </w:rPr>
        <w:t xml:space="preserve"> of searching for new methods of developing the professionalism of teachers. The requirements for teachers' digital competence and their online communications are analyzed. The importance of the development of teachers' ability for continuous development, using the possibilities of knowledge sharing method is noted. </w:t>
      </w:r>
      <w:r w:rsidRPr="00DB2DF9">
        <w:rPr>
          <w:b/>
          <w:i/>
          <w:lang w:val="en-US"/>
        </w:rPr>
        <w:t>The aim</w:t>
      </w:r>
      <w:r w:rsidRPr="00F35F82">
        <w:rPr>
          <w:i/>
          <w:lang w:val="en-US"/>
        </w:rPr>
        <w:t xml:space="preserve"> is to identify and describe the d</w:t>
      </w:r>
      <w:r w:rsidRPr="00F35F82">
        <w:rPr>
          <w:i/>
          <w:lang w:val="en-US"/>
        </w:rPr>
        <w:t>i</w:t>
      </w:r>
      <w:r w:rsidRPr="00F35F82">
        <w:rPr>
          <w:i/>
          <w:lang w:val="en-US"/>
        </w:rPr>
        <w:t>rections of development of teachers' readiness to share knowledge in online educational environment.</w:t>
      </w:r>
      <w:r w:rsidRPr="00F35F82">
        <w:rPr>
          <w:lang w:val="en-US"/>
        </w:rPr>
        <w:t xml:space="preserve"> </w:t>
      </w:r>
      <w:r w:rsidRPr="00F35F82">
        <w:rPr>
          <w:i/>
          <w:lang w:val="en-US"/>
        </w:rPr>
        <w:t>A review of scientific research in the se</w:t>
      </w:r>
      <w:r w:rsidRPr="00F35F82">
        <w:rPr>
          <w:i/>
          <w:lang w:val="en-US"/>
        </w:rPr>
        <w:t>g</w:t>
      </w:r>
      <w:r w:rsidRPr="00F35F82">
        <w:rPr>
          <w:i/>
          <w:lang w:val="en-US"/>
        </w:rPr>
        <w:t>ment of teachers' readiness to carry out their professional activities in the digital educational env</w:t>
      </w:r>
      <w:r w:rsidRPr="00F35F82">
        <w:rPr>
          <w:i/>
          <w:lang w:val="en-US"/>
        </w:rPr>
        <w:t>i</w:t>
      </w:r>
      <w:r w:rsidRPr="00F35F82">
        <w:rPr>
          <w:i/>
          <w:lang w:val="en-US"/>
        </w:rPr>
        <w:t>ronment is conducted. The problems faced by teachers are revealed: their fears and resistances, insufficient digital competence. Interesting sol</w:t>
      </w:r>
      <w:r w:rsidRPr="00F35F82">
        <w:rPr>
          <w:i/>
          <w:lang w:val="en-US"/>
        </w:rPr>
        <w:t>u</w:t>
      </w:r>
      <w:r w:rsidRPr="00F35F82">
        <w:rPr>
          <w:i/>
          <w:lang w:val="en-US"/>
        </w:rPr>
        <w:t>tions to these problems are proposed. The metho</w:t>
      </w:r>
      <w:r w:rsidRPr="00F35F82">
        <w:rPr>
          <w:i/>
          <w:lang w:val="en-US"/>
        </w:rPr>
        <w:t>d</w:t>
      </w:r>
      <w:r w:rsidRPr="00F35F82">
        <w:rPr>
          <w:i/>
          <w:lang w:val="en-US"/>
        </w:rPr>
        <w:t xml:space="preserve">ological basis of the research is the position of A. N. </w:t>
      </w:r>
      <w:proofErr w:type="spellStart"/>
      <w:r w:rsidRPr="00F35F82">
        <w:rPr>
          <w:i/>
          <w:lang w:val="en-US"/>
        </w:rPr>
        <w:t>Leontiev's</w:t>
      </w:r>
      <w:proofErr w:type="spellEnd"/>
      <w:r w:rsidRPr="00F35F82">
        <w:rPr>
          <w:i/>
          <w:lang w:val="en-US"/>
        </w:rPr>
        <w:t xml:space="preserve"> activity theory, in particular the idea of “shifting the motive to the goal”. Accor</w:t>
      </w:r>
      <w:r w:rsidRPr="00F35F82">
        <w:rPr>
          <w:i/>
          <w:lang w:val="en-US"/>
        </w:rPr>
        <w:t>d</w:t>
      </w:r>
      <w:r w:rsidRPr="00F35F82">
        <w:rPr>
          <w:i/>
          <w:lang w:val="en-US"/>
        </w:rPr>
        <w:t>ing to this position, the involvement of teachers in knowledge-sharing activities in the online env</w:t>
      </w:r>
      <w:r w:rsidRPr="00F35F82">
        <w:rPr>
          <w:i/>
          <w:lang w:val="en-US"/>
        </w:rPr>
        <w:t>i</w:t>
      </w:r>
      <w:r w:rsidRPr="00F35F82">
        <w:rPr>
          <w:i/>
          <w:lang w:val="en-US"/>
        </w:rPr>
        <w:t>ronment, despite initial resistance, contributes to filling it with new meanings and the development of motivation.</w:t>
      </w:r>
    </w:p>
    <w:p w:rsidR="00946ECE" w:rsidRPr="00F35F82" w:rsidRDefault="00946ECE" w:rsidP="00946ECE">
      <w:pPr>
        <w:ind w:firstLine="284"/>
        <w:jc w:val="both"/>
        <w:rPr>
          <w:lang w:val="en-US"/>
        </w:rPr>
      </w:pPr>
      <w:r w:rsidRPr="00DB2DF9">
        <w:rPr>
          <w:b/>
          <w:i/>
          <w:lang w:val="en-US"/>
        </w:rPr>
        <w:t>The theoretical analysis</w:t>
      </w:r>
      <w:r w:rsidRPr="00F35F82">
        <w:rPr>
          <w:i/>
          <w:lang w:val="en-US"/>
        </w:rPr>
        <w:t xml:space="preserve"> of scientific sources and empirical study of teachers' readiness to share knowledge in the online environment are presented as research methods. The description of </w:t>
      </w:r>
      <w:r w:rsidRPr="00DB2DF9">
        <w:rPr>
          <w:b/>
          <w:i/>
          <w:lang w:val="en-US"/>
        </w:rPr>
        <w:t>the results</w:t>
      </w:r>
      <w:r w:rsidRPr="00F35F82">
        <w:rPr>
          <w:i/>
          <w:lang w:val="en-US"/>
        </w:rPr>
        <w:t xml:space="preserve"> is connected with the characteristic of the dire</w:t>
      </w:r>
      <w:r w:rsidRPr="00F35F82">
        <w:rPr>
          <w:i/>
          <w:lang w:val="en-US"/>
        </w:rPr>
        <w:t>c</w:t>
      </w:r>
      <w:r w:rsidRPr="00F35F82">
        <w:rPr>
          <w:i/>
          <w:lang w:val="en-US"/>
        </w:rPr>
        <w:t>tions of development of teachers' readiness to share knowledge in online educational enviro</w:t>
      </w:r>
      <w:r w:rsidRPr="00F35F82">
        <w:rPr>
          <w:i/>
          <w:lang w:val="en-US"/>
        </w:rPr>
        <w:t>n</w:t>
      </w:r>
      <w:r w:rsidRPr="00F35F82">
        <w:rPr>
          <w:i/>
          <w:lang w:val="en-US"/>
        </w:rPr>
        <w:t>ment. The first direction involves teaching teachers time-management tools in the impleme</w:t>
      </w:r>
      <w:r w:rsidRPr="00F35F82">
        <w:rPr>
          <w:i/>
          <w:lang w:val="en-US"/>
        </w:rPr>
        <w:t>n</w:t>
      </w:r>
      <w:r w:rsidRPr="00F35F82">
        <w:rPr>
          <w:i/>
          <w:lang w:val="en-US"/>
        </w:rPr>
        <w:t>tation of continuous professional self-development. The second direction is connected with teachers' a</w:t>
      </w:r>
      <w:r w:rsidRPr="00F35F82">
        <w:rPr>
          <w:i/>
          <w:lang w:val="en-US"/>
        </w:rPr>
        <w:t>c</w:t>
      </w:r>
      <w:r w:rsidRPr="00F35F82">
        <w:rPr>
          <w:i/>
          <w:lang w:val="en-US"/>
        </w:rPr>
        <w:t>quaintance with different platforms and forms for online professional interactions.</w:t>
      </w:r>
      <w:r w:rsidRPr="00F35F82">
        <w:rPr>
          <w:lang w:val="en-US"/>
        </w:rPr>
        <w:t xml:space="preserve"> </w:t>
      </w:r>
    </w:p>
    <w:p w:rsidR="00946ECE" w:rsidRPr="00F35F82" w:rsidRDefault="00946ECE" w:rsidP="00946ECE">
      <w:pPr>
        <w:ind w:firstLine="284"/>
        <w:jc w:val="both"/>
        <w:rPr>
          <w:bCs/>
          <w:i/>
          <w:iCs/>
          <w:spacing w:val="2"/>
          <w:kern w:val="20"/>
          <w:lang w:val="en-US"/>
        </w:rPr>
      </w:pPr>
      <w:r w:rsidRPr="00F35F82">
        <w:rPr>
          <w:i/>
          <w:lang w:val="en-US"/>
        </w:rPr>
        <w:t>The third area involves helping teachers overcome psychological barriers to presenting the results of their profe</w:t>
      </w:r>
      <w:r w:rsidRPr="00F35F82">
        <w:rPr>
          <w:i/>
          <w:lang w:val="en-US"/>
        </w:rPr>
        <w:t>s</w:t>
      </w:r>
      <w:r w:rsidRPr="00F35F82">
        <w:rPr>
          <w:i/>
          <w:lang w:val="en-US"/>
        </w:rPr>
        <w:t>sional work. The fourth strand aims to familiarize teachers with the basics of conceptualizing profe</w:t>
      </w:r>
      <w:r w:rsidRPr="00F35F82">
        <w:rPr>
          <w:i/>
          <w:lang w:val="en-US"/>
        </w:rPr>
        <w:t>s</w:t>
      </w:r>
      <w:r w:rsidRPr="00F35F82">
        <w:rPr>
          <w:i/>
          <w:lang w:val="en-US"/>
        </w:rPr>
        <w:t xml:space="preserve">sional knowledge. The scientific novelty lies in the substantiation of the method of knowledge sharing which enriches the </w:t>
      </w:r>
      <w:proofErr w:type="spellStart"/>
      <w:r w:rsidRPr="00F35F82">
        <w:rPr>
          <w:i/>
          <w:lang w:val="en-US"/>
        </w:rPr>
        <w:t>andragog</w:t>
      </w:r>
      <w:r w:rsidRPr="00F35F82">
        <w:rPr>
          <w:i/>
          <w:lang w:val="en-US"/>
        </w:rPr>
        <w:t>i</w:t>
      </w:r>
      <w:r w:rsidRPr="00F35F82">
        <w:rPr>
          <w:i/>
          <w:lang w:val="en-US"/>
        </w:rPr>
        <w:t>cal</w:t>
      </w:r>
      <w:proofErr w:type="spellEnd"/>
      <w:r w:rsidRPr="00F35F82">
        <w:rPr>
          <w:i/>
          <w:lang w:val="en-US"/>
        </w:rPr>
        <w:t xml:space="preserve"> direction in pedagogy. The practical signif</w:t>
      </w:r>
      <w:r w:rsidRPr="00F35F82">
        <w:rPr>
          <w:i/>
          <w:lang w:val="en-US"/>
        </w:rPr>
        <w:t>i</w:t>
      </w:r>
      <w:r w:rsidRPr="00F35F82">
        <w:rPr>
          <w:i/>
          <w:lang w:val="en-US"/>
        </w:rPr>
        <w:t>cance of the presented results is reflected in the institutions of additional professional education of pedagogical workers and centers for continuous improvement of professio</w:t>
      </w:r>
      <w:r w:rsidRPr="00F35F82">
        <w:rPr>
          <w:i/>
          <w:lang w:val="en-US"/>
        </w:rPr>
        <w:t>n</w:t>
      </w:r>
      <w:r w:rsidRPr="00F35F82">
        <w:rPr>
          <w:i/>
          <w:lang w:val="en-US"/>
        </w:rPr>
        <w:t>al skills. The expediency of application of these directions is noted under the condition of formation of psychological, pedagog</w:t>
      </w:r>
      <w:r w:rsidRPr="00F35F82">
        <w:rPr>
          <w:i/>
          <w:lang w:val="en-US"/>
        </w:rPr>
        <w:t>i</w:t>
      </w:r>
      <w:r w:rsidRPr="00F35F82">
        <w:rPr>
          <w:i/>
          <w:lang w:val="en-US"/>
        </w:rPr>
        <w:t>cal, scientific, digital competence of teachers in the system of professional development.</w:t>
      </w:r>
    </w:p>
    <w:p w:rsidR="00946ECE" w:rsidRPr="00F35F82" w:rsidRDefault="00946ECE" w:rsidP="00946ECE">
      <w:pPr>
        <w:pStyle w:val="Default"/>
        <w:ind w:firstLine="284"/>
        <w:jc w:val="both"/>
        <w:rPr>
          <w:bCs/>
          <w:i/>
          <w:color w:val="auto"/>
          <w:kern w:val="20"/>
          <w:sz w:val="22"/>
          <w:szCs w:val="22"/>
        </w:rPr>
      </w:pPr>
      <w:r w:rsidRPr="00F35F82">
        <w:rPr>
          <w:b/>
          <w:i/>
          <w:color w:val="auto"/>
          <w:kern w:val="20"/>
          <w:sz w:val="22"/>
          <w:szCs w:val="22"/>
        </w:rPr>
        <w:t>Ключевые слова:</w:t>
      </w:r>
      <w:r w:rsidRPr="00F35F82">
        <w:rPr>
          <w:i/>
          <w:color w:val="auto"/>
          <w:kern w:val="20"/>
          <w:sz w:val="22"/>
          <w:szCs w:val="22"/>
        </w:rPr>
        <w:t xml:space="preserve"> </w:t>
      </w:r>
      <w:r w:rsidRPr="00F35F82">
        <w:rPr>
          <w:bCs/>
          <w:i/>
          <w:color w:val="auto"/>
          <w:kern w:val="20"/>
          <w:sz w:val="22"/>
          <w:szCs w:val="22"/>
        </w:rPr>
        <w:t>готовность педагогов к обмену знаниями, образовательная онлайн-среда, профессиональное мастерство, цифровые образовательные технологии, професси</w:t>
      </w:r>
      <w:r w:rsidRPr="00F35F82">
        <w:rPr>
          <w:bCs/>
          <w:i/>
          <w:color w:val="auto"/>
          <w:kern w:val="20"/>
          <w:sz w:val="22"/>
          <w:szCs w:val="22"/>
        </w:rPr>
        <w:t>о</w:t>
      </w:r>
      <w:r w:rsidRPr="00F35F82">
        <w:rPr>
          <w:bCs/>
          <w:i/>
          <w:color w:val="auto"/>
          <w:kern w:val="20"/>
          <w:sz w:val="22"/>
          <w:szCs w:val="22"/>
        </w:rPr>
        <w:t>нальные коммуникации, метод, тайм-менеджмент, концептуализация.</w:t>
      </w:r>
    </w:p>
    <w:p w:rsidR="00946ECE" w:rsidRPr="00F35F82" w:rsidRDefault="00946ECE" w:rsidP="00946ECE">
      <w:pPr>
        <w:autoSpaceDE w:val="0"/>
        <w:autoSpaceDN w:val="0"/>
        <w:adjustRightInd w:val="0"/>
        <w:ind w:firstLine="284"/>
        <w:jc w:val="both"/>
        <w:rPr>
          <w:rFonts w:ascii="Times New Roman CYR" w:hAnsi="Times New Roman CYR" w:cs="Times New Roman CYR"/>
          <w:i/>
          <w:iCs/>
          <w:lang w:val="en-US"/>
        </w:rPr>
      </w:pPr>
      <w:r w:rsidRPr="00F35F82">
        <w:rPr>
          <w:b/>
          <w:bCs/>
          <w:i/>
          <w:kern w:val="20"/>
          <w:lang w:val="en-US" w:eastAsia="uk-UA"/>
        </w:rPr>
        <w:t>Keywords:</w:t>
      </w:r>
      <w:r w:rsidRPr="00F35F82">
        <w:rPr>
          <w:bCs/>
          <w:i/>
          <w:kern w:val="20"/>
          <w:lang w:val="en-US" w:eastAsia="uk-UA"/>
        </w:rPr>
        <w:t xml:space="preserve"> </w:t>
      </w:r>
      <w:r w:rsidRPr="00F35F82">
        <w:rPr>
          <w:rFonts w:ascii="Times New Roman CYR" w:hAnsi="Times New Roman CYR" w:cs="Times New Roman CYR"/>
          <w:i/>
          <w:iCs/>
          <w:lang w:val="en-US"/>
        </w:rPr>
        <w:t>teachers' readiness to share knowledge, online educational environment, pr</w:t>
      </w:r>
      <w:r w:rsidRPr="00F35F82">
        <w:rPr>
          <w:rFonts w:ascii="Times New Roman CYR" w:hAnsi="Times New Roman CYR" w:cs="Times New Roman CYR"/>
          <w:i/>
          <w:iCs/>
          <w:lang w:val="en-US"/>
        </w:rPr>
        <w:t>o</w:t>
      </w:r>
      <w:r w:rsidRPr="00F35F82">
        <w:rPr>
          <w:rFonts w:ascii="Times New Roman CYR" w:hAnsi="Times New Roman CYR" w:cs="Times New Roman CYR"/>
          <w:i/>
          <w:iCs/>
          <w:lang w:val="en-US"/>
        </w:rPr>
        <w:t>fessional mastery, digital educational technologies, professional communications, method, time ma</w:t>
      </w:r>
      <w:r w:rsidRPr="00F35F82">
        <w:rPr>
          <w:rFonts w:ascii="Times New Roman CYR" w:hAnsi="Times New Roman CYR" w:cs="Times New Roman CYR"/>
          <w:i/>
          <w:iCs/>
          <w:lang w:val="en-US"/>
        </w:rPr>
        <w:t>n</w:t>
      </w:r>
      <w:r w:rsidRPr="00F35F82">
        <w:rPr>
          <w:rFonts w:ascii="Times New Roman CYR" w:hAnsi="Times New Roman CYR" w:cs="Times New Roman CYR"/>
          <w:i/>
          <w:iCs/>
          <w:lang w:val="en-US"/>
        </w:rPr>
        <w:t>agement, conceptualization.</w:t>
      </w: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946ECE" w:rsidRDefault="00946ECE" w:rsidP="00946ECE">
      <w:pPr>
        <w:tabs>
          <w:tab w:val="left" w:pos="720"/>
          <w:tab w:val="left" w:pos="6248"/>
        </w:tabs>
        <w:jc w:val="center"/>
        <w:outlineLvl w:val="0"/>
        <w:rPr>
          <w:b/>
          <w:bCs/>
          <w:kern w:val="20"/>
          <w:sz w:val="44"/>
          <w:szCs w:val="44"/>
        </w:rPr>
      </w:pPr>
      <w:r w:rsidRPr="00F35F82">
        <w:rPr>
          <w:b/>
          <w:bCs/>
          <w:kern w:val="20"/>
          <w:sz w:val="44"/>
          <w:szCs w:val="44"/>
        </w:rPr>
        <w:t>Гипотезы</w:t>
      </w:r>
      <w:r w:rsidRPr="00946ECE">
        <w:rPr>
          <w:b/>
          <w:bCs/>
          <w:kern w:val="20"/>
          <w:sz w:val="44"/>
          <w:szCs w:val="44"/>
        </w:rPr>
        <w:t xml:space="preserve">, </w:t>
      </w:r>
      <w:r w:rsidRPr="00F35F82">
        <w:rPr>
          <w:b/>
          <w:bCs/>
          <w:kern w:val="20"/>
          <w:sz w:val="44"/>
          <w:szCs w:val="44"/>
        </w:rPr>
        <w:t>дискуссии</w:t>
      </w:r>
      <w:r w:rsidRPr="00946ECE">
        <w:rPr>
          <w:b/>
          <w:bCs/>
          <w:kern w:val="20"/>
          <w:sz w:val="44"/>
          <w:szCs w:val="44"/>
        </w:rPr>
        <w:t xml:space="preserve">, </w:t>
      </w:r>
      <w:r w:rsidRPr="00F35F82">
        <w:rPr>
          <w:b/>
          <w:bCs/>
          <w:kern w:val="20"/>
          <w:sz w:val="44"/>
          <w:szCs w:val="44"/>
        </w:rPr>
        <w:t>ра</w:t>
      </w:r>
      <w:r w:rsidRPr="00F35F82">
        <w:rPr>
          <w:b/>
          <w:bCs/>
          <w:kern w:val="20"/>
          <w:sz w:val="44"/>
          <w:szCs w:val="44"/>
        </w:rPr>
        <w:t>з</w:t>
      </w:r>
      <w:r w:rsidRPr="00F35F82">
        <w:rPr>
          <w:b/>
          <w:bCs/>
          <w:kern w:val="20"/>
          <w:sz w:val="44"/>
          <w:szCs w:val="44"/>
        </w:rPr>
        <w:t>мышления</w:t>
      </w:r>
    </w:p>
    <w:p w:rsidR="00946ECE" w:rsidRPr="00946ECE" w:rsidRDefault="00946ECE" w:rsidP="00946ECE">
      <w:pPr>
        <w:tabs>
          <w:tab w:val="left" w:pos="709"/>
        </w:tabs>
        <w:ind w:left="284"/>
        <w:outlineLvl w:val="0"/>
        <w:rPr>
          <w:kern w:val="20"/>
        </w:rPr>
      </w:pPr>
    </w:p>
    <w:p w:rsidR="00946ECE" w:rsidRPr="00946ECE" w:rsidRDefault="00946ECE" w:rsidP="00946ECE">
      <w:pPr>
        <w:pStyle w:val="ad"/>
        <w:spacing w:line="240" w:lineRule="auto"/>
        <w:ind w:left="284"/>
        <w:jc w:val="left"/>
        <w:outlineLvl w:val="0"/>
        <w:rPr>
          <w:rFonts w:ascii="Times New Roman" w:hAnsi="Times New Roman"/>
          <w:b w:val="0"/>
          <w:kern w:val="20"/>
          <w:sz w:val="24"/>
          <w:szCs w:val="24"/>
          <w:lang w:val="ru-RU"/>
        </w:rPr>
      </w:pPr>
    </w:p>
    <w:p w:rsidR="00946ECE" w:rsidRPr="00946ECE" w:rsidRDefault="00946ECE" w:rsidP="00946ECE">
      <w:pPr>
        <w:tabs>
          <w:tab w:val="left" w:pos="709"/>
        </w:tabs>
        <w:ind w:left="284"/>
        <w:jc w:val="both"/>
        <w:outlineLvl w:val="0"/>
        <w:rPr>
          <w:kern w:val="20"/>
        </w:rPr>
      </w:pPr>
      <w:r w:rsidRPr="00F35F82">
        <w:t>УДК</w:t>
      </w:r>
      <w:r w:rsidRPr="00946ECE">
        <w:t xml:space="preserve"> 378.091.398+37.048.45</w:t>
      </w:r>
    </w:p>
    <w:p w:rsidR="00946ECE" w:rsidRPr="00946ECE" w:rsidRDefault="00946ECE" w:rsidP="00946ECE">
      <w:pPr>
        <w:tabs>
          <w:tab w:val="left" w:pos="709"/>
        </w:tabs>
        <w:ind w:left="284"/>
        <w:jc w:val="both"/>
        <w:outlineLvl w:val="0"/>
        <w:rPr>
          <w:kern w:val="20"/>
        </w:rPr>
      </w:pPr>
    </w:p>
    <w:p w:rsidR="00946ECE" w:rsidRDefault="00946ECE" w:rsidP="00946ECE">
      <w:pPr>
        <w:ind w:left="284"/>
        <w:rPr>
          <w:b/>
          <w:bCs/>
          <w:kern w:val="20"/>
          <w:sz w:val="32"/>
          <w:szCs w:val="32"/>
        </w:rPr>
      </w:pPr>
      <w:r w:rsidRPr="00F35F82">
        <w:rPr>
          <w:b/>
          <w:bCs/>
          <w:kern w:val="20"/>
          <w:sz w:val="32"/>
          <w:szCs w:val="32"/>
        </w:rPr>
        <w:t>Использование</w:t>
      </w:r>
      <w:r w:rsidRPr="005B5FDD">
        <w:rPr>
          <w:b/>
          <w:bCs/>
          <w:kern w:val="20"/>
          <w:sz w:val="32"/>
          <w:szCs w:val="32"/>
        </w:rPr>
        <w:t xml:space="preserve"> </w:t>
      </w:r>
      <w:r w:rsidRPr="00F35F82">
        <w:rPr>
          <w:b/>
          <w:bCs/>
          <w:kern w:val="20"/>
          <w:sz w:val="32"/>
          <w:szCs w:val="32"/>
        </w:rPr>
        <w:t>ресурсов</w:t>
      </w:r>
      <w:r w:rsidRPr="005B5FDD">
        <w:rPr>
          <w:b/>
          <w:bCs/>
          <w:kern w:val="20"/>
          <w:sz w:val="32"/>
          <w:szCs w:val="32"/>
        </w:rPr>
        <w:t xml:space="preserve"> </w:t>
      </w:r>
      <w:proofErr w:type="gramStart"/>
      <w:r w:rsidRPr="00F35F82">
        <w:rPr>
          <w:b/>
          <w:bCs/>
          <w:kern w:val="20"/>
          <w:sz w:val="32"/>
          <w:szCs w:val="32"/>
        </w:rPr>
        <w:t>дополнительного</w:t>
      </w:r>
      <w:proofErr w:type="gramEnd"/>
      <w:r w:rsidRPr="005B5FDD">
        <w:rPr>
          <w:b/>
          <w:bCs/>
          <w:kern w:val="20"/>
          <w:sz w:val="32"/>
          <w:szCs w:val="32"/>
        </w:rPr>
        <w:t xml:space="preserve"> </w:t>
      </w:r>
    </w:p>
    <w:p w:rsidR="00946ECE" w:rsidRPr="00F35F82" w:rsidRDefault="00946ECE" w:rsidP="00946ECE">
      <w:pPr>
        <w:ind w:left="284"/>
        <w:rPr>
          <w:b/>
          <w:bCs/>
          <w:kern w:val="20"/>
          <w:sz w:val="32"/>
          <w:szCs w:val="32"/>
        </w:rPr>
      </w:pPr>
      <w:r w:rsidRPr="00F35F82">
        <w:rPr>
          <w:b/>
          <w:bCs/>
          <w:kern w:val="20"/>
          <w:sz w:val="32"/>
          <w:szCs w:val="32"/>
        </w:rPr>
        <w:t>профессионального образования для освоения педагогами способов содействия профессиональному самоопределению обучающихся</w:t>
      </w:r>
    </w:p>
    <w:p w:rsidR="00946ECE" w:rsidRPr="00F35F82" w:rsidRDefault="00946ECE" w:rsidP="00946ECE">
      <w:pPr>
        <w:ind w:left="284"/>
        <w:rPr>
          <w:b/>
          <w:bCs/>
          <w:kern w:val="20"/>
          <w:sz w:val="16"/>
          <w:szCs w:val="16"/>
        </w:rPr>
      </w:pPr>
    </w:p>
    <w:p w:rsidR="00946ECE" w:rsidRPr="00F35F82" w:rsidRDefault="00946ECE" w:rsidP="00946ECE">
      <w:pPr>
        <w:ind w:left="284"/>
        <w:rPr>
          <w:b/>
          <w:bCs/>
          <w:kern w:val="20"/>
        </w:rPr>
      </w:pPr>
      <w:r w:rsidRPr="00F35F82">
        <w:rPr>
          <w:b/>
          <w:bCs/>
          <w:kern w:val="20"/>
        </w:rPr>
        <w:t xml:space="preserve">К. С. Буров </w:t>
      </w:r>
    </w:p>
    <w:p w:rsidR="00946ECE" w:rsidRPr="00F35F82" w:rsidRDefault="00946ECE" w:rsidP="00946ECE">
      <w:pPr>
        <w:ind w:left="284"/>
        <w:rPr>
          <w:bCs/>
          <w:kern w:val="20"/>
        </w:rPr>
      </w:pPr>
      <w:proofErr w:type="spellStart"/>
      <w:r w:rsidRPr="00F35F82">
        <w:rPr>
          <w:bCs/>
          <w:kern w:val="20"/>
        </w:rPr>
        <w:t>http</w:t>
      </w:r>
      <w:proofErr w:type="spellEnd"/>
      <w:r w:rsidRPr="00F35F82">
        <w:rPr>
          <w:bCs/>
          <w:kern w:val="20"/>
          <w:lang w:val="en-US"/>
        </w:rPr>
        <w:t>s</w:t>
      </w:r>
      <w:r w:rsidRPr="00F35F82">
        <w:rPr>
          <w:bCs/>
          <w:kern w:val="20"/>
        </w:rPr>
        <w:t>://orcid.org/0000-0003-1625-5414</w:t>
      </w:r>
    </w:p>
    <w:p w:rsidR="00946ECE" w:rsidRPr="00F35F82" w:rsidRDefault="00946ECE" w:rsidP="00946ECE">
      <w:pPr>
        <w:ind w:left="284"/>
        <w:rPr>
          <w:bCs/>
          <w:kern w:val="20"/>
          <w:lang w:val="en-US"/>
        </w:rPr>
      </w:pPr>
      <w:r w:rsidRPr="00F35F82">
        <w:rPr>
          <w:bCs/>
          <w:kern w:val="20"/>
          <w:lang w:val="en-US"/>
        </w:rPr>
        <w:t>burov_ks@ipk74.ru</w:t>
      </w:r>
    </w:p>
    <w:p w:rsidR="00946ECE" w:rsidRPr="005B5FDD" w:rsidRDefault="00946ECE" w:rsidP="00946ECE">
      <w:pPr>
        <w:ind w:left="284"/>
        <w:rPr>
          <w:b/>
          <w:kern w:val="20"/>
          <w:sz w:val="28"/>
          <w:szCs w:val="28"/>
          <w:highlight w:val="yellow"/>
          <w:lang w:val="en-US"/>
        </w:rPr>
      </w:pPr>
    </w:p>
    <w:p w:rsidR="00946ECE" w:rsidRPr="00946ECE" w:rsidRDefault="00946ECE" w:rsidP="00946ECE">
      <w:pPr>
        <w:ind w:left="284"/>
        <w:rPr>
          <w:b/>
          <w:bCs/>
          <w:kern w:val="20"/>
          <w:sz w:val="32"/>
          <w:szCs w:val="32"/>
          <w:lang w:val="en-US"/>
        </w:rPr>
      </w:pPr>
      <w:r w:rsidRPr="00F35F82">
        <w:rPr>
          <w:b/>
          <w:bCs/>
          <w:kern w:val="20"/>
          <w:sz w:val="32"/>
          <w:szCs w:val="32"/>
          <w:lang w:val="en-US"/>
        </w:rPr>
        <w:t xml:space="preserve">Using additional professional education resources </w:t>
      </w:r>
    </w:p>
    <w:p w:rsidR="00946ECE" w:rsidRPr="00946ECE" w:rsidRDefault="00946ECE" w:rsidP="00946ECE">
      <w:pPr>
        <w:ind w:left="284"/>
        <w:rPr>
          <w:b/>
          <w:bCs/>
          <w:kern w:val="20"/>
          <w:sz w:val="32"/>
          <w:szCs w:val="32"/>
          <w:lang w:val="en-US"/>
        </w:rPr>
      </w:pPr>
      <w:proofErr w:type="gramStart"/>
      <w:r w:rsidRPr="00F35F82">
        <w:rPr>
          <w:b/>
          <w:bCs/>
          <w:kern w:val="20"/>
          <w:sz w:val="32"/>
          <w:szCs w:val="32"/>
          <w:lang w:val="en-US"/>
        </w:rPr>
        <w:t>to</w:t>
      </w:r>
      <w:proofErr w:type="gramEnd"/>
      <w:r w:rsidRPr="00F35F82">
        <w:rPr>
          <w:b/>
          <w:bCs/>
          <w:kern w:val="20"/>
          <w:sz w:val="32"/>
          <w:szCs w:val="32"/>
          <w:lang w:val="en-US"/>
        </w:rPr>
        <w:t xml:space="preserve"> help teachers learn how to support </w:t>
      </w:r>
      <w:proofErr w:type="spellStart"/>
      <w:r w:rsidRPr="00F35F82">
        <w:rPr>
          <w:b/>
          <w:bCs/>
          <w:kern w:val="20"/>
          <w:sz w:val="32"/>
          <w:szCs w:val="32"/>
          <w:lang w:val="en-US"/>
        </w:rPr>
        <w:t>schoolchilren's</w:t>
      </w:r>
      <w:proofErr w:type="spellEnd"/>
      <w:r w:rsidRPr="00F35F82">
        <w:rPr>
          <w:b/>
          <w:bCs/>
          <w:kern w:val="20"/>
          <w:sz w:val="32"/>
          <w:szCs w:val="32"/>
          <w:lang w:val="en-US"/>
        </w:rPr>
        <w:t xml:space="preserve"> </w:t>
      </w:r>
    </w:p>
    <w:p w:rsidR="00946ECE" w:rsidRPr="00F35F82" w:rsidRDefault="00946ECE" w:rsidP="00946ECE">
      <w:pPr>
        <w:ind w:left="284"/>
        <w:rPr>
          <w:b/>
          <w:bCs/>
          <w:kern w:val="20"/>
          <w:sz w:val="32"/>
          <w:szCs w:val="32"/>
          <w:highlight w:val="yellow"/>
          <w:lang w:val="en-US"/>
        </w:rPr>
      </w:pPr>
      <w:proofErr w:type="gramStart"/>
      <w:r w:rsidRPr="00F35F82">
        <w:rPr>
          <w:b/>
          <w:bCs/>
          <w:kern w:val="20"/>
          <w:sz w:val="32"/>
          <w:szCs w:val="32"/>
          <w:lang w:val="en-US"/>
        </w:rPr>
        <w:t>professional</w:t>
      </w:r>
      <w:proofErr w:type="gramEnd"/>
      <w:r w:rsidRPr="00F35F82">
        <w:rPr>
          <w:b/>
          <w:bCs/>
          <w:kern w:val="20"/>
          <w:sz w:val="32"/>
          <w:szCs w:val="32"/>
          <w:lang w:val="en-US"/>
        </w:rPr>
        <w:t xml:space="preserve"> self-determination</w:t>
      </w:r>
    </w:p>
    <w:p w:rsidR="00946ECE" w:rsidRPr="00F35F82" w:rsidRDefault="00946ECE" w:rsidP="00946ECE">
      <w:pPr>
        <w:ind w:left="284"/>
        <w:rPr>
          <w:b/>
          <w:kern w:val="20"/>
          <w:sz w:val="16"/>
          <w:szCs w:val="16"/>
          <w:highlight w:val="yellow"/>
          <w:lang w:val="en-US"/>
        </w:rPr>
      </w:pPr>
    </w:p>
    <w:p w:rsidR="00946ECE" w:rsidRPr="00946ECE" w:rsidRDefault="00946ECE" w:rsidP="00946ECE">
      <w:pPr>
        <w:ind w:left="284"/>
        <w:rPr>
          <w:b/>
          <w:bCs/>
          <w:kern w:val="20"/>
          <w:lang w:val="en-US"/>
        </w:rPr>
      </w:pPr>
      <w:r w:rsidRPr="00F35F82">
        <w:rPr>
          <w:b/>
          <w:bCs/>
          <w:kern w:val="20"/>
          <w:lang w:val="en-US"/>
        </w:rPr>
        <w:t>K</w:t>
      </w:r>
      <w:r w:rsidRPr="00946ECE">
        <w:rPr>
          <w:b/>
          <w:bCs/>
          <w:kern w:val="20"/>
          <w:lang w:val="en-US"/>
        </w:rPr>
        <w:t xml:space="preserve">. </w:t>
      </w:r>
      <w:r w:rsidRPr="00F35F82">
        <w:rPr>
          <w:b/>
          <w:bCs/>
          <w:kern w:val="20"/>
          <w:lang w:val="en-US"/>
        </w:rPr>
        <w:t>S</w:t>
      </w:r>
      <w:r w:rsidRPr="00946ECE">
        <w:rPr>
          <w:b/>
          <w:bCs/>
          <w:kern w:val="20"/>
          <w:lang w:val="en-US"/>
        </w:rPr>
        <w:t xml:space="preserve">. </w:t>
      </w:r>
      <w:proofErr w:type="spellStart"/>
      <w:r w:rsidRPr="00F35F82">
        <w:rPr>
          <w:b/>
          <w:bCs/>
          <w:kern w:val="20"/>
          <w:lang w:val="en-US"/>
        </w:rPr>
        <w:t>Burov</w:t>
      </w:r>
      <w:proofErr w:type="spellEnd"/>
      <w:r w:rsidRPr="00946ECE">
        <w:rPr>
          <w:b/>
          <w:bCs/>
          <w:kern w:val="20"/>
          <w:lang w:val="en-US"/>
        </w:rPr>
        <w:t xml:space="preserve"> </w:t>
      </w:r>
    </w:p>
    <w:p w:rsidR="00946ECE" w:rsidRPr="00946ECE" w:rsidRDefault="00946ECE" w:rsidP="00946ECE">
      <w:pPr>
        <w:ind w:left="284"/>
        <w:rPr>
          <w:b/>
          <w:iCs/>
          <w:kern w:val="20"/>
          <w:sz w:val="28"/>
          <w:szCs w:val="28"/>
          <w:highlight w:val="yellow"/>
          <w:lang w:val="en-US"/>
        </w:rPr>
      </w:pPr>
    </w:p>
    <w:p w:rsidR="00946ECE" w:rsidRPr="00F35F82" w:rsidRDefault="00946ECE" w:rsidP="00946ECE">
      <w:pPr>
        <w:ind w:firstLine="284"/>
        <w:jc w:val="both"/>
        <w:rPr>
          <w:b/>
          <w:kern w:val="20"/>
        </w:rPr>
      </w:pPr>
      <w:r w:rsidRPr="00F35F82">
        <w:rPr>
          <w:b/>
          <w:kern w:val="20"/>
        </w:rPr>
        <w:t>Аннотация</w:t>
      </w:r>
    </w:p>
    <w:p w:rsidR="00946ECE" w:rsidRPr="00F35F82" w:rsidRDefault="00946ECE" w:rsidP="00946ECE">
      <w:pPr>
        <w:ind w:firstLine="284"/>
        <w:jc w:val="both"/>
        <w:rPr>
          <w:bCs/>
          <w:i/>
          <w:lang w:eastAsia="en-US"/>
        </w:rPr>
      </w:pPr>
      <w:r w:rsidRPr="006006C8">
        <w:rPr>
          <w:b/>
          <w:bCs/>
          <w:i/>
          <w:lang w:eastAsia="en-US"/>
        </w:rPr>
        <w:t>Актуальность.</w:t>
      </w:r>
      <w:r w:rsidRPr="00F35F82">
        <w:rPr>
          <w:bCs/>
          <w:i/>
          <w:lang w:eastAsia="en-US"/>
        </w:rPr>
        <w:t xml:space="preserve"> Выявлено, что профессиональное самоопределение сегодня рассматривается как образовательный результат, а с</w:t>
      </w:r>
      <w:r w:rsidRPr="00F35F82">
        <w:rPr>
          <w:bCs/>
          <w:i/>
          <w:lang w:eastAsia="en-US"/>
        </w:rPr>
        <w:t>о</w:t>
      </w:r>
      <w:r w:rsidRPr="00F35F82">
        <w:rPr>
          <w:bCs/>
          <w:i/>
          <w:lang w:eastAsia="en-US"/>
        </w:rPr>
        <w:t>действие данному процессу является образовательной задачей и видом педагогической д</w:t>
      </w:r>
      <w:r w:rsidRPr="00F35F82">
        <w:rPr>
          <w:bCs/>
          <w:i/>
          <w:lang w:eastAsia="en-US"/>
        </w:rPr>
        <w:t>е</w:t>
      </w:r>
      <w:r w:rsidRPr="00F35F82">
        <w:rPr>
          <w:bCs/>
          <w:i/>
          <w:lang w:eastAsia="en-US"/>
        </w:rPr>
        <w:t>ятельности учителя. Констатированы затруднения учителей общеобразовательных школ в п</w:t>
      </w:r>
      <w:r w:rsidRPr="00F35F82">
        <w:rPr>
          <w:bCs/>
          <w:i/>
          <w:lang w:eastAsia="en-US"/>
        </w:rPr>
        <w:t>о</w:t>
      </w:r>
      <w:r w:rsidRPr="00F35F82">
        <w:rPr>
          <w:bCs/>
          <w:i/>
          <w:lang w:eastAsia="en-US"/>
        </w:rPr>
        <w:t>иске и реализации адекватных форм педагогического влияния на профессиональное сам</w:t>
      </w:r>
      <w:r w:rsidRPr="00F35F82">
        <w:rPr>
          <w:bCs/>
          <w:i/>
          <w:lang w:eastAsia="en-US"/>
        </w:rPr>
        <w:t>о</w:t>
      </w:r>
      <w:r w:rsidRPr="00F35F82">
        <w:rPr>
          <w:bCs/>
          <w:i/>
          <w:lang w:eastAsia="en-US"/>
        </w:rPr>
        <w:t xml:space="preserve">определение. </w:t>
      </w:r>
      <w:r w:rsidRPr="00F35F82">
        <w:rPr>
          <w:b/>
          <w:bCs/>
          <w:i/>
          <w:lang w:eastAsia="en-US"/>
        </w:rPr>
        <w:t>Актуализируется проблема поиска</w:t>
      </w:r>
      <w:r w:rsidRPr="00F35F82">
        <w:rPr>
          <w:bCs/>
          <w:i/>
          <w:lang w:eastAsia="en-US"/>
        </w:rPr>
        <w:t xml:space="preserve"> способов освоения педагогическими работниками перспективных стратегий содействия професси</w:t>
      </w:r>
      <w:r w:rsidRPr="00F35F82">
        <w:rPr>
          <w:bCs/>
          <w:i/>
          <w:lang w:eastAsia="en-US"/>
        </w:rPr>
        <w:t>о</w:t>
      </w:r>
      <w:r w:rsidRPr="00F35F82">
        <w:rPr>
          <w:bCs/>
          <w:i/>
          <w:lang w:eastAsia="en-US"/>
        </w:rPr>
        <w:t xml:space="preserve">нальному самоопределению обучающихся. В связи с этим </w:t>
      </w:r>
      <w:r w:rsidRPr="00F35F82">
        <w:rPr>
          <w:b/>
          <w:bCs/>
          <w:i/>
          <w:lang w:eastAsia="en-US"/>
        </w:rPr>
        <w:t>в качестве цели исследования</w:t>
      </w:r>
      <w:r w:rsidRPr="00F35F82">
        <w:rPr>
          <w:bCs/>
          <w:i/>
          <w:lang w:eastAsia="en-US"/>
        </w:rPr>
        <w:t xml:space="preserve"> определяется обоснование содержания и способов реализации дополнительных образов</w:t>
      </w:r>
      <w:r w:rsidRPr="00F35F82">
        <w:rPr>
          <w:bCs/>
          <w:i/>
          <w:lang w:eastAsia="en-US"/>
        </w:rPr>
        <w:t>а</w:t>
      </w:r>
      <w:r w:rsidRPr="00F35F82">
        <w:rPr>
          <w:bCs/>
          <w:i/>
          <w:lang w:eastAsia="en-US"/>
        </w:rPr>
        <w:t>тельных программ, направленных на освоение педагогическими работниками перспективных стратегий содействия профессиональному с</w:t>
      </w:r>
      <w:r w:rsidRPr="00F35F82">
        <w:rPr>
          <w:bCs/>
          <w:i/>
          <w:lang w:eastAsia="en-US"/>
        </w:rPr>
        <w:t>а</w:t>
      </w:r>
      <w:r w:rsidRPr="00F35F82">
        <w:rPr>
          <w:bCs/>
          <w:i/>
          <w:lang w:eastAsia="en-US"/>
        </w:rPr>
        <w:t xml:space="preserve">моопределению обучающихся. </w:t>
      </w:r>
    </w:p>
    <w:p w:rsidR="00946ECE" w:rsidRPr="00F35F82" w:rsidRDefault="00946ECE" w:rsidP="00946ECE">
      <w:pPr>
        <w:ind w:firstLine="284"/>
        <w:jc w:val="both"/>
        <w:rPr>
          <w:bCs/>
          <w:i/>
          <w:lang w:eastAsia="en-US"/>
        </w:rPr>
      </w:pPr>
      <w:proofErr w:type="gramStart"/>
      <w:r w:rsidRPr="00F35F82">
        <w:rPr>
          <w:bCs/>
          <w:i/>
          <w:lang w:eastAsia="en-US"/>
        </w:rPr>
        <w:t>Приводятся результаты обзора литерат</w:t>
      </w:r>
      <w:r w:rsidRPr="00F35F82">
        <w:rPr>
          <w:bCs/>
          <w:i/>
          <w:lang w:eastAsia="en-US"/>
        </w:rPr>
        <w:t>у</w:t>
      </w:r>
      <w:r w:rsidRPr="00F35F82">
        <w:rPr>
          <w:bCs/>
          <w:i/>
          <w:lang w:eastAsia="en-US"/>
        </w:rPr>
        <w:t>ры, демонстрирующие интерес исследователей к явлению профессионального самоопределения обучающихся, вопросам педагогического влияния на данный процесс, ресурсам дополнител</w:t>
      </w:r>
      <w:r w:rsidRPr="00F35F82">
        <w:rPr>
          <w:bCs/>
          <w:i/>
          <w:lang w:eastAsia="en-US"/>
        </w:rPr>
        <w:t>ь</w:t>
      </w:r>
      <w:r w:rsidRPr="00F35F82">
        <w:rPr>
          <w:bCs/>
          <w:i/>
          <w:lang w:eastAsia="en-US"/>
        </w:rPr>
        <w:t>ного профессионального образования в подготовке педагогов к сопровождению профессионального самоопределения обучающихся.</w:t>
      </w:r>
      <w:proofErr w:type="gramEnd"/>
      <w:r w:rsidRPr="00F35F82">
        <w:rPr>
          <w:bCs/>
          <w:i/>
          <w:lang w:eastAsia="en-US"/>
        </w:rPr>
        <w:t xml:space="preserve"> Ук</w:t>
      </w:r>
      <w:r w:rsidRPr="00F35F82">
        <w:rPr>
          <w:bCs/>
          <w:i/>
          <w:lang w:eastAsia="en-US"/>
        </w:rPr>
        <w:t>а</w:t>
      </w:r>
      <w:r w:rsidRPr="00F35F82">
        <w:rPr>
          <w:bCs/>
          <w:i/>
          <w:lang w:eastAsia="en-US"/>
        </w:rPr>
        <w:t>зывается, что в существующем опыте недостаточное внимание уделяется способам вли</w:t>
      </w:r>
      <w:r w:rsidRPr="00F35F82">
        <w:rPr>
          <w:bCs/>
          <w:i/>
          <w:lang w:eastAsia="en-US"/>
        </w:rPr>
        <w:t>я</w:t>
      </w:r>
      <w:r w:rsidRPr="00F35F82">
        <w:rPr>
          <w:bCs/>
          <w:i/>
          <w:lang w:eastAsia="en-US"/>
        </w:rPr>
        <w:t>ния на личностные качества, знания и умения, важные для успешного профессионального с</w:t>
      </w:r>
      <w:r w:rsidRPr="00F35F82">
        <w:rPr>
          <w:bCs/>
          <w:i/>
          <w:lang w:eastAsia="en-US"/>
        </w:rPr>
        <w:t>а</w:t>
      </w:r>
      <w:r w:rsidRPr="00F35F82">
        <w:rPr>
          <w:bCs/>
          <w:i/>
          <w:lang w:eastAsia="en-US"/>
        </w:rPr>
        <w:t xml:space="preserve">моопределения. Представлена </w:t>
      </w:r>
      <w:r w:rsidRPr="00F35F82">
        <w:rPr>
          <w:b/>
          <w:bCs/>
          <w:i/>
          <w:lang w:eastAsia="en-US"/>
        </w:rPr>
        <w:t>методология</w:t>
      </w:r>
      <w:r w:rsidRPr="00F35F82">
        <w:rPr>
          <w:bCs/>
          <w:i/>
          <w:lang w:eastAsia="en-US"/>
        </w:rPr>
        <w:t xml:space="preserve"> проектирования дополнительных професси</w:t>
      </w:r>
      <w:r w:rsidRPr="00F35F82">
        <w:rPr>
          <w:bCs/>
          <w:i/>
          <w:lang w:eastAsia="en-US"/>
        </w:rPr>
        <w:t>о</w:t>
      </w:r>
      <w:r w:rsidRPr="00F35F82">
        <w:rPr>
          <w:bCs/>
          <w:i/>
          <w:lang w:eastAsia="en-US"/>
        </w:rPr>
        <w:t>нальных программ, что позволило выявить ведущие принципы отбора содержания образ</w:t>
      </w:r>
      <w:r w:rsidRPr="00F35F82">
        <w:rPr>
          <w:bCs/>
          <w:i/>
          <w:lang w:eastAsia="en-US"/>
        </w:rPr>
        <w:t>о</w:t>
      </w:r>
      <w:r w:rsidRPr="00F35F82">
        <w:rPr>
          <w:bCs/>
          <w:i/>
          <w:lang w:eastAsia="en-US"/>
        </w:rPr>
        <w:t>вания и реализации. Научная новизна исследования заключается в обосновании информ</w:t>
      </w:r>
      <w:r w:rsidRPr="00F35F82">
        <w:rPr>
          <w:bCs/>
          <w:i/>
          <w:lang w:eastAsia="en-US"/>
        </w:rPr>
        <w:t>а</w:t>
      </w:r>
      <w:r w:rsidRPr="00F35F82">
        <w:rPr>
          <w:bCs/>
          <w:i/>
          <w:lang w:eastAsia="en-US"/>
        </w:rPr>
        <w:t>тивного, многоаспектного и полезного содержания дополнительной профессиональной пр</w:t>
      </w:r>
      <w:r w:rsidRPr="00F35F82">
        <w:rPr>
          <w:bCs/>
          <w:i/>
          <w:lang w:eastAsia="en-US"/>
        </w:rPr>
        <w:t>о</w:t>
      </w:r>
      <w:r w:rsidRPr="00F35F82">
        <w:rPr>
          <w:bCs/>
          <w:i/>
          <w:lang w:eastAsia="en-US"/>
        </w:rPr>
        <w:t>граммы, способствующей освоению педагогами способов содействия профессиональному самоопределению обучающихся. Данная программа учитывает сформ</w:t>
      </w:r>
      <w:r w:rsidRPr="00F35F82">
        <w:rPr>
          <w:bCs/>
          <w:i/>
          <w:lang w:eastAsia="en-US"/>
        </w:rPr>
        <w:t>у</w:t>
      </w:r>
      <w:r w:rsidRPr="00F35F82">
        <w:rPr>
          <w:bCs/>
          <w:i/>
          <w:lang w:eastAsia="en-US"/>
        </w:rPr>
        <w:t>лированные принципы и включает в себя информацию о широком спектре способов соде</w:t>
      </w:r>
      <w:r w:rsidRPr="00F35F82">
        <w:rPr>
          <w:bCs/>
          <w:i/>
          <w:lang w:eastAsia="en-US"/>
        </w:rPr>
        <w:t>й</w:t>
      </w:r>
      <w:r w:rsidRPr="00F35F82">
        <w:rPr>
          <w:bCs/>
          <w:i/>
          <w:lang w:eastAsia="en-US"/>
        </w:rPr>
        <w:t>ствия профессиональному самоопр</w:t>
      </w:r>
      <w:r w:rsidRPr="00F35F82">
        <w:rPr>
          <w:bCs/>
          <w:i/>
          <w:lang w:eastAsia="en-US"/>
        </w:rPr>
        <w:t>е</w:t>
      </w:r>
      <w:r w:rsidRPr="00F35F82">
        <w:rPr>
          <w:bCs/>
          <w:i/>
          <w:lang w:eastAsia="en-US"/>
        </w:rPr>
        <w:t xml:space="preserve">делению. </w:t>
      </w:r>
    </w:p>
    <w:p w:rsidR="00946ECE" w:rsidRPr="00F35F82" w:rsidRDefault="00946ECE" w:rsidP="00946ECE">
      <w:pPr>
        <w:ind w:firstLine="284"/>
        <w:jc w:val="both"/>
        <w:rPr>
          <w:bCs/>
          <w:i/>
          <w:lang w:eastAsia="en-US"/>
        </w:rPr>
      </w:pPr>
      <w:r w:rsidRPr="00F35F82">
        <w:rPr>
          <w:bCs/>
          <w:i/>
          <w:lang w:eastAsia="en-US"/>
        </w:rPr>
        <w:t>Практическую значимость представляет описание способов реализации данной пр</w:t>
      </w:r>
      <w:r w:rsidRPr="00F35F82">
        <w:rPr>
          <w:bCs/>
          <w:i/>
          <w:lang w:eastAsia="en-US"/>
        </w:rPr>
        <w:t>о</w:t>
      </w:r>
      <w:r w:rsidRPr="00F35F82">
        <w:rPr>
          <w:bCs/>
          <w:i/>
          <w:lang w:eastAsia="en-US"/>
        </w:rPr>
        <w:t xml:space="preserve">граммы, предлагающей к освоению не только информационные аспекты, но и возможности обмена знаниями и практической апробации полученной информации. </w:t>
      </w:r>
    </w:p>
    <w:p w:rsidR="00946ECE" w:rsidRPr="00F35F82" w:rsidRDefault="00946ECE" w:rsidP="00946ECE">
      <w:pPr>
        <w:ind w:firstLine="284"/>
        <w:jc w:val="both"/>
        <w:rPr>
          <w:b/>
          <w:bCs/>
          <w:kern w:val="20"/>
          <w:lang w:val="en-US" w:eastAsia="uk-UA"/>
        </w:rPr>
      </w:pPr>
      <w:r w:rsidRPr="00F35F82">
        <w:rPr>
          <w:b/>
          <w:bCs/>
          <w:kern w:val="20"/>
          <w:lang w:val="en-US" w:eastAsia="uk-UA"/>
        </w:rPr>
        <w:t>Abstract</w:t>
      </w:r>
    </w:p>
    <w:p w:rsidR="00946ECE" w:rsidRPr="00F35F82" w:rsidRDefault="00946ECE" w:rsidP="00946ECE">
      <w:pPr>
        <w:ind w:firstLine="284"/>
        <w:jc w:val="both"/>
        <w:rPr>
          <w:bCs/>
          <w:i/>
          <w:lang w:val="en-US" w:eastAsia="en-US"/>
        </w:rPr>
      </w:pPr>
      <w:proofErr w:type="gramStart"/>
      <w:r w:rsidRPr="00F35F82">
        <w:rPr>
          <w:b/>
          <w:bCs/>
          <w:i/>
          <w:lang w:val="en-US" w:eastAsia="en-US"/>
        </w:rPr>
        <w:t>Relevance.</w:t>
      </w:r>
      <w:proofErr w:type="gramEnd"/>
      <w:r w:rsidRPr="00F35F82">
        <w:rPr>
          <w:b/>
          <w:bCs/>
          <w:i/>
          <w:lang w:val="en-US" w:eastAsia="en-US"/>
        </w:rPr>
        <w:t xml:space="preserve"> </w:t>
      </w:r>
      <w:r w:rsidRPr="00F35F82">
        <w:rPr>
          <w:bCs/>
          <w:i/>
          <w:lang w:val="en-US" w:eastAsia="en-US"/>
        </w:rPr>
        <w:t>It has been revealed that profe</w:t>
      </w:r>
      <w:r w:rsidRPr="00F35F82">
        <w:rPr>
          <w:bCs/>
          <w:i/>
          <w:lang w:val="en-US" w:eastAsia="en-US"/>
        </w:rPr>
        <w:t>s</w:t>
      </w:r>
      <w:r w:rsidRPr="00F35F82">
        <w:rPr>
          <w:bCs/>
          <w:i/>
          <w:lang w:val="en-US" w:eastAsia="en-US"/>
        </w:rPr>
        <w:t>sional self-determination today is considered as an educational result, and facilitation of this process is an educational task and type of pedagogical activity of the teacher. Difficulties of teachers of ge</w:t>
      </w:r>
      <w:r w:rsidRPr="00F35F82">
        <w:rPr>
          <w:bCs/>
          <w:i/>
          <w:lang w:val="en-US" w:eastAsia="en-US"/>
        </w:rPr>
        <w:t>n</w:t>
      </w:r>
      <w:r w:rsidRPr="00F35F82">
        <w:rPr>
          <w:bCs/>
          <w:i/>
          <w:lang w:val="en-US" w:eastAsia="en-US"/>
        </w:rPr>
        <w:t>eral education schools in finding and implementing adequate forms of pedagogical influence on pr</w:t>
      </w:r>
      <w:r w:rsidRPr="00F35F82">
        <w:rPr>
          <w:bCs/>
          <w:i/>
          <w:lang w:val="en-US" w:eastAsia="en-US"/>
        </w:rPr>
        <w:t>o</w:t>
      </w:r>
      <w:r w:rsidRPr="00F35F82">
        <w:rPr>
          <w:bCs/>
          <w:i/>
          <w:lang w:val="en-US" w:eastAsia="en-US"/>
        </w:rPr>
        <w:t>fessional self-determination have been established.</w:t>
      </w:r>
    </w:p>
    <w:p w:rsidR="00946ECE" w:rsidRPr="00F35F82" w:rsidRDefault="00946ECE" w:rsidP="00946ECE">
      <w:pPr>
        <w:ind w:firstLine="284"/>
        <w:jc w:val="both"/>
        <w:rPr>
          <w:bCs/>
          <w:i/>
          <w:lang w:val="en-US" w:eastAsia="en-US"/>
        </w:rPr>
      </w:pPr>
      <w:r w:rsidRPr="00F35F82">
        <w:rPr>
          <w:b/>
          <w:bCs/>
          <w:i/>
          <w:lang w:val="en-US" w:eastAsia="en-US"/>
        </w:rPr>
        <w:t>The problem</w:t>
      </w:r>
      <w:r w:rsidRPr="00F35F82">
        <w:rPr>
          <w:bCs/>
          <w:i/>
          <w:lang w:val="en-US" w:eastAsia="en-US"/>
        </w:rPr>
        <w:t xml:space="preserve"> of finding ways for pedagogical employees to master promising strategies to pr</w:t>
      </w:r>
      <w:r w:rsidRPr="00F35F82">
        <w:rPr>
          <w:bCs/>
          <w:i/>
          <w:lang w:val="en-US" w:eastAsia="en-US"/>
        </w:rPr>
        <w:t>o</w:t>
      </w:r>
      <w:r w:rsidRPr="00F35F82">
        <w:rPr>
          <w:bCs/>
          <w:i/>
          <w:lang w:val="en-US" w:eastAsia="en-US"/>
        </w:rPr>
        <w:t>mote schoolchildren’s professional self-determination is actualized. In this regard, the content and ways of implementing additional ed</w:t>
      </w:r>
      <w:r w:rsidRPr="00F35F82">
        <w:rPr>
          <w:bCs/>
          <w:i/>
          <w:lang w:val="en-US" w:eastAsia="en-US"/>
        </w:rPr>
        <w:t>u</w:t>
      </w:r>
      <w:r w:rsidRPr="00F35F82">
        <w:rPr>
          <w:bCs/>
          <w:i/>
          <w:lang w:val="en-US" w:eastAsia="en-US"/>
        </w:rPr>
        <w:t xml:space="preserve">cational programs aimed at mastering promising strategies to promote schoolchildren’s professional self-determination are defined as the purpose of the study. </w:t>
      </w:r>
      <w:r w:rsidRPr="00F35F82">
        <w:rPr>
          <w:b/>
          <w:bCs/>
          <w:i/>
          <w:lang w:val="en-US" w:eastAsia="en-US"/>
        </w:rPr>
        <w:t>The results of the literature review</w:t>
      </w:r>
      <w:r w:rsidRPr="00F35F82">
        <w:rPr>
          <w:bCs/>
          <w:i/>
          <w:lang w:val="en-US" w:eastAsia="en-US"/>
        </w:rPr>
        <w:t>, demonstrating the interest of researchers in the pheno</w:t>
      </w:r>
      <w:r w:rsidRPr="00F35F82">
        <w:rPr>
          <w:bCs/>
          <w:i/>
          <w:lang w:val="en-US" w:eastAsia="en-US"/>
        </w:rPr>
        <w:t>m</w:t>
      </w:r>
      <w:r w:rsidRPr="00F35F82">
        <w:rPr>
          <w:bCs/>
          <w:i/>
          <w:lang w:val="en-US" w:eastAsia="en-US"/>
        </w:rPr>
        <w:t>enon of schoolchildren’s professional self-determination, issues of pedagogical influence on this process, resources of additional professional education in the training of teachers to support the professional self-determination of schoolchildren are presented. It is pointed out that in the existing experience i</w:t>
      </w:r>
      <w:r w:rsidRPr="00F35F82">
        <w:rPr>
          <w:bCs/>
          <w:i/>
          <w:lang w:val="en-US" w:eastAsia="en-US"/>
        </w:rPr>
        <w:t>n</w:t>
      </w:r>
      <w:r w:rsidRPr="00F35F82">
        <w:rPr>
          <w:bCs/>
          <w:i/>
          <w:lang w:val="en-US" w:eastAsia="en-US"/>
        </w:rPr>
        <w:t>sufficient attention is paid to the ways of influence on personal qualities, knowledge and skills i</w:t>
      </w:r>
      <w:r w:rsidRPr="00F35F82">
        <w:rPr>
          <w:bCs/>
          <w:i/>
          <w:lang w:val="en-US" w:eastAsia="en-US"/>
        </w:rPr>
        <w:t>m</w:t>
      </w:r>
      <w:r w:rsidRPr="00F35F82">
        <w:rPr>
          <w:bCs/>
          <w:i/>
          <w:lang w:val="en-US" w:eastAsia="en-US"/>
        </w:rPr>
        <w:t xml:space="preserve">portant for successful professional self-determination. </w:t>
      </w:r>
      <w:r w:rsidRPr="00F35F82">
        <w:rPr>
          <w:b/>
          <w:bCs/>
          <w:i/>
          <w:lang w:val="en-US" w:eastAsia="en-US"/>
        </w:rPr>
        <w:t>The methodology</w:t>
      </w:r>
      <w:r w:rsidRPr="00F35F82">
        <w:rPr>
          <w:bCs/>
          <w:i/>
          <w:lang w:val="en-US" w:eastAsia="en-US"/>
        </w:rPr>
        <w:t xml:space="preserve"> of designing additional profe</w:t>
      </w:r>
      <w:r w:rsidRPr="00F35F82">
        <w:rPr>
          <w:bCs/>
          <w:i/>
          <w:lang w:val="en-US" w:eastAsia="en-US"/>
        </w:rPr>
        <w:t>s</w:t>
      </w:r>
      <w:r w:rsidRPr="00F35F82">
        <w:rPr>
          <w:bCs/>
          <w:i/>
          <w:lang w:val="en-US" w:eastAsia="en-US"/>
        </w:rPr>
        <w:t xml:space="preserve">sional programs is presented, which allowed </w:t>
      </w:r>
      <w:proofErr w:type="gramStart"/>
      <w:r w:rsidRPr="00F35F82">
        <w:rPr>
          <w:bCs/>
          <w:i/>
          <w:lang w:val="en-US" w:eastAsia="en-US"/>
        </w:rPr>
        <w:t>to identify</w:t>
      </w:r>
      <w:proofErr w:type="gramEnd"/>
      <w:r w:rsidRPr="00F35F82">
        <w:rPr>
          <w:bCs/>
          <w:i/>
          <w:lang w:val="en-US" w:eastAsia="en-US"/>
        </w:rPr>
        <w:t xml:space="preserve"> the leading principles of educational co</w:t>
      </w:r>
      <w:r w:rsidRPr="00F35F82">
        <w:rPr>
          <w:bCs/>
          <w:i/>
          <w:lang w:val="en-US" w:eastAsia="en-US"/>
        </w:rPr>
        <w:t>n</w:t>
      </w:r>
      <w:r w:rsidRPr="00F35F82">
        <w:rPr>
          <w:bCs/>
          <w:i/>
          <w:lang w:val="en-US" w:eastAsia="en-US"/>
        </w:rPr>
        <w:t xml:space="preserve">tent selection and implementation. </w:t>
      </w:r>
    </w:p>
    <w:p w:rsidR="00946ECE" w:rsidRPr="006006C8" w:rsidRDefault="00946ECE" w:rsidP="00946ECE">
      <w:pPr>
        <w:ind w:firstLine="284"/>
        <w:jc w:val="both"/>
        <w:rPr>
          <w:bCs/>
          <w:i/>
          <w:spacing w:val="-4"/>
          <w:lang w:val="en-US" w:eastAsia="en-US"/>
        </w:rPr>
      </w:pPr>
      <w:r w:rsidRPr="006006C8">
        <w:rPr>
          <w:b/>
          <w:bCs/>
          <w:i/>
          <w:spacing w:val="-4"/>
          <w:lang w:val="en-US" w:eastAsia="en-US"/>
        </w:rPr>
        <w:t>The scientific novelty</w:t>
      </w:r>
      <w:r w:rsidRPr="006006C8">
        <w:rPr>
          <w:bCs/>
          <w:i/>
          <w:spacing w:val="-4"/>
          <w:lang w:val="en-US" w:eastAsia="en-US"/>
        </w:rPr>
        <w:t xml:space="preserve"> of the study lies in the su</w:t>
      </w:r>
      <w:r w:rsidRPr="006006C8">
        <w:rPr>
          <w:bCs/>
          <w:i/>
          <w:spacing w:val="-4"/>
          <w:lang w:val="en-US" w:eastAsia="en-US"/>
        </w:rPr>
        <w:t>b</w:t>
      </w:r>
      <w:r w:rsidRPr="006006C8">
        <w:rPr>
          <w:bCs/>
          <w:i/>
          <w:spacing w:val="-4"/>
          <w:lang w:val="en-US" w:eastAsia="en-US"/>
        </w:rPr>
        <w:t>stantiation of informative, multidimensional and us</w:t>
      </w:r>
      <w:r w:rsidRPr="006006C8">
        <w:rPr>
          <w:bCs/>
          <w:i/>
          <w:spacing w:val="-4"/>
          <w:lang w:val="en-US" w:eastAsia="en-US"/>
        </w:rPr>
        <w:t>e</w:t>
      </w:r>
      <w:r w:rsidRPr="006006C8">
        <w:rPr>
          <w:bCs/>
          <w:i/>
          <w:spacing w:val="-4"/>
          <w:lang w:val="en-US" w:eastAsia="en-US"/>
        </w:rPr>
        <w:t>ful content of an additional professional program that promotes teachers' mastery of ways to promote schoolchildren’s professional self-determination. This program takes into account the formulated pri</w:t>
      </w:r>
      <w:r w:rsidRPr="006006C8">
        <w:rPr>
          <w:bCs/>
          <w:i/>
          <w:spacing w:val="-4"/>
          <w:lang w:val="en-US" w:eastAsia="en-US"/>
        </w:rPr>
        <w:t>n</w:t>
      </w:r>
      <w:r w:rsidRPr="006006C8">
        <w:rPr>
          <w:bCs/>
          <w:i/>
          <w:spacing w:val="-4"/>
          <w:lang w:val="en-US" w:eastAsia="en-US"/>
        </w:rPr>
        <w:t>ciples, and includes information on a wide range of ways to promote professional self-determination.</w:t>
      </w:r>
    </w:p>
    <w:p w:rsidR="00946ECE" w:rsidRPr="00F35F82" w:rsidRDefault="00946ECE" w:rsidP="00946ECE">
      <w:pPr>
        <w:ind w:firstLine="284"/>
        <w:jc w:val="both"/>
        <w:rPr>
          <w:bCs/>
          <w:i/>
          <w:lang w:val="en-US" w:eastAsia="en-US"/>
        </w:rPr>
      </w:pPr>
      <w:r w:rsidRPr="00F35F82">
        <w:rPr>
          <w:b/>
          <w:bCs/>
          <w:i/>
          <w:lang w:val="en-US" w:eastAsia="en-US"/>
        </w:rPr>
        <w:t>Practical significance</w:t>
      </w:r>
      <w:r w:rsidRPr="00F35F82">
        <w:rPr>
          <w:bCs/>
          <w:i/>
          <w:lang w:val="en-US" w:eastAsia="en-US"/>
        </w:rPr>
        <w:t xml:space="preserve"> is the description of ways to implement this program, offering to master not only information aspects, but also opportun</w:t>
      </w:r>
      <w:r w:rsidRPr="00F35F82">
        <w:rPr>
          <w:bCs/>
          <w:i/>
          <w:lang w:val="en-US" w:eastAsia="en-US"/>
        </w:rPr>
        <w:t>i</w:t>
      </w:r>
      <w:r w:rsidRPr="00F35F82">
        <w:rPr>
          <w:bCs/>
          <w:i/>
          <w:lang w:val="en-US" w:eastAsia="en-US"/>
        </w:rPr>
        <w:t>ties to share knowledge and practical testing of the information obtained.</w:t>
      </w:r>
    </w:p>
    <w:p w:rsidR="00946ECE" w:rsidRPr="00F35F82" w:rsidRDefault="00946ECE" w:rsidP="00946ECE">
      <w:pPr>
        <w:ind w:firstLine="284"/>
        <w:jc w:val="both"/>
        <w:rPr>
          <w:bCs/>
          <w:lang w:eastAsia="en-US"/>
        </w:rPr>
      </w:pPr>
      <w:r w:rsidRPr="00F35F82">
        <w:rPr>
          <w:b/>
          <w:i/>
          <w:kern w:val="20"/>
        </w:rPr>
        <w:t>Ключевые слова:</w:t>
      </w:r>
      <w:r w:rsidRPr="00F35F82">
        <w:rPr>
          <w:i/>
          <w:kern w:val="20"/>
        </w:rPr>
        <w:t xml:space="preserve"> </w:t>
      </w:r>
      <w:r w:rsidRPr="00F35F82">
        <w:rPr>
          <w:bCs/>
          <w:lang w:eastAsia="en-US"/>
        </w:rPr>
        <w:t>профессиональное сам</w:t>
      </w:r>
      <w:r w:rsidRPr="00F35F82">
        <w:rPr>
          <w:bCs/>
          <w:lang w:eastAsia="en-US"/>
        </w:rPr>
        <w:t>о</w:t>
      </w:r>
      <w:r w:rsidRPr="00F35F82">
        <w:rPr>
          <w:bCs/>
          <w:lang w:eastAsia="en-US"/>
        </w:rPr>
        <w:t xml:space="preserve">определение, содействие профессиональному самоопределению </w:t>
      </w:r>
      <w:proofErr w:type="gramStart"/>
      <w:r w:rsidRPr="00F35F82">
        <w:rPr>
          <w:bCs/>
          <w:lang w:eastAsia="en-US"/>
        </w:rPr>
        <w:t>обучающихся</w:t>
      </w:r>
      <w:proofErr w:type="gramEnd"/>
      <w:r w:rsidRPr="00F35F82">
        <w:rPr>
          <w:bCs/>
          <w:lang w:eastAsia="en-US"/>
        </w:rPr>
        <w:t xml:space="preserve">, дополнительное профессиональное образование, дополнительная профессиональная программа, </w:t>
      </w:r>
      <w:proofErr w:type="spellStart"/>
      <w:r w:rsidRPr="00F35F82">
        <w:rPr>
          <w:bCs/>
          <w:lang w:eastAsia="en-US"/>
        </w:rPr>
        <w:t>андраг</w:t>
      </w:r>
      <w:r w:rsidRPr="00F35F82">
        <w:rPr>
          <w:bCs/>
          <w:lang w:eastAsia="en-US"/>
        </w:rPr>
        <w:t>о</w:t>
      </w:r>
      <w:r w:rsidRPr="00F35F82">
        <w:rPr>
          <w:bCs/>
          <w:lang w:eastAsia="en-US"/>
        </w:rPr>
        <w:t>гика</w:t>
      </w:r>
      <w:proofErr w:type="spellEnd"/>
      <w:r w:rsidRPr="00F35F82">
        <w:rPr>
          <w:bCs/>
          <w:lang w:eastAsia="en-US"/>
        </w:rPr>
        <w:t>.</w:t>
      </w:r>
    </w:p>
    <w:p w:rsidR="00946ECE" w:rsidRPr="00F35F82" w:rsidRDefault="00946ECE" w:rsidP="00946ECE">
      <w:pPr>
        <w:ind w:firstLine="284"/>
        <w:jc w:val="both"/>
        <w:rPr>
          <w:i/>
          <w:kern w:val="20"/>
          <w:lang w:val="en-US"/>
        </w:rPr>
      </w:pPr>
      <w:r w:rsidRPr="00F35F82">
        <w:rPr>
          <w:b/>
          <w:bCs/>
          <w:i/>
          <w:kern w:val="20"/>
          <w:lang w:val="en-US" w:eastAsia="uk-UA"/>
        </w:rPr>
        <w:t>Keywords:</w:t>
      </w:r>
      <w:r w:rsidRPr="00F35F82">
        <w:rPr>
          <w:bCs/>
          <w:i/>
          <w:kern w:val="20"/>
          <w:lang w:val="en-US" w:eastAsia="uk-UA"/>
        </w:rPr>
        <w:t xml:space="preserve"> </w:t>
      </w:r>
      <w:r w:rsidRPr="00F35F82">
        <w:rPr>
          <w:i/>
          <w:kern w:val="20"/>
          <w:lang w:val="en-US"/>
        </w:rPr>
        <w:t>professional self-determination, a</w:t>
      </w:r>
      <w:r w:rsidRPr="00F35F82">
        <w:rPr>
          <w:i/>
          <w:kern w:val="20"/>
          <w:lang w:val="en-US"/>
        </w:rPr>
        <w:t>s</w:t>
      </w:r>
      <w:r w:rsidRPr="00F35F82">
        <w:rPr>
          <w:i/>
          <w:kern w:val="20"/>
          <w:lang w:val="en-US"/>
        </w:rPr>
        <w:t>sistance in professional self-determination of schoolchildren, additional professional education, additional professional program, andragogy.</w:t>
      </w: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F35F82" w:rsidRDefault="00946ECE" w:rsidP="00946ECE">
      <w:pPr>
        <w:ind w:left="284"/>
        <w:outlineLvl w:val="0"/>
        <w:rPr>
          <w:kern w:val="20"/>
          <w:highlight w:val="yellow"/>
        </w:rPr>
      </w:pPr>
      <w:r w:rsidRPr="00F35F82">
        <w:t>УДК 378.091.398</w:t>
      </w:r>
    </w:p>
    <w:p w:rsidR="00946ECE" w:rsidRPr="00F35F82" w:rsidRDefault="00946ECE" w:rsidP="00946ECE">
      <w:pPr>
        <w:ind w:left="284"/>
        <w:rPr>
          <w:kern w:val="20"/>
          <w:highlight w:val="yellow"/>
        </w:rPr>
      </w:pPr>
    </w:p>
    <w:p w:rsidR="00946ECE" w:rsidRDefault="00946ECE" w:rsidP="00946ECE">
      <w:pPr>
        <w:shd w:val="clear" w:color="auto" w:fill="FFFFFF"/>
        <w:ind w:left="284"/>
        <w:rPr>
          <w:b/>
          <w:bCs/>
          <w:kern w:val="20"/>
          <w:sz w:val="32"/>
          <w:szCs w:val="32"/>
        </w:rPr>
      </w:pPr>
      <w:proofErr w:type="spellStart"/>
      <w:r w:rsidRPr="00F35F82">
        <w:rPr>
          <w:b/>
          <w:bCs/>
          <w:kern w:val="20"/>
          <w:sz w:val="32"/>
          <w:szCs w:val="32"/>
        </w:rPr>
        <w:t>Фасетные</w:t>
      </w:r>
      <w:proofErr w:type="spellEnd"/>
      <w:r w:rsidRPr="00F35F82">
        <w:rPr>
          <w:b/>
          <w:bCs/>
          <w:kern w:val="20"/>
          <w:sz w:val="32"/>
          <w:szCs w:val="32"/>
        </w:rPr>
        <w:t xml:space="preserve"> учебно-информационные комплексы </w:t>
      </w:r>
    </w:p>
    <w:p w:rsidR="00946ECE" w:rsidRDefault="00946ECE" w:rsidP="00946ECE">
      <w:pPr>
        <w:shd w:val="clear" w:color="auto" w:fill="FFFFFF"/>
        <w:ind w:left="284"/>
        <w:rPr>
          <w:b/>
          <w:bCs/>
          <w:kern w:val="20"/>
          <w:sz w:val="32"/>
          <w:szCs w:val="32"/>
        </w:rPr>
      </w:pPr>
      <w:r w:rsidRPr="00F35F82">
        <w:rPr>
          <w:b/>
          <w:bCs/>
          <w:kern w:val="20"/>
          <w:sz w:val="32"/>
          <w:szCs w:val="32"/>
        </w:rPr>
        <w:t>в системе п</w:t>
      </w:r>
      <w:r w:rsidRPr="00F35F82">
        <w:rPr>
          <w:b/>
          <w:bCs/>
          <w:kern w:val="20"/>
          <w:sz w:val="32"/>
          <w:szCs w:val="32"/>
        </w:rPr>
        <w:t>о</w:t>
      </w:r>
      <w:r w:rsidRPr="00F35F82">
        <w:rPr>
          <w:b/>
          <w:bCs/>
          <w:kern w:val="20"/>
          <w:sz w:val="32"/>
          <w:szCs w:val="32"/>
        </w:rPr>
        <w:t xml:space="preserve">вышения квалификации учителей </w:t>
      </w:r>
    </w:p>
    <w:p w:rsidR="00946ECE" w:rsidRPr="00F35F82" w:rsidRDefault="00946ECE" w:rsidP="00946ECE">
      <w:pPr>
        <w:shd w:val="clear" w:color="auto" w:fill="FFFFFF"/>
        <w:ind w:left="284"/>
        <w:rPr>
          <w:b/>
          <w:bCs/>
          <w:kern w:val="20"/>
          <w:sz w:val="32"/>
          <w:szCs w:val="32"/>
        </w:rPr>
      </w:pPr>
      <w:proofErr w:type="gramStart"/>
      <w:r w:rsidRPr="00F35F82">
        <w:rPr>
          <w:b/>
          <w:bCs/>
          <w:kern w:val="20"/>
          <w:sz w:val="32"/>
          <w:szCs w:val="32"/>
        </w:rPr>
        <w:t>естественно-научных</w:t>
      </w:r>
      <w:proofErr w:type="gramEnd"/>
      <w:r w:rsidRPr="00F35F82">
        <w:rPr>
          <w:b/>
          <w:bCs/>
          <w:kern w:val="20"/>
          <w:sz w:val="32"/>
          <w:szCs w:val="32"/>
        </w:rPr>
        <w:t xml:space="preserve"> ди</w:t>
      </w:r>
      <w:r w:rsidRPr="00F35F82">
        <w:rPr>
          <w:b/>
          <w:bCs/>
          <w:kern w:val="20"/>
          <w:sz w:val="32"/>
          <w:szCs w:val="32"/>
        </w:rPr>
        <w:t>с</w:t>
      </w:r>
      <w:r w:rsidRPr="00F35F82">
        <w:rPr>
          <w:b/>
          <w:bCs/>
          <w:kern w:val="20"/>
          <w:sz w:val="32"/>
          <w:szCs w:val="32"/>
        </w:rPr>
        <w:t>циплин</w:t>
      </w:r>
    </w:p>
    <w:p w:rsidR="00946ECE" w:rsidRPr="00F35F82" w:rsidRDefault="00946ECE" w:rsidP="00946ECE">
      <w:pPr>
        <w:shd w:val="clear" w:color="auto" w:fill="FFFFFF"/>
        <w:ind w:left="284"/>
        <w:rPr>
          <w:bCs/>
          <w:kern w:val="20"/>
          <w:sz w:val="16"/>
          <w:szCs w:val="16"/>
          <w:highlight w:val="yellow"/>
        </w:rPr>
      </w:pPr>
    </w:p>
    <w:p w:rsidR="00946ECE" w:rsidRPr="00F35F82" w:rsidRDefault="00946ECE" w:rsidP="00946ECE">
      <w:pPr>
        <w:shd w:val="clear" w:color="auto" w:fill="FFFFFF"/>
        <w:ind w:left="284"/>
        <w:rPr>
          <w:b/>
          <w:bCs/>
          <w:kern w:val="20"/>
        </w:rPr>
      </w:pPr>
      <w:r w:rsidRPr="00F35F82">
        <w:rPr>
          <w:b/>
          <w:bCs/>
          <w:kern w:val="20"/>
        </w:rPr>
        <w:t xml:space="preserve">С. П. Грушевский </w:t>
      </w:r>
    </w:p>
    <w:p w:rsidR="00946ECE" w:rsidRPr="00F35F82" w:rsidRDefault="00946ECE" w:rsidP="00946ECE">
      <w:pPr>
        <w:shd w:val="clear" w:color="auto" w:fill="FFFFFF"/>
        <w:ind w:left="284"/>
        <w:rPr>
          <w:bCs/>
          <w:kern w:val="20"/>
        </w:rPr>
      </w:pPr>
      <w:r w:rsidRPr="00F35F82">
        <w:rPr>
          <w:bCs/>
          <w:kern w:val="20"/>
        </w:rPr>
        <w:t>https://orcid.org/0000-0001-5312-2552</w:t>
      </w:r>
    </w:p>
    <w:p w:rsidR="00946ECE" w:rsidRPr="00F35F82" w:rsidRDefault="00946ECE" w:rsidP="00946ECE">
      <w:pPr>
        <w:shd w:val="clear" w:color="auto" w:fill="FFFFFF"/>
        <w:ind w:left="284"/>
        <w:rPr>
          <w:bCs/>
          <w:kern w:val="20"/>
        </w:rPr>
      </w:pPr>
      <w:proofErr w:type="spellStart"/>
      <w:r w:rsidRPr="00F35F82">
        <w:rPr>
          <w:bCs/>
          <w:kern w:val="20"/>
          <w:lang w:val="en-US"/>
        </w:rPr>
        <w:t>spg</w:t>
      </w:r>
      <w:proofErr w:type="spellEnd"/>
      <w:r w:rsidRPr="00F35F82">
        <w:rPr>
          <w:bCs/>
          <w:kern w:val="20"/>
        </w:rPr>
        <w:t>@</w:t>
      </w:r>
      <w:r w:rsidRPr="00F35F82">
        <w:rPr>
          <w:bCs/>
          <w:kern w:val="20"/>
          <w:lang w:val="en-US"/>
        </w:rPr>
        <w:t>mail</w:t>
      </w:r>
      <w:r w:rsidRPr="00F35F82">
        <w:rPr>
          <w:bCs/>
          <w:kern w:val="20"/>
        </w:rPr>
        <w:t>.</w:t>
      </w:r>
      <w:proofErr w:type="spellStart"/>
      <w:r w:rsidRPr="00F35F82">
        <w:rPr>
          <w:bCs/>
          <w:kern w:val="20"/>
          <w:lang w:val="en-US"/>
        </w:rPr>
        <w:t>ru</w:t>
      </w:r>
      <w:proofErr w:type="spellEnd"/>
    </w:p>
    <w:p w:rsidR="00946ECE" w:rsidRPr="00F35F82" w:rsidRDefault="00946ECE" w:rsidP="00946ECE">
      <w:pPr>
        <w:shd w:val="clear" w:color="auto" w:fill="FFFFFF"/>
        <w:ind w:left="284"/>
        <w:rPr>
          <w:bCs/>
          <w:kern w:val="20"/>
          <w:sz w:val="16"/>
        </w:rPr>
      </w:pPr>
    </w:p>
    <w:p w:rsidR="00946ECE" w:rsidRPr="00F35F82" w:rsidRDefault="00946ECE" w:rsidP="00946ECE">
      <w:pPr>
        <w:shd w:val="clear" w:color="auto" w:fill="FFFFFF"/>
        <w:ind w:left="284"/>
        <w:rPr>
          <w:b/>
          <w:bCs/>
          <w:kern w:val="20"/>
        </w:rPr>
      </w:pPr>
      <w:r w:rsidRPr="00F35F82">
        <w:rPr>
          <w:b/>
          <w:bCs/>
          <w:kern w:val="20"/>
        </w:rPr>
        <w:t>Н. Ю. Добровольская</w:t>
      </w:r>
    </w:p>
    <w:p w:rsidR="00946ECE" w:rsidRPr="00F35F82" w:rsidRDefault="00946ECE" w:rsidP="00946ECE">
      <w:pPr>
        <w:shd w:val="clear" w:color="auto" w:fill="FFFFFF"/>
        <w:ind w:left="284"/>
        <w:rPr>
          <w:bCs/>
          <w:kern w:val="20"/>
        </w:rPr>
      </w:pPr>
      <w:r w:rsidRPr="00F35F82">
        <w:rPr>
          <w:bCs/>
          <w:kern w:val="20"/>
        </w:rPr>
        <w:t>https://orcid.org/0000-0002-8480-1643</w:t>
      </w:r>
    </w:p>
    <w:p w:rsidR="00946ECE" w:rsidRPr="00F35F82" w:rsidRDefault="00946ECE" w:rsidP="00946ECE">
      <w:pPr>
        <w:shd w:val="clear" w:color="auto" w:fill="FFFFFF"/>
        <w:ind w:left="284"/>
        <w:rPr>
          <w:bCs/>
          <w:kern w:val="20"/>
        </w:rPr>
      </w:pPr>
      <w:proofErr w:type="spellStart"/>
      <w:r w:rsidRPr="00F35F82">
        <w:rPr>
          <w:bCs/>
          <w:kern w:val="20"/>
          <w:lang w:val="en-US"/>
        </w:rPr>
        <w:t>dnu</w:t>
      </w:r>
      <w:proofErr w:type="spellEnd"/>
      <w:r w:rsidRPr="00F35F82">
        <w:rPr>
          <w:bCs/>
          <w:kern w:val="20"/>
        </w:rPr>
        <w:t>10@</w:t>
      </w:r>
      <w:r w:rsidRPr="00F35F82">
        <w:rPr>
          <w:bCs/>
          <w:kern w:val="20"/>
          <w:lang w:val="en-US"/>
        </w:rPr>
        <w:t>mail</w:t>
      </w:r>
      <w:r w:rsidRPr="00F35F82">
        <w:rPr>
          <w:bCs/>
          <w:kern w:val="20"/>
        </w:rPr>
        <w:t>.</w:t>
      </w:r>
      <w:proofErr w:type="spellStart"/>
      <w:r w:rsidRPr="00F35F82">
        <w:rPr>
          <w:bCs/>
          <w:kern w:val="20"/>
          <w:lang w:val="en-US"/>
        </w:rPr>
        <w:t>ru</w:t>
      </w:r>
      <w:proofErr w:type="spellEnd"/>
    </w:p>
    <w:p w:rsidR="00946ECE" w:rsidRPr="00F35F82" w:rsidRDefault="00946ECE" w:rsidP="00946ECE">
      <w:pPr>
        <w:shd w:val="clear" w:color="auto" w:fill="FFFFFF"/>
        <w:ind w:left="284"/>
        <w:rPr>
          <w:bCs/>
          <w:kern w:val="20"/>
          <w:sz w:val="16"/>
        </w:rPr>
      </w:pPr>
    </w:p>
    <w:p w:rsidR="00946ECE" w:rsidRPr="00F35F82" w:rsidRDefault="00946ECE" w:rsidP="00946ECE">
      <w:pPr>
        <w:shd w:val="clear" w:color="auto" w:fill="FFFFFF"/>
        <w:ind w:left="284"/>
        <w:rPr>
          <w:b/>
          <w:bCs/>
          <w:kern w:val="20"/>
        </w:rPr>
      </w:pPr>
      <w:r w:rsidRPr="00F35F82">
        <w:rPr>
          <w:b/>
          <w:bCs/>
          <w:kern w:val="20"/>
        </w:rPr>
        <w:t>А. В. Харченко</w:t>
      </w:r>
    </w:p>
    <w:p w:rsidR="00946ECE" w:rsidRPr="00F35F82" w:rsidRDefault="00946ECE" w:rsidP="00946ECE">
      <w:pPr>
        <w:shd w:val="clear" w:color="auto" w:fill="FFFFFF"/>
        <w:ind w:left="284"/>
        <w:rPr>
          <w:bCs/>
          <w:kern w:val="20"/>
        </w:rPr>
      </w:pPr>
      <w:r w:rsidRPr="00F35F82">
        <w:rPr>
          <w:bCs/>
          <w:kern w:val="20"/>
        </w:rPr>
        <w:t>https://orcid.org/0000-0003-1351-8290</w:t>
      </w:r>
    </w:p>
    <w:p w:rsidR="00946ECE" w:rsidRPr="00F35F82" w:rsidRDefault="00946ECE" w:rsidP="00946ECE">
      <w:pPr>
        <w:shd w:val="clear" w:color="auto" w:fill="FFFFFF"/>
        <w:ind w:left="284"/>
        <w:rPr>
          <w:bCs/>
          <w:kern w:val="20"/>
        </w:rPr>
      </w:pPr>
      <w:proofErr w:type="spellStart"/>
      <w:r w:rsidRPr="00F35F82">
        <w:rPr>
          <w:bCs/>
          <w:kern w:val="20"/>
          <w:lang w:val="en-US"/>
        </w:rPr>
        <w:t>fz</w:t>
      </w:r>
      <w:proofErr w:type="spellEnd"/>
      <w:r w:rsidRPr="00F35F82">
        <w:rPr>
          <w:bCs/>
          <w:kern w:val="20"/>
        </w:rPr>
        <w:t>@</w:t>
      </w:r>
      <w:r w:rsidRPr="00F35F82">
        <w:rPr>
          <w:bCs/>
          <w:kern w:val="20"/>
          <w:lang w:val="en-US"/>
        </w:rPr>
        <w:t>mail</w:t>
      </w:r>
      <w:r w:rsidRPr="00F35F82">
        <w:rPr>
          <w:bCs/>
          <w:kern w:val="20"/>
        </w:rPr>
        <w:t>.</w:t>
      </w:r>
      <w:proofErr w:type="spellStart"/>
      <w:r w:rsidRPr="00F35F82">
        <w:rPr>
          <w:bCs/>
          <w:kern w:val="20"/>
          <w:lang w:val="en-US"/>
        </w:rPr>
        <w:t>ru</w:t>
      </w:r>
      <w:proofErr w:type="spellEnd"/>
    </w:p>
    <w:p w:rsidR="00946ECE" w:rsidRPr="00E26362" w:rsidRDefault="00946ECE" w:rsidP="00946ECE">
      <w:pPr>
        <w:shd w:val="clear" w:color="auto" w:fill="FFFFFF"/>
        <w:ind w:left="284"/>
        <w:rPr>
          <w:b/>
          <w:bCs/>
          <w:kern w:val="20"/>
          <w:sz w:val="20"/>
          <w:szCs w:val="20"/>
          <w:highlight w:val="yellow"/>
        </w:rPr>
      </w:pPr>
    </w:p>
    <w:p w:rsidR="00946ECE" w:rsidRPr="00F35F82" w:rsidRDefault="00946ECE" w:rsidP="00946ECE">
      <w:pPr>
        <w:pStyle w:val="af0"/>
        <w:ind w:left="284"/>
        <w:rPr>
          <w:b/>
          <w:bCs/>
          <w:kern w:val="20"/>
          <w:sz w:val="32"/>
          <w:szCs w:val="24"/>
          <w:lang w:val="en-US"/>
        </w:rPr>
      </w:pPr>
      <w:r w:rsidRPr="00F35F82">
        <w:rPr>
          <w:b/>
          <w:bCs/>
          <w:kern w:val="20"/>
          <w:sz w:val="32"/>
          <w:szCs w:val="24"/>
          <w:lang w:val="en-US"/>
        </w:rPr>
        <w:t xml:space="preserve">Faceted educational and information systems in the system </w:t>
      </w:r>
    </w:p>
    <w:p w:rsidR="00946ECE" w:rsidRPr="00F35F82" w:rsidRDefault="00946ECE" w:rsidP="00946ECE">
      <w:pPr>
        <w:pStyle w:val="af0"/>
        <w:ind w:left="284"/>
        <w:rPr>
          <w:b/>
          <w:bCs/>
          <w:kern w:val="20"/>
          <w:sz w:val="32"/>
          <w:szCs w:val="24"/>
          <w:highlight w:val="yellow"/>
          <w:lang w:val="en-US"/>
        </w:rPr>
      </w:pPr>
      <w:proofErr w:type="gramStart"/>
      <w:r w:rsidRPr="00F35F82">
        <w:rPr>
          <w:b/>
          <w:bCs/>
          <w:kern w:val="20"/>
          <w:sz w:val="32"/>
          <w:szCs w:val="24"/>
          <w:lang w:val="en-US"/>
        </w:rPr>
        <w:t>of</w:t>
      </w:r>
      <w:proofErr w:type="gramEnd"/>
      <w:r w:rsidRPr="00F35F82">
        <w:rPr>
          <w:b/>
          <w:bCs/>
          <w:kern w:val="20"/>
          <w:sz w:val="32"/>
          <w:szCs w:val="24"/>
          <w:lang w:val="en-US"/>
        </w:rPr>
        <w:t xml:space="preserve"> a</w:t>
      </w:r>
      <w:r w:rsidRPr="00F35F82">
        <w:rPr>
          <w:b/>
          <w:bCs/>
          <w:kern w:val="20"/>
          <w:sz w:val="32"/>
          <w:szCs w:val="24"/>
          <w:lang w:val="en-US"/>
        </w:rPr>
        <w:t>d</w:t>
      </w:r>
      <w:r w:rsidRPr="00F35F82">
        <w:rPr>
          <w:b/>
          <w:bCs/>
          <w:kern w:val="20"/>
          <w:sz w:val="32"/>
          <w:szCs w:val="24"/>
          <w:lang w:val="en-US"/>
        </w:rPr>
        <w:t>vanced training for teachers of natural science disciplines</w:t>
      </w:r>
    </w:p>
    <w:p w:rsidR="00946ECE" w:rsidRPr="00F35F82" w:rsidRDefault="00946ECE" w:rsidP="00946ECE">
      <w:pPr>
        <w:pStyle w:val="af0"/>
        <w:ind w:left="284"/>
        <w:rPr>
          <w:b/>
          <w:kern w:val="20"/>
          <w:sz w:val="16"/>
          <w:szCs w:val="16"/>
          <w:highlight w:val="yellow"/>
          <w:lang w:val="en-US"/>
        </w:rPr>
      </w:pPr>
    </w:p>
    <w:p w:rsidR="00946ECE" w:rsidRPr="00F35F82" w:rsidRDefault="00946ECE" w:rsidP="00946ECE">
      <w:pPr>
        <w:pStyle w:val="af0"/>
        <w:ind w:left="284"/>
        <w:rPr>
          <w:b/>
          <w:sz w:val="24"/>
          <w:lang w:val="en-US" w:eastAsia="en-US"/>
        </w:rPr>
      </w:pPr>
      <w:r w:rsidRPr="00F35F82">
        <w:rPr>
          <w:b/>
          <w:sz w:val="24"/>
          <w:lang w:val="en-US" w:eastAsia="en-US"/>
        </w:rPr>
        <w:t xml:space="preserve">S. P. </w:t>
      </w:r>
      <w:proofErr w:type="spellStart"/>
      <w:r w:rsidRPr="00F35F82">
        <w:rPr>
          <w:b/>
          <w:sz w:val="24"/>
          <w:lang w:val="en-US" w:eastAsia="en-US"/>
        </w:rPr>
        <w:t>Grushevsky</w:t>
      </w:r>
      <w:proofErr w:type="spellEnd"/>
    </w:p>
    <w:p w:rsidR="00946ECE" w:rsidRPr="00F35F82" w:rsidRDefault="00946ECE" w:rsidP="00946ECE">
      <w:pPr>
        <w:pStyle w:val="af0"/>
        <w:ind w:left="284"/>
        <w:rPr>
          <w:b/>
          <w:sz w:val="24"/>
          <w:lang w:val="en-US" w:eastAsia="en-US"/>
        </w:rPr>
      </w:pPr>
      <w:r w:rsidRPr="00F35F82">
        <w:rPr>
          <w:b/>
          <w:sz w:val="24"/>
          <w:lang w:val="en-US" w:eastAsia="en-US"/>
        </w:rPr>
        <w:t xml:space="preserve">N. Y. </w:t>
      </w:r>
      <w:proofErr w:type="spellStart"/>
      <w:r w:rsidRPr="00F35F82">
        <w:rPr>
          <w:b/>
          <w:sz w:val="24"/>
          <w:lang w:val="en-US" w:eastAsia="en-US"/>
        </w:rPr>
        <w:t>Dobrovolskaya</w:t>
      </w:r>
      <w:proofErr w:type="spellEnd"/>
    </w:p>
    <w:p w:rsidR="00946ECE" w:rsidRPr="00F35F82" w:rsidRDefault="00946ECE" w:rsidP="00946ECE">
      <w:pPr>
        <w:pStyle w:val="af0"/>
        <w:ind w:left="284"/>
        <w:rPr>
          <w:b/>
          <w:kern w:val="20"/>
          <w:sz w:val="28"/>
          <w:szCs w:val="24"/>
          <w:lang w:val="ru-RU"/>
        </w:rPr>
      </w:pPr>
      <w:r w:rsidRPr="00F35F82">
        <w:rPr>
          <w:b/>
          <w:sz w:val="24"/>
          <w:lang w:val="en-US" w:eastAsia="en-US"/>
        </w:rPr>
        <w:t>A</w:t>
      </w:r>
      <w:r w:rsidRPr="00F35F82">
        <w:rPr>
          <w:b/>
          <w:sz w:val="24"/>
          <w:lang w:val="ru-RU" w:eastAsia="en-US"/>
        </w:rPr>
        <w:t xml:space="preserve">. </w:t>
      </w:r>
      <w:r w:rsidRPr="00F35F82">
        <w:rPr>
          <w:b/>
          <w:sz w:val="24"/>
          <w:lang w:val="en-US" w:eastAsia="en-US"/>
        </w:rPr>
        <w:t>V</w:t>
      </w:r>
      <w:r w:rsidRPr="00F35F82">
        <w:rPr>
          <w:b/>
          <w:sz w:val="24"/>
          <w:lang w:val="ru-RU" w:eastAsia="en-US"/>
        </w:rPr>
        <w:t xml:space="preserve">. </w:t>
      </w:r>
      <w:proofErr w:type="spellStart"/>
      <w:r w:rsidRPr="00F35F82">
        <w:rPr>
          <w:b/>
          <w:sz w:val="24"/>
          <w:lang w:val="en-US" w:eastAsia="en-US"/>
        </w:rPr>
        <w:t>Kharchenko</w:t>
      </w:r>
      <w:proofErr w:type="spellEnd"/>
      <w:r w:rsidRPr="00F35F82">
        <w:rPr>
          <w:b/>
          <w:kern w:val="20"/>
          <w:sz w:val="28"/>
          <w:szCs w:val="24"/>
          <w:lang w:val="ru-RU"/>
        </w:rPr>
        <w:t xml:space="preserve"> </w:t>
      </w:r>
    </w:p>
    <w:p w:rsidR="00946ECE" w:rsidRPr="00E26362" w:rsidRDefault="00946ECE" w:rsidP="00946ECE">
      <w:pPr>
        <w:pStyle w:val="af0"/>
        <w:ind w:left="284"/>
        <w:rPr>
          <w:b/>
          <w:bCs/>
          <w:kern w:val="20"/>
          <w:lang w:val="ru-RU"/>
        </w:rPr>
      </w:pPr>
    </w:p>
    <w:p w:rsidR="00946ECE" w:rsidRPr="00F35F82" w:rsidRDefault="00946ECE" w:rsidP="00946ECE">
      <w:pPr>
        <w:ind w:firstLine="284"/>
        <w:jc w:val="both"/>
        <w:rPr>
          <w:b/>
          <w:bCs/>
          <w:kern w:val="20"/>
        </w:rPr>
      </w:pPr>
      <w:r w:rsidRPr="00F35F82">
        <w:rPr>
          <w:b/>
          <w:bCs/>
          <w:kern w:val="20"/>
        </w:rPr>
        <w:t>Аннотация</w:t>
      </w:r>
    </w:p>
    <w:p w:rsidR="00946ECE" w:rsidRPr="00F35F82" w:rsidRDefault="00946ECE" w:rsidP="00946ECE">
      <w:pPr>
        <w:ind w:firstLine="284"/>
        <w:jc w:val="both"/>
        <w:rPr>
          <w:i/>
          <w:iCs/>
          <w:lang w:eastAsia="en-US"/>
        </w:rPr>
      </w:pPr>
      <w:r w:rsidRPr="00E26362">
        <w:rPr>
          <w:b/>
          <w:bCs/>
          <w:i/>
          <w:iCs/>
          <w:spacing w:val="4"/>
          <w:lang w:eastAsia="en-US"/>
        </w:rPr>
        <w:t>Проблема исследования и обоснование ее актуальности.</w:t>
      </w:r>
      <w:r w:rsidRPr="00E26362">
        <w:rPr>
          <w:i/>
          <w:iCs/>
          <w:spacing w:val="4"/>
          <w:lang w:eastAsia="en-US"/>
        </w:rPr>
        <w:t xml:space="preserve"> Современное образование предполагает интеграцию инновационных дидактических методик и новых информац</w:t>
      </w:r>
      <w:r w:rsidRPr="00E26362">
        <w:rPr>
          <w:i/>
          <w:iCs/>
          <w:spacing w:val="4"/>
          <w:lang w:eastAsia="en-US"/>
        </w:rPr>
        <w:t>и</w:t>
      </w:r>
      <w:r w:rsidRPr="00E26362">
        <w:rPr>
          <w:i/>
          <w:iCs/>
          <w:spacing w:val="4"/>
          <w:lang w:eastAsia="en-US"/>
        </w:rPr>
        <w:t>онно-коммуникационных технологий, одним из результатов которой являются автоматизированные учебно-информационные ко</w:t>
      </w:r>
      <w:r w:rsidRPr="00E26362">
        <w:rPr>
          <w:i/>
          <w:iCs/>
          <w:spacing w:val="4"/>
          <w:lang w:eastAsia="en-US"/>
        </w:rPr>
        <w:t>м</w:t>
      </w:r>
      <w:r w:rsidRPr="00E26362">
        <w:rPr>
          <w:i/>
          <w:iCs/>
          <w:spacing w:val="4"/>
          <w:lang w:eastAsia="en-US"/>
        </w:rPr>
        <w:t xml:space="preserve">плексы. Проблема исследования состоит в обосновании использования </w:t>
      </w:r>
      <w:proofErr w:type="spellStart"/>
      <w:r w:rsidRPr="00E26362">
        <w:rPr>
          <w:i/>
          <w:iCs/>
          <w:spacing w:val="4"/>
          <w:lang w:eastAsia="en-US"/>
        </w:rPr>
        <w:t>фасетных</w:t>
      </w:r>
      <w:proofErr w:type="spellEnd"/>
      <w:r w:rsidRPr="00F35F82">
        <w:rPr>
          <w:i/>
          <w:iCs/>
          <w:lang w:eastAsia="en-US"/>
        </w:rPr>
        <w:t xml:space="preserve"> учебно-информационных комплексов, решающих зад</w:t>
      </w:r>
      <w:r w:rsidRPr="00F35F82">
        <w:rPr>
          <w:i/>
          <w:iCs/>
          <w:lang w:eastAsia="en-US"/>
        </w:rPr>
        <w:t>а</w:t>
      </w:r>
      <w:r w:rsidRPr="00F35F82">
        <w:rPr>
          <w:i/>
          <w:iCs/>
          <w:lang w:eastAsia="en-US"/>
        </w:rPr>
        <w:t xml:space="preserve">чу конструирования </w:t>
      </w:r>
      <w:proofErr w:type="spellStart"/>
      <w:r w:rsidRPr="00F35F82">
        <w:rPr>
          <w:i/>
          <w:iCs/>
          <w:lang w:eastAsia="en-US"/>
        </w:rPr>
        <w:t>разноуровневых</w:t>
      </w:r>
      <w:proofErr w:type="spellEnd"/>
      <w:r w:rsidRPr="00F35F82">
        <w:rPr>
          <w:i/>
          <w:iCs/>
          <w:lang w:eastAsia="en-US"/>
        </w:rPr>
        <w:t xml:space="preserve"> заданий, на основе </w:t>
      </w:r>
      <w:proofErr w:type="spellStart"/>
      <w:r w:rsidRPr="00F35F82">
        <w:rPr>
          <w:i/>
          <w:iCs/>
          <w:lang w:eastAsia="en-US"/>
        </w:rPr>
        <w:t>фасетной</w:t>
      </w:r>
      <w:proofErr w:type="spellEnd"/>
      <w:r w:rsidRPr="00F35F82">
        <w:rPr>
          <w:i/>
          <w:iCs/>
          <w:lang w:eastAsia="en-US"/>
        </w:rPr>
        <w:t xml:space="preserve"> классификации и облачных сервисов. </w:t>
      </w:r>
      <w:r w:rsidRPr="00F35F82">
        <w:rPr>
          <w:b/>
          <w:bCs/>
          <w:i/>
          <w:iCs/>
          <w:lang w:eastAsia="en-US"/>
        </w:rPr>
        <w:t>Цель исследования</w:t>
      </w:r>
      <w:r w:rsidRPr="00F35F82">
        <w:rPr>
          <w:i/>
          <w:iCs/>
          <w:lang w:eastAsia="en-US"/>
        </w:rPr>
        <w:t xml:space="preserve"> состоит в опис</w:t>
      </w:r>
      <w:r w:rsidRPr="00F35F82">
        <w:rPr>
          <w:i/>
          <w:iCs/>
          <w:lang w:eastAsia="en-US"/>
        </w:rPr>
        <w:t>а</w:t>
      </w:r>
      <w:r w:rsidRPr="00F35F82">
        <w:rPr>
          <w:i/>
          <w:iCs/>
          <w:lang w:eastAsia="en-US"/>
        </w:rPr>
        <w:t xml:space="preserve">нии и изучении процесса создания </w:t>
      </w:r>
      <w:proofErr w:type="spellStart"/>
      <w:r w:rsidRPr="00F35F82">
        <w:rPr>
          <w:i/>
          <w:iCs/>
          <w:lang w:eastAsia="en-US"/>
        </w:rPr>
        <w:t>фасетных</w:t>
      </w:r>
      <w:proofErr w:type="spellEnd"/>
      <w:r w:rsidRPr="00F35F82">
        <w:rPr>
          <w:i/>
          <w:iCs/>
          <w:lang w:eastAsia="en-US"/>
        </w:rPr>
        <w:t xml:space="preserve"> учебно-информационных комплексов, определ</w:t>
      </w:r>
      <w:r w:rsidRPr="00F35F82">
        <w:rPr>
          <w:i/>
          <w:iCs/>
          <w:lang w:eastAsia="en-US"/>
        </w:rPr>
        <w:t>е</w:t>
      </w:r>
      <w:r w:rsidRPr="00F35F82">
        <w:rPr>
          <w:i/>
          <w:iCs/>
          <w:lang w:eastAsia="en-US"/>
        </w:rPr>
        <w:t>ния эффективности их применения и использ</w:t>
      </w:r>
      <w:r w:rsidRPr="00F35F82">
        <w:rPr>
          <w:i/>
          <w:iCs/>
          <w:lang w:eastAsia="en-US"/>
        </w:rPr>
        <w:t>о</w:t>
      </w:r>
      <w:r w:rsidRPr="00F35F82">
        <w:rPr>
          <w:i/>
          <w:iCs/>
          <w:lang w:eastAsia="en-US"/>
        </w:rPr>
        <w:t xml:space="preserve">вания в системе переподготовки и повышения квалификации педагогических работников. </w:t>
      </w:r>
      <w:r w:rsidRPr="00F35F82">
        <w:rPr>
          <w:b/>
          <w:bCs/>
          <w:i/>
          <w:iCs/>
          <w:lang w:eastAsia="en-US"/>
        </w:rPr>
        <w:t>Методология (материалы и методы).</w:t>
      </w:r>
      <w:r w:rsidRPr="00F35F82">
        <w:rPr>
          <w:i/>
          <w:iCs/>
          <w:lang w:eastAsia="en-US"/>
        </w:rPr>
        <w:t xml:space="preserve"> В ходе исследования применялись методы анализа п</w:t>
      </w:r>
      <w:r w:rsidRPr="00F35F82">
        <w:rPr>
          <w:i/>
          <w:iCs/>
          <w:lang w:eastAsia="en-US"/>
        </w:rPr>
        <w:t>е</w:t>
      </w:r>
      <w:r w:rsidRPr="00F35F82">
        <w:rPr>
          <w:i/>
          <w:iCs/>
          <w:lang w:eastAsia="en-US"/>
        </w:rPr>
        <w:t>дагогической и методической литературы по компьютерной дидактике, обобщение педаг</w:t>
      </w:r>
      <w:r w:rsidRPr="00F35F82">
        <w:rPr>
          <w:i/>
          <w:iCs/>
          <w:lang w:eastAsia="en-US"/>
        </w:rPr>
        <w:t>о</w:t>
      </w:r>
      <w:r w:rsidRPr="00F35F82">
        <w:rPr>
          <w:i/>
          <w:iCs/>
          <w:lang w:eastAsia="en-US"/>
        </w:rPr>
        <w:t xml:space="preserve">гического опыта конструирования учебных комплексов. </w:t>
      </w:r>
      <w:r w:rsidRPr="00F35F82">
        <w:rPr>
          <w:b/>
          <w:bCs/>
          <w:i/>
          <w:iCs/>
          <w:lang w:eastAsia="en-US"/>
        </w:rPr>
        <w:t>Результаты.</w:t>
      </w:r>
      <w:r w:rsidRPr="00F35F82">
        <w:rPr>
          <w:i/>
          <w:iCs/>
          <w:lang w:eastAsia="en-US"/>
        </w:rPr>
        <w:t xml:space="preserve"> В статье предлож</w:t>
      </w:r>
      <w:r w:rsidRPr="00F35F82">
        <w:rPr>
          <w:i/>
          <w:iCs/>
          <w:lang w:eastAsia="en-US"/>
        </w:rPr>
        <w:t>е</w:t>
      </w:r>
      <w:r w:rsidRPr="00F35F82">
        <w:rPr>
          <w:i/>
          <w:iCs/>
          <w:lang w:eastAsia="en-US"/>
        </w:rPr>
        <w:t xml:space="preserve">на модель конструирования </w:t>
      </w:r>
      <w:proofErr w:type="spellStart"/>
      <w:r w:rsidRPr="00F35F82">
        <w:rPr>
          <w:i/>
          <w:iCs/>
          <w:lang w:eastAsia="en-US"/>
        </w:rPr>
        <w:t>фасетного</w:t>
      </w:r>
      <w:proofErr w:type="spellEnd"/>
      <w:r w:rsidRPr="00F35F82">
        <w:rPr>
          <w:i/>
          <w:iCs/>
          <w:lang w:eastAsia="en-US"/>
        </w:rPr>
        <w:t xml:space="preserve"> учебно-информационного комплекса. Обозначены и аргументированы варианты использования </w:t>
      </w:r>
      <w:proofErr w:type="spellStart"/>
      <w:r w:rsidRPr="00F35F82">
        <w:rPr>
          <w:i/>
          <w:iCs/>
          <w:lang w:eastAsia="en-US"/>
        </w:rPr>
        <w:t>фасетной</w:t>
      </w:r>
      <w:proofErr w:type="spellEnd"/>
      <w:r w:rsidRPr="00F35F82">
        <w:rPr>
          <w:i/>
          <w:iCs/>
          <w:lang w:eastAsia="en-US"/>
        </w:rPr>
        <w:t xml:space="preserve"> классификации в конструктивной де</w:t>
      </w:r>
      <w:r w:rsidRPr="00F35F82">
        <w:rPr>
          <w:i/>
          <w:iCs/>
          <w:lang w:eastAsia="en-US"/>
        </w:rPr>
        <w:t>я</w:t>
      </w:r>
      <w:r w:rsidRPr="00F35F82">
        <w:rPr>
          <w:i/>
          <w:iCs/>
          <w:lang w:eastAsia="en-US"/>
        </w:rPr>
        <w:t>тельности педагога. Определено место автоматизированных учебно-информационных ко</w:t>
      </w:r>
      <w:r w:rsidRPr="00F35F82">
        <w:rPr>
          <w:i/>
          <w:iCs/>
          <w:lang w:eastAsia="en-US"/>
        </w:rPr>
        <w:t>м</w:t>
      </w:r>
      <w:r w:rsidRPr="00F35F82">
        <w:rPr>
          <w:i/>
          <w:iCs/>
          <w:lang w:eastAsia="en-US"/>
        </w:rPr>
        <w:t>плексов в профессиональной подготовке пед</w:t>
      </w:r>
      <w:r w:rsidRPr="00F35F82">
        <w:rPr>
          <w:i/>
          <w:iCs/>
          <w:lang w:eastAsia="en-US"/>
        </w:rPr>
        <w:t>а</w:t>
      </w:r>
      <w:r w:rsidRPr="00F35F82">
        <w:rPr>
          <w:i/>
          <w:iCs/>
          <w:lang w:eastAsia="en-US"/>
        </w:rPr>
        <w:t xml:space="preserve">гогов, в системе повышения их квалификации. Приведен пример построения набора </w:t>
      </w:r>
      <w:proofErr w:type="spellStart"/>
      <w:r w:rsidRPr="00F35F82">
        <w:rPr>
          <w:i/>
          <w:iCs/>
          <w:lang w:eastAsia="en-US"/>
        </w:rPr>
        <w:t>фасе</w:t>
      </w:r>
      <w:r w:rsidRPr="00F35F82">
        <w:rPr>
          <w:i/>
          <w:iCs/>
          <w:lang w:eastAsia="en-US"/>
        </w:rPr>
        <w:t>т</w:t>
      </w:r>
      <w:r w:rsidRPr="00F35F82">
        <w:rPr>
          <w:i/>
          <w:iCs/>
          <w:lang w:eastAsia="en-US"/>
        </w:rPr>
        <w:t>ных</w:t>
      </w:r>
      <w:proofErr w:type="spellEnd"/>
      <w:r w:rsidRPr="00F35F82">
        <w:rPr>
          <w:i/>
          <w:iCs/>
          <w:lang w:eastAsia="en-US"/>
        </w:rPr>
        <w:t xml:space="preserve"> формул и генерации соответствующих задач. Выявлены дидактические свойства облачных технологий и сервисов, осуществляющие в </w:t>
      </w:r>
      <w:proofErr w:type="spellStart"/>
      <w:r w:rsidRPr="00F35F82">
        <w:rPr>
          <w:i/>
          <w:iCs/>
          <w:lang w:eastAsia="en-US"/>
        </w:rPr>
        <w:t>фасетном</w:t>
      </w:r>
      <w:proofErr w:type="spellEnd"/>
      <w:r w:rsidRPr="00F35F82">
        <w:rPr>
          <w:i/>
          <w:iCs/>
          <w:lang w:eastAsia="en-US"/>
        </w:rPr>
        <w:t xml:space="preserve"> комплексе функцию автом</w:t>
      </w:r>
      <w:r w:rsidRPr="00F35F82">
        <w:rPr>
          <w:i/>
          <w:iCs/>
          <w:lang w:eastAsia="en-US"/>
        </w:rPr>
        <w:t>а</w:t>
      </w:r>
      <w:r w:rsidRPr="00F35F82">
        <w:rPr>
          <w:i/>
          <w:iCs/>
          <w:lang w:eastAsia="en-US"/>
        </w:rPr>
        <w:t xml:space="preserve">тизации построения, хранения и трансформации </w:t>
      </w:r>
      <w:proofErr w:type="spellStart"/>
      <w:r w:rsidRPr="00F35F82">
        <w:rPr>
          <w:i/>
          <w:iCs/>
          <w:lang w:eastAsia="en-US"/>
        </w:rPr>
        <w:t>фасетных</w:t>
      </w:r>
      <w:proofErr w:type="spellEnd"/>
      <w:r w:rsidRPr="00F35F82">
        <w:rPr>
          <w:i/>
          <w:iCs/>
          <w:lang w:eastAsia="en-US"/>
        </w:rPr>
        <w:t xml:space="preserve"> формул. Проведено анкетиров</w:t>
      </w:r>
      <w:r w:rsidRPr="00F35F82">
        <w:rPr>
          <w:i/>
          <w:iCs/>
          <w:lang w:eastAsia="en-US"/>
        </w:rPr>
        <w:t>а</w:t>
      </w:r>
      <w:r w:rsidRPr="00F35F82">
        <w:rPr>
          <w:i/>
          <w:iCs/>
          <w:lang w:eastAsia="en-US"/>
        </w:rPr>
        <w:t>ние слушателей кур</w:t>
      </w:r>
      <w:r>
        <w:rPr>
          <w:i/>
          <w:iCs/>
          <w:lang w:eastAsia="en-US"/>
        </w:rPr>
        <w:t>с</w:t>
      </w:r>
      <w:r w:rsidRPr="00F35F82">
        <w:rPr>
          <w:i/>
          <w:iCs/>
          <w:lang w:eastAsia="en-US"/>
        </w:rPr>
        <w:t>ов повышения квалифик</w:t>
      </w:r>
      <w:r w:rsidRPr="00F35F82">
        <w:rPr>
          <w:i/>
          <w:iCs/>
          <w:lang w:eastAsia="en-US"/>
        </w:rPr>
        <w:t>а</w:t>
      </w:r>
      <w:r w:rsidRPr="00F35F82">
        <w:rPr>
          <w:i/>
          <w:iCs/>
          <w:lang w:eastAsia="en-US"/>
        </w:rPr>
        <w:t xml:space="preserve">ции, выявившее их отношение к технологии </w:t>
      </w:r>
      <w:proofErr w:type="spellStart"/>
      <w:r w:rsidRPr="00F35F82">
        <w:rPr>
          <w:i/>
          <w:iCs/>
          <w:lang w:eastAsia="en-US"/>
        </w:rPr>
        <w:t>фасетного</w:t>
      </w:r>
      <w:proofErr w:type="spellEnd"/>
      <w:r w:rsidRPr="00F35F82">
        <w:rPr>
          <w:i/>
          <w:iCs/>
          <w:lang w:eastAsia="en-US"/>
        </w:rPr>
        <w:t xml:space="preserve"> конструирования задач и возмо</w:t>
      </w:r>
      <w:r w:rsidRPr="00F35F82">
        <w:rPr>
          <w:i/>
          <w:iCs/>
          <w:lang w:eastAsia="en-US"/>
        </w:rPr>
        <w:t>ж</w:t>
      </w:r>
      <w:r w:rsidRPr="00F35F82">
        <w:rPr>
          <w:i/>
          <w:iCs/>
          <w:lang w:eastAsia="en-US"/>
        </w:rPr>
        <w:t xml:space="preserve">ности использования </w:t>
      </w:r>
      <w:proofErr w:type="spellStart"/>
      <w:r w:rsidRPr="00F35F82">
        <w:rPr>
          <w:i/>
          <w:iCs/>
          <w:lang w:eastAsia="en-US"/>
        </w:rPr>
        <w:t>фасетных</w:t>
      </w:r>
      <w:proofErr w:type="spellEnd"/>
      <w:r w:rsidRPr="00F35F82">
        <w:rPr>
          <w:i/>
          <w:iCs/>
          <w:lang w:eastAsia="en-US"/>
        </w:rPr>
        <w:t xml:space="preserve"> комплексов в собственной педагогической практике. Во вр</w:t>
      </w:r>
      <w:r w:rsidRPr="00F35F82">
        <w:rPr>
          <w:i/>
          <w:iCs/>
          <w:lang w:eastAsia="en-US"/>
        </w:rPr>
        <w:t>е</w:t>
      </w:r>
      <w:r w:rsidRPr="00F35F82">
        <w:rPr>
          <w:i/>
          <w:iCs/>
          <w:lang w:eastAsia="en-US"/>
        </w:rPr>
        <w:t xml:space="preserve">мя эксперимента учителями спроектированы наборы </w:t>
      </w:r>
      <w:proofErr w:type="spellStart"/>
      <w:r w:rsidRPr="00F35F82">
        <w:rPr>
          <w:i/>
          <w:iCs/>
          <w:lang w:eastAsia="en-US"/>
        </w:rPr>
        <w:t>фасетных</w:t>
      </w:r>
      <w:proofErr w:type="spellEnd"/>
      <w:r w:rsidRPr="00F35F82">
        <w:rPr>
          <w:i/>
          <w:iCs/>
          <w:lang w:eastAsia="en-US"/>
        </w:rPr>
        <w:t xml:space="preserve"> формул по математике и информатике, разработаны </w:t>
      </w:r>
      <w:proofErr w:type="spellStart"/>
      <w:r w:rsidRPr="00F35F82">
        <w:rPr>
          <w:i/>
          <w:iCs/>
          <w:lang w:eastAsia="en-US"/>
        </w:rPr>
        <w:t>фасетные</w:t>
      </w:r>
      <w:proofErr w:type="spellEnd"/>
      <w:r w:rsidRPr="00F35F82">
        <w:rPr>
          <w:i/>
          <w:iCs/>
          <w:lang w:eastAsia="en-US"/>
        </w:rPr>
        <w:t xml:space="preserve"> учебно-информационные комплексы, которые можно использовать в учебном процессе. Делается вывод о том, что включение </w:t>
      </w:r>
      <w:proofErr w:type="spellStart"/>
      <w:r w:rsidRPr="00F35F82">
        <w:rPr>
          <w:i/>
          <w:iCs/>
          <w:lang w:eastAsia="en-US"/>
        </w:rPr>
        <w:t>фасетных</w:t>
      </w:r>
      <w:proofErr w:type="spellEnd"/>
      <w:r w:rsidRPr="00F35F82">
        <w:rPr>
          <w:i/>
          <w:iCs/>
          <w:lang w:eastAsia="en-US"/>
        </w:rPr>
        <w:t xml:space="preserve"> ко</w:t>
      </w:r>
      <w:r w:rsidRPr="00F35F82">
        <w:rPr>
          <w:i/>
          <w:iCs/>
          <w:lang w:eastAsia="en-US"/>
        </w:rPr>
        <w:t>м</w:t>
      </w:r>
      <w:r w:rsidRPr="00F35F82">
        <w:rPr>
          <w:i/>
          <w:iCs/>
          <w:lang w:eastAsia="en-US"/>
        </w:rPr>
        <w:t>плексов в систему повышения квалификации и переподготовки педагогов позволяет развивать творческий потенциал учителя, реализ</w:t>
      </w:r>
      <w:r w:rsidRPr="00F35F82">
        <w:rPr>
          <w:i/>
          <w:iCs/>
          <w:lang w:eastAsia="en-US"/>
        </w:rPr>
        <w:t>о</w:t>
      </w:r>
      <w:r w:rsidRPr="00F35F82">
        <w:rPr>
          <w:i/>
          <w:iCs/>
          <w:lang w:eastAsia="en-US"/>
        </w:rPr>
        <w:t>вывать принципы дифференциации и индивидуализации обучения за счет автоматизирова</w:t>
      </w:r>
      <w:r w:rsidRPr="00F35F82">
        <w:rPr>
          <w:i/>
          <w:iCs/>
          <w:lang w:eastAsia="en-US"/>
        </w:rPr>
        <w:t>н</w:t>
      </w:r>
      <w:r w:rsidRPr="00F35F82">
        <w:rPr>
          <w:i/>
          <w:iCs/>
          <w:lang w:eastAsia="en-US"/>
        </w:rPr>
        <w:t xml:space="preserve">ной генерации </w:t>
      </w:r>
      <w:proofErr w:type="spellStart"/>
      <w:r w:rsidRPr="00F35F82">
        <w:rPr>
          <w:i/>
          <w:iCs/>
          <w:lang w:eastAsia="en-US"/>
        </w:rPr>
        <w:t>разноуровневых</w:t>
      </w:r>
      <w:proofErr w:type="spellEnd"/>
      <w:r w:rsidRPr="00F35F82">
        <w:rPr>
          <w:i/>
          <w:iCs/>
          <w:lang w:eastAsia="en-US"/>
        </w:rPr>
        <w:t xml:space="preserve"> задач.</w:t>
      </w:r>
      <w:r w:rsidRPr="00F35F82">
        <w:rPr>
          <w:rFonts w:ascii="Calibri" w:hAnsi="Calibri"/>
          <w:b/>
          <w:bCs/>
          <w:i/>
          <w:lang w:eastAsia="en-US"/>
        </w:rPr>
        <w:t xml:space="preserve"> </w:t>
      </w:r>
    </w:p>
    <w:p w:rsidR="00946ECE" w:rsidRPr="00F35F82" w:rsidRDefault="00946ECE" w:rsidP="00946ECE">
      <w:pPr>
        <w:autoSpaceDE w:val="0"/>
        <w:autoSpaceDN w:val="0"/>
        <w:adjustRightInd w:val="0"/>
        <w:ind w:firstLine="284"/>
        <w:jc w:val="both"/>
        <w:rPr>
          <w:kern w:val="20"/>
          <w:lang w:val="en-US"/>
        </w:rPr>
      </w:pPr>
      <w:r w:rsidRPr="00F35F82">
        <w:rPr>
          <w:b/>
          <w:kern w:val="20"/>
          <w:lang w:val="en-US"/>
        </w:rPr>
        <w:t>Abstract</w:t>
      </w:r>
    </w:p>
    <w:p w:rsidR="00946ECE" w:rsidRPr="00F35F82" w:rsidRDefault="00946ECE" w:rsidP="00946ECE">
      <w:pPr>
        <w:ind w:firstLine="284"/>
        <w:jc w:val="both"/>
        <w:rPr>
          <w:i/>
          <w:lang w:val="en-US"/>
        </w:rPr>
      </w:pPr>
      <w:proofErr w:type="gramStart"/>
      <w:r w:rsidRPr="00F35F82">
        <w:rPr>
          <w:b/>
          <w:bCs/>
          <w:i/>
          <w:iCs/>
          <w:lang w:val="en-US"/>
        </w:rPr>
        <w:t>The research problem and the rationale for its relevance.</w:t>
      </w:r>
      <w:proofErr w:type="gramEnd"/>
      <w:r w:rsidRPr="00F35F82">
        <w:rPr>
          <w:i/>
          <w:lang w:val="en-US"/>
        </w:rPr>
        <w:t xml:space="preserve"> Modern education involves the integration of innovative didactic techniques and new i</w:t>
      </w:r>
      <w:r w:rsidRPr="00F35F82">
        <w:rPr>
          <w:i/>
          <w:lang w:val="en-US"/>
        </w:rPr>
        <w:t>n</w:t>
      </w:r>
      <w:r w:rsidRPr="00F35F82">
        <w:rPr>
          <w:i/>
          <w:lang w:val="en-US"/>
        </w:rPr>
        <w:t>formation and communication technologies, one of the results of which are automated educational and information systems. The research problem is to substantiate the use of faceted educational and information systems that solve the problem of constructing multi-level tasks, based on faceted class</w:t>
      </w:r>
      <w:r w:rsidRPr="00F35F82">
        <w:rPr>
          <w:i/>
          <w:lang w:val="en-US"/>
        </w:rPr>
        <w:t>i</w:t>
      </w:r>
      <w:r w:rsidRPr="00F35F82">
        <w:rPr>
          <w:i/>
          <w:lang w:val="en-US"/>
        </w:rPr>
        <w:t xml:space="preserve">fication and cloud services. </w:t>
      </w:r>
      <w:r w:rsidRPr="00F35F82">
        <w:rPr>
          <w:b/>
          <w:bCs/>
          <w:i/>
          <w:iCs/>
          <w:lang w:val="en-US"/>
        </w:rPr>
        <w:t xml:space="preserve">The goal of the research </w:t>
      </w:r>
      <w:r w:rsidRPr="00F35F82">
        <w:rPr>
          <w:i/>
          <w:lang w:val="en-US"/>
        </w:rPr>
        <w:t>is to describe and study the process of cr</w:t>
      </w:r>
      <w:r w:rsidRPr="00F35F82">
        <w:rPr>
          <w:i/>
          <w:lang w:val="en-US"/>
        </w:rPr>
        <w:t>e</w:t>
      </w:r>
      <w:r w:rsidRPr="00F35F82">
        <w:rPr>
          <w:i/>
          <w:lang w:val="en-US"/>
        </w:rPr>
        <w:t>ating faceted educational and information complexes, determining the effectiveness of their appl</w:t>
      </w:r>
      <w:r w:rsidRPr="00F35F82">
        <w:rPr>
          <w:i/>
          <w:lang w:val="en-US"/>
        </w:rPr>
        <w:t>i</w:t>
      </w:r>
      <w:r w:rsidRPr="00F35F82">
        <w:rPr>
          <w:i/>
          <w:lang w:val="en-US"/>
        </w:rPr>
        <w:t xml:space="preserve">cation and use in the system of retraining and advanced training of teachers. </w:t>
      </w:r>
      <w:proofErr w:type="gramStart"/>
      <w:r w:rsidRPr="00F35F82">
        <w:rPr>
          <w:b/>
          <w:bCs/>
          <w:i/>
          <w:iCs/>
          <w:lang w:val="en-US"/>
        </w:rPr>
        <w:t>Methodology (mater</w:t>
      </w:r>
      <w:r w:rsidRPr="00F35F82">
        <w:rPr>
          <w:b/>
          <w:bCs/>
          <w:i/>
          <w:iCs/>
          <w:lang w:val="en-US"/>
        </w:rPr>
        <w:t>i</w:t>
      </w:r>
      <w:r w:rsidRPr="00F35F82">
        <w:rPr>
          <w:b/>
          <w:bCs/>
          <w:i/>
          <w:iCs/>
          <w:lang w:val="en-US"/>
        </w:rPr>
        <w:t>als and methods).</w:t>
      </w:r>
      <w:proofErr w:type="gramEnd"/>
      <w:r w:rsidRPr="00F35F82">
        <w:rPr>
          <w:i/>
          <w:lang w:val="en-US"/>
        </w:rPr>
        <w:t xml:space="preserve"> </w:t>
      </w:r>
      <w:proofErr w:type="gramStart"/>
      <w:r w:rsidRPr="00F35F82">
        <w:rPr>
          <w:i/>
          <w:lang w:val="en-US"/>
        </w:rPr>
        <w:t>In the course of the research, the methods of analysis of pedagogical and methodological literature on computer didactics, ge</w:t>
      </w:r>
      <w:r w:rsidRPr="00F35F82">
        <w:rPr>
          <w:i/>
          <w:lang w:val="en-US"/>
        </w:rPr>
        <w:t>n</w:t>
      </w:r>
      <w:r w:rsidRPr="00F35F82">
        <w:rPr>
          <w:i/>
          <w:lang w:val="en-US"/>
        </w:rPr>
        <w:t>eralization of the pedagogical experience of designing educational complexes.</w:t>
      </w:r>
      <w:proofErr w:type="gramEnd"/>
      <w:r w:rsidRPr="00F35F82">
        <w:rPr>
          <w:i/>
          <w:lang w:val="en-US"/>
        </w:rPr>
        <w:t xml:space="preserve"> </w:t>
      </w:r>
      <w:proofErr w:type="gramStart"/>
      <w:r w:rsidRPr="00F35F82">
        <w:rPr>
          <w:b/>
          <w:bCs/>
          <w:i/>
          <w:iCs/>
          <w:lang w:val="en-US"/>
        </w:rPr>
        <w:t>Results.</w:t>
      </w:r>
      <w:proofErr w:type="gramEnd"/>
      <w:r w:rsidRPr="00F35F82">
        <w:rPr>
          <w:i/>
          <w:lang w:val="en-US"/>
        </w:rPr>
        <w:t xml:space="preserve"> The art</w:t>
      </w:r>
      <w:r w:rsidRPr="00F35F82">
        <w:rPr>
          <w:i/>
          <w:lang w:val="en-US"/>
        </w:rPr>
        <w:t>i</w:t>
      </w:r>
      <w:r w:rsidRPr="00F35F82">
        <w:rPr>
          <w:i/>
          <w:lang w:val="en-US"/>
        </w:rPr>
        <w:t>cle proposes a model for designing a faceted educational information complex. Variants of using the facet classification in the constructive a</w:t>
      </w:r>
      <w:r w:rsidRPr="00F35F82">
        <w:rPr>
          <w:i/>
          <w:lang w:val="en-US"/>
        </w:rPr>
        <w:t>c</w:t>
      </w:r>
      <w:r w:rsidRPr="00F35F82">
        <w:rPr>
          <w:i/>
          <w:lang w:val="en-US"/>
        </w:rPr>
        <w:t>tivity of a teacher are indicated and reasoned. The place of automated educational and information systems in the professional training of teachers, in the sy</w:t>
      </w:r>
      <w:r w:rsidRPr="00F35F82">
        <w:rPr>
          <w:i/>
          <w:lang w:val="en-US"/>
        </w:rPr>
        <w:t>s</w:t>
      </w:r>
      <w:r w:rsidRPr="00F35F82">
        <w:rPr>
          <w:i/>
          <w:lang w:val="en-US"/>
        </w:rPr>
        <w:t>tem of improving their qualifications has been d</w:t>
      </w:r>
      <w:r w:rsidRPr="00F35F82">
        <w:rPr>
          <w:i/>
          <w:lang w:val="en-US"/>
        </w:rPr>
        <w:t>e</w:t>
      </w:r>
      <w:r w:rsidRPr="00F35F82">
        <w:rPr>
          <w:i/>
          <w:lang w:val="en-US"/>
        </w:rPr>
        <w:t>termined. An example of constructing a set of facet formulas and generating the corresponding pro</w:t>
      </w:r>
      <w:r w:rsidRPr="00F35F82">
        <w:rPr>
          <w:i/>
          <w:lang w:val="en-US"/>
        </w:rPr>
        <w:t>b</w:t>
      </w:r>
      <w:r w:rsidRPr="00F35F82">
        <w:rPr>
          <w:i/>
          <w:lang w:val="en-US"/>
        </w:rPr>
        <w:t>lems is given. The didactic properties of cloud technologies and services are revealed, which pe</w:t>
      </w:r>
      <w:r w:rsidRPr="00F35F82">
        <w:rPr>
          <w:i/>
          <w:lang w:val="en-US"/>
        </w:rPr>
        <w:t>r</w:t>
      </w:r>
      <w:r w:rsidRPr="00F35F82">
        <w:rPr>
          <w:i/>
          <w:lang w:val="en-US"/>
        </w:rPr>
        <w:t>form the function of automating the construction, storage and transformation of faceted formulas in the faceted complex. A survey of students of a</w:t>
      </w:r>
      <w:r w:rsidRPr="00F35F82">
        <w:rPr>
          <w:i/>
          <w:lang w:val="en-US"/>
        </w:rPr>
        <w:t>d</w:t>
      </w:r>
      <w:r w:rsidRPr="00F35F82">
        <w:rPr>
          <w:i/>
          <w:lang w:val="en-US"/>
        </w:rPr>
        <w:t>vanced training courses was carried out, which revealed their attitude to the technology of facet design of tasks and the possibility of using facet complexes in their own pedagogical practice. Du</w:t>
      </w:r>
      <w:r w:rsidRPr="00F35F82">
        <w:rPr>
          <w:i/>
          <w:lang w:val="en-US"/>
        </w:rPr>
        <w:t>r</w:t>
      </w:r>
      <w:r w:rsidRPr="00F35F82">
        <w:rPr>
          <w:i/>
          <w:lang w:val="en-US"/>
        </w:rPr>
        <w:t>ing the experiment, teachers designed sets of face</w:t>
      </w:r>
      <w:r w:rsidRPr="00F35F82">
        <w:rPr>
          <w:i/>
          <w:lang w:val="en-US"/>
        </w:rPr>
        <w:t>t</w:t>
      </w:r>
      <w:r w:rsidRPr="00F35F82">
        <w:rPr>
          <w:i/>
          <w:lang w:val="en-US"/>
        </w:rPr>
        <w:t>ed formulas in mathematics and computer science, developed faceted educational information co</w:t>
      </w:r>
      <w:r w:rsidRPr="00F35F82">
        <w:rPr>
          <w:i/>
          <w:lang w:val="en-US"/>
        </w:rPr>
        <w:t>m</w:t>
      </w:r>
      <w:r w:rsidRPr="00F35F82">
        <w:rPr>
          <w:i/>
          <w:lang w:val="en-US"/>
        </w:rPr>
        <w:t>plexes that can be used in the educational process. It is concluded that the inclusion of faceted co</w:t>
      </w:r>
      <w:r w:rsidRPr="00F35F82">
        <w:rPr>
          <w:i/>
          <w:lang w:val="en-US"/>
        </w:rPr>
        <w:t>m</w:t>
      </w:r>
      <w:r w:rsidRPr="00F35F82">
        <w:rPr>
          <w:i/>
          <w:lang w:val="en-US"/>
        </w:rPr>
        <w:t>plexes in the system of advanced training and r</w:t>
      </w:r>
      <w:r w:rsidRPr="00F35F82">
        <w:rPr>
          <w:i/>
          <w:lang w:val="en-US"/>
        </w:rPr>
        <w:t>e</w:t>
      </w:r>
      <w:r w:rsidRPr="00F35F82">
        <w:rPr>
          <w:i/>
          <w:lang w:val="en-US"/>
        </w:rPr>
        <w:t>training of teachers allows developing the creative potential of the teacher, implementing the princ</w:t>
      </w:r>
      <w:r w:rsidRPr="00F35F82">
        <w:rPr>
          <w:i/>
          <w:lang w:val="en-US"/>
        </w:rPr>
        <w:t>i</w:t>
      </w:r>
      <w:r w:rsidRPr="00F35F82">
        <w:rPr>
          <w:i/>
          <w:lang w:val="en-US"/>
        </w:rPr>
        <w:t>ples of differentiation and individualization of teaching through the automated generation of mu</w:t>
      </w:r>
      <w:r w:rsidRPr="00F35F82">
        <w:rPr>
          <w:i/>
          <w:lang w:val="en-US"/>
        </w:rPr>
        <w:t>l</w:t>
      </w:r>
      <w:r w:rsidRPr="00F35F82">
        <w:rPr>
          <w:i/>
          <w:lang w:val="en-US"/>
        </w:rPr>
        <w:t>tilevel tasks.</w:t>
      </w:r>
    </w:p>
    <w:p w:rsidR="00946ECE" w:rsidRPr="00F35F82" w:rsidRDefault="00946ECE" w:rsidP="00946ECE">
      <w:pPr>
        <w:ind w:firstLine="284"/>
        <w:jc w:val="both"/>
        <w:rPr>
          <w:bCs/>
          <w:i/>
          <w:iCs/>
        </w:rPr>
      </w:pPr>
      <w:r w:rsidRPr="00F35F82">
        <w:rPr>
          <w:b/>
          <w:i/>
          <w:spacing w:val="4"/>
          <w:kern w:val="20"/>
          <w:szCs w:val="28"/>
        </w:rPr>
        <w:t xml:space="preserve">Ключевые слова: </w:t>
      </w:r>
      <w:proofErr w:type="spellStart"/>
      <w:r w:rsidRPr="00F35F82">
        <w:rPr>
          <w:bCs/>
          <w:i/>
          <w:iCs/>
        </w:rPr>
        <w:t>цифровизация</w:t>
      </w:r>
      <w:proofErr w:type="spellEnd"/>
      <w:r w:rsidRPr="00F35F82">
        <w:rPr>
          <w:bCs/>
          <w:i/>
          <w:iCs/>
        </w:rPr>
        <w:t xml:space="preserve"> образования, переподготовка и повышение квалификации учителя информатики, автоматизирова</w:t>
      </w:r>
      <w:r w:rsidRPr="00F35F82">
        <w:rPr>
          <w:bCs/>
          <w:i/>
          <w:iCs/>
        </w:rPr>
        <w:t>н</w:t>
      </w:r>
      <w:r w:rsidRPr="00F35F82">
        <w:rPr>
          <w:bCs/>
          <w:i/>
          <w:iCs/>
        </w:rPr>
        <w:t>ные учебные комплексы,</w:t>
      </w:r>
      <w:r w:rsidRPr="00F35F82">
        <w:rPr>
          <w:b/>
          <w:bCs/>
          <w:i/>
          <w:iCs/>
        </w:rPr>
        <w:t xml:space="preserve"> </w:t>
      </w:r>
      <w:r w:rsidRPr="00F35F82">
        <w:rPr>
          <w:bCs/>
          <w:i/>
          <w:iCs/>
        </w:rPr>
        <w:t>образовательная программа,</w:t>
      </w:r>
      <w:r w:rsidRPr="00F35F82">
        <w:rPr>
          <w:b/>
          <w:bCs/>
          <w:i/>
          <w:iCs/>
        </w:rPr>
        <w:t xml:space="preserve"> </w:t>
      </w:r>
      <w:r w:rsidRPr="00F35F82">
        <w:rPr>
          <w:bCs/>
          <w:i/>
          <w:iCs/>
        </w:rPr>
        <w:t>непрерывное профессиональное обр</w:t>
      </w:r>
      <w:r w:rsidRPr="00F35F82">
        <w:rPr>
          <w:bCs/>
          <w:i/>
          <w:iCs/>
        </w:rPr>
        <w:t>а</w:t>
      </w:r>
      <w:r w:rsidRPr="00F35F82">
        <w:rPr>
          <w:bCs/>
          <w:i/>
          <w:iCs/>
        </w:rPr>
        <w:t>зование,</w:t>
      </w:r>
      <w:r w:rsidRPr="00F35F82">
        <w:rPr>
          <w:b/>
          <w:bCs/>
          <w:i/>
          <w:iCs/>
        </w:rPr>
        <w:t xml:space="preserve"> </w:t>
      </w:r>
      <w:r w:rsidRPr="00F35F82">
        <w:rPr>
          <w:bCs/>
          <w:i/>
          <w:iCs/>
        </w:rPr>
        <w:t xml:space="preserve">конструирование учебных задач, </w:t>
      </w:r>
      <w:proofErr w:type="spellStart"/>
      <w:r w:rsidRPr="00F35F82">
        <w:rPr>
          <w:bCs/>
          <w:i/>
          <w:iCs/>
        </w:rPr>
        <w:t>ф</w:t>
      </w:r>
      <w:r w:rsidRPr="00F35F82">
        <w:rPr>
          <w:bCs/>
          <w:i/>
          <w:iCs/>
        </w:rPr>
        <w:t>а</w:t>
      </w:r>
      <w:r w:rsidRPr="00F35F82">
        <w:rPr>
          <w:bCs/>
          <w:i/>
          <w:iCs/>
        </w:rPr>
        <w:t>сетная</w:t>
      </w:r>
      <w:proofErr w:type="spellEnd"/>
      <w:r w:rsidRPr="00F35F82">
        <w:rPr>
          <w:bCs/>
          <w:i/>
          <w:iCs/>
        </w:rPr>
        <w:t xml:space="preserve"> классификация, облачные технологии.</w:t>
      </w:r>
    </w:p>
    <w:p w:rsidR="00946ECE" w:rsidRPr="00F35F82" w:rsidRDefault="00946ECE" w:rsidP="00946ECE">
      <w:pPr>
        <w:ind w:firstLine="284"/>
        <w:jc w:val="both"/>
        <w:rPr>
          <w:bCs/>
          <w:i/>
          <w:lang w:val="en-US"/>
        </w:rPr>
      </w:pPr>
      <w:r w:rsidRPr="00F35F82">
        <w:rPr>
          <w:b/>
          <w:i/>
          <w:kern w:val="20"/>
          <w:szCs w:val="28"/>
          <w:lang w:val="en-US"/>
        </w:rPr>
        <w:t>Keywords:</w:t>
      </w:r>
      <w:r w:rsidRPr="00F35F82">
        <w:rPr>
          <w:i/>
          <w:kern w:val="20"/>
          <w:szCs w:val="28"/>
          <w:lang w:val="en-US"/>
        </w:rPr>
        <w:t xml:space="preserve"> </w:t>
      </w:r>
      <w:r w:rsidRPr="00F35F82">
        <w:rPr>
          <w:bCs/>
          <w:i/>
          <w:lang w:val="en-US"/>
        </w:rPr>
        <w:t>digitalization of education, retrai</w:t>
      </w:r>
      <w:r w:rsidRPr="00F35F82">
        <w:rPr>
          <w:bCs/>
          <w:i/>
          <w:lang w:val="en-US"/>
        </w:rPr>
        <w:t>n</w:t>
      </w:r>
      <w:r w:rsidRPr="00F35F82">
        <w:rPr>
          <w:bCs/>
          <w:i/>
          <w:lang w:val="en-US"/>
        </w:rPr>
        <w:t>ing and advanced training of informatics teachers, automated educational complexes, educational program, continuing professional education, d</w:t>
      </w:r>
      <w:r w:rsidRPr="00F35F82">
        <w:rPr>
          <w:bCs/>
          <w:i/>
          <w:lang w:val="en-US"/>
        </w:rPr>
        <w:t>e</w:t>
      </w:r>
      <w:r w:rsidRPr="00F35F82">
        <w:rPr>
          <w:bCs/>
          <w:i/>
          <w:lang w:val="en-US"/>
        </w:rPr>
        <w:t>sign of educational tasks, facet classification, cloud technologies.</w:t>
      </w:r>
    </w:p>
    <w:p w:rsidR="00946ECE" w:rsidRDefault="00946ECE" w:rsidP="005E4365">
      <w:pPr>
        <w:tabs>
          <w:tab w:val="left" w:pos="720"/>
        </w:tabs>
        <w:outlineLvl w:val="0"/>
        <w:rPr>
          <w:b/>
          <w:bCs/>
        </w:rPr>
      </w:pPr>
    </w:p>
    <w:p w:rsidR="00946ECE" w:rsidRPr="00F35F82" w:rsidRDefault="00946ECE" w:rsidP="00946ECE">
      <w:pPr>
        <w:tabs>
          <w:tab w:val="left" w:pos="709"/>
        </w:tabs>
        <w:ind w:left="284"/>
        <w:outlineLvl w:val="0"/>
        <w:rPr>
          <w:kern w:val="20"/>
          <w:highlight w:val="red"/>
        </w:rPr>
      </w:pPr>
      <w:r w:rsidRPr="00F35F82">
        <w:t>УДК: 374.7:004.9</w:t>
      </w:r>
    </w:p>
    <w:p w:rsidR="00946ECE" w:rsidRPr="00F35F82" w:rsidRDefault="00946ECE" w:rsidP="00946ECE">
      <w:pPr>
        <w:tabs>
          <w:tab w:val="left" w:pos="709"/>
        </w:tabs>
        <w:ind w:left="284"/>
        <w:jc w:val="both"/>
        <w:outlineLvl w:val="0"/>
        <w:rPr>
          <w:kern w:val="20"/>
          <w:highlight w:val="red"/>
        </w:rPr>
      </w:pPr>
    </w:p>
    <w:p w:rsidR="00946ECE" w:rsidRDefault="00946ECE" w:rsidP="00946ECE">
      <w:pPr>
        <w:ind w:left="284"/>
        <w:rPr>
          <w:b/>
          <w:bCs/>
          <w:kern w:val="20"/>
          <w:sz w:val="32"/>
          <w:szCs w:val="32"/>
        </w:rPr>
      </w:pPr>
      <w:r w:rsidRPr="00F35F82">
        <w:rPr>
          <w:b/>
          <w:bCs/>
          <w:kern w:val="20"/>
          <w:sz w:val="32"/>
          <w:szCs w:val="32"/>
        </w:rPr>
        <w:t>Компьютерно</w:t>
      </w:r>
      <w:r>
        <w:rPr>
          <w:b/>
          <w:bCs/>
          <w:kern w:val="20"/>
          <w:sz w:val="32"/>
          <w:szCs w:val="32"/>
        </w:rPr>
        <w:t xml:space="preserve"> </w:t>
      </w:r>
      <w:r w:rsidRPr="00F35F82">
        <w:rPr>
          <w:b/>
          <w:bCs/>
          <w:kern w:val="20"/>
          <w:sz w:val="32"/>
          <w:szCs w:val="32"/>
        </w:rPr>
        <w:t xml:space="preserve">ориентированная подготовка </w:t>
      </w:r>
    </w:p>
    <w:p w:rsidR="00946ECE" w:rsidRDefault="00946ECE" w:rsidP="00946ECE">
      <w:pPr>
        <w:ind w:left="284"/>
        <w:rPr>
          <w:b/>
          <w:bCs/>
          <w:kern w:val="20"/>
          <w:sz w:val="32"/>
          <w:szCs w:val="32"/>
        </w:rPr>
      </w:pPr>
      <w:r w:rsidRPr="00F35F82">
        <w:rPr>
          <w:b/>
          <w:bCs/>
          <w:kern w:val="20"/>
          <w:sz w:val="32"/>
          <w:szCs w:val="32"/>
        </w:rPr>
        <w:t xml:space="preserve">специалистов </w:t>
      </w:r>
      <w:proofErr w:type="spellStart"/>
      <w:r w:rsidRPr="00F35F82">
        <w:rPr>
          <w:b/>
          <w:bCs/>
          <w:kern w:val="20"/>
          <w:sz w:val="32"/>
          <w:szCs w:val="32"/>
        </w:rPr>
        <w:t>предпенсионного</w:t>
      </w:r>
      <w:proofErr w:type="spellEnd"/>
      <w:r w:rsidRPr="00F35F82">
        <w:rPr>
          <w:b/>
          <w:bCs/>
          <w:kern w:val="20"/>
          <w:sz w:val="32"/>
          <w:szCs w:val="32"/>
        </w:rPr>
        <w:t xml:space="preserve"> возраста </w:t>
      </w:r>
    </w:p>
    <w:p w:rsidR="00946ECE" w:rsidRPr="00F35F82" w:rsidRDefault="00946ECE" w:rsidP="00946ECE">
      <w:pPr>
        <w:ind w:left="284"/>
        <w:rPr>
          <w:b/>
          <w:bCs/>
          <w:kern w:val="20"/>
          <w:sz w:val="32"/>
          <w:szCs w:val="32"/>
        </w:rPr>
      </w:pPr>
      <w:r w:rsidRPr="00F35F82">
        <w:rPr>
          <w:b/>
          <w:bCs/>
          <w:kern w:val="20"/>
          <w:sz w:val="32"/>
          <w:szCs w:val="32"/>
        </w:rPr>
        <w:t>в рамках наци</w:t>
      </w:r>
      <w:r w:rsidRPr="00F35F82">
        <w:rPr>
          <w:b/>
          <w:bCs/>
          <w:kern w:val="20"/>
          <w:sz w:val="32"/>
          <w:szCs w:val="32"/>
        </w:rPr>
        <w:t>о</w:t>
      </w:r>
      <w:r w:rsidRPr="00F35F82">
        <w:rPr>
          <w:b/>
          <w:bCs/>
          <w:kern w:val="20"/>
          <w:sz w:val="32"/>
          <w:szCs w:val="32"/>
        </w:rPr>
        <w:t>нального проекта «Старшее поколение»</w:t>
      </w:r>
    </w:p>
    <w:p w:rsidR="00946ECE" w:rsidRPr="00F35F82" w:rsidRDefault="00946ECE" w:rsidP="00946ECE">
      <w:pPr>
        <w:ind w:left="284"/>
        <w:rPr>
          <w:b/>
          <w:bCs/>
          <w:kern w:val="20"/>
          <w:sz w:val="16"/>
          <w:szCs w:val="16"/>
          <w:highlight w:val="red"/>
        </w:rPr>
      </w:pPr>
    </w:p>
    <w:p w:rsidR="00946ECE" w:rsidRPr="00F35F82" w:rsidRDefault="00946ECE" w:rsidP="00946ECE">
      <w:pPr>
        <w:ind w:firstLine="284"/>
        <w:jc w:val="both"/>
        <w:rPr>
          <w:b/>
          <w:lang w:eastAsia="en-US"/>
        </w:rPr>
      </w:pPr>
      <w:r w:rsidRPr="00F35F82">
        <w:rPr>
          <w:b/>
          <w:lang w:eastAsia="en-US"/>
        </w:rPr>
        <w:t xml:space="preserve">Е. М. Филиппова </w:t>
      </w:r>
    </w:p>
    <w:p w:rsidR="00946ECE" w:rsidRPr="00F35F82" w:rsidRDefault="00946ECE" w:rsidP="00946ECE">
      <w:pPr>
        <w:ind w:firstLine="284"/>
        <w:jc w:val="both"/>
        <w:rPr>
          <w:lang w:eastAsia="en-US"/>
        </w:rPr>
      </w:pPr>
      <w:r w:rsidRPr="00F35F82">
        <w:rPr>
          <w:lang w:eastAsia="en-US"/>
        </w:rPr>
        <w:t>https://orcid.org/0000-0002-4620-1313</w:t>
      </w:r>
    </w:p>
    <w:p w:rsidR="00946ECE" w:rsidRPr="00F35F82" w:rsidRDefault="00946ECE" w:rsidP="00946ECE">
      <w:pPr>
        <w:ind w:firstLine="284"/>
        <w:jc w:val="both"/>
        <w:rPr>
          <w:lang w:eastAsia="en-US"/>
        </w:rPr>
      </w:pPr>
      <w:proofErr w:type="spellStart"/>
      <w:r w:rsidRPr="00F35F82">
        <w:rPr>
          <w:lang w:val="en-US" w:eastAsia="en-US"/>
        </w:rPr>
        <w:t>em</w:t>
      </w:r>
      <w:proofErr w:type="spellEnd"/>
      <w:r w:rsidRPr="00F35F82">
        <w:rPr>
          <w:lang w:eastAsia="en-US"/>
        </w:rPr>
        <w:t>_</w:t>
      </w:r>
      <w:proofErr w:type="spellStart"/>
      <w:r w:rsidRPr="00F35F82">
        <w:rPr>
          <w:lang w:val="en-US" w:eastAsia="en-US"/>
        </w:rPr>
        <w:t>filippova</w:t>
      </w:r>
      <w:proofErr w:type="spellEnd"/>
      <w:r w:rsidRPr="00F35F82">
        <w:rPr>
          <w:lang w:eastAsia="en-US"/>
        </w:rPr>
        <w:t>@</w:t>
      </w:r>
      <w:r w:rsidRPr="00F35F82">
        <w:rPr>
          <w:lang w:val="en-US" w:eastAsia="en-US"/>
        </w:rPr>
        <w:t>mail</w:t>
      </w:r>
      <w:r w:rsidRPr="00F35F82">
        <w:rPr>
          <w:lang w:eastAsia="en-US"/>
        </w:rPr>
        <w:t>.</w:t>
      </w:r>
      <w:proofErr w:type="spellStart"/>
      <w:r w:rsidRPr="00F35F82">
        <w:rPr>
          <w:lang w:val="en-US" w:eastAsia="en-US"/>
        </w:rPr>
        <w:t>ru</w:t>
      </w:r>
      <w:proofErr w:type="spellEnd"/>
    </w:p>
    <w:p w:rsidR="00946ECE" w:rsidRPr="00F35F82" w:rsidRDefault="00946ECE" w:rsidP="00946ECE">
      <w:pPr>
        <w:ind w:firstLine="284"/>
        <w:jc w:val="both"/>
        <w:rPr>
          <w:lang w:eastAsia="en-US"/>
        </w:rPr>
      </w:pPr>
    </w:p>
    <w:p w:rsidR="00946ECE" w:rsidRPr="00F35F82" w:rsidRDefault="00946ECE" w:rsidP="00946ECE">
      <w:pPr>
        <w:ind w:firstLine="284"/>
        <w:jc w:val="both"/>
        <w:rPr>
          <w:b/>
          <w:lang w:eastAsia="en-US"/>
        </w:rPr>
      </w:pPr>
      <w:r w:rsidRPr="00F35F82">
        <w:rPr>
          <w:b/>
          <w:lang w:eastAsia="en-US"/>
        </w:rPr>
        <w:t xml:space="preserve">А. А. </w:t>
      </w:r>
      <w:proofErr w:type="spellStart"/>
      <w:r w:rsidRPr="00F35F82">
        <w:rPr>
          <w:b/>
          <w:lang w:eastAsia="en-US"/>
        </w:rPr>
        <w:t>Рыбанов</w:t>
      </w:r>
      <w:proofErr w:type="spellEnd"/>
      <w:r w:rsidRPr="00F35F82">
        <w:rPr>
          <w:b/>
          <w:lang w:eastAsia="en-US"/>
        </w:rPr>
        <w:t xml:space="preserve"> </w:t>
      </w:r>
    </w:p>
    <w:p w:rsidR="00946ECE" w:rsidRPr="00F35F82" w:rsidRDefault="00946ECE" w:rsidP="00946ECE">
      <w:pPr>
        <w:ind w:firstLine="284"/>
        <w:jc w:val="both"/>
        <w:rPr>
          <w:lang w:eastAsia="en-US"/>
        </w:rPr>
      </w:pPr>
      <w:r w:rsidRPr="00F35F82">
        <w:rPr>
          <w:lang w:eastAsia="en-US"/>
        </w:rPr>
        <w:t>https://orcid.org/0000-0002-8638-9998</w:t>
      </w:r>
    </w:p>
    <w:p w:rsidR="00946ECE" w:rsidRPr="00F35F82" w:rsidRDefault="00946ECE" w:rsidP="00946ECE">
      <w:pPr>
        <w:ind w:firstLine="284"/>
        <w:jc w:val="both"/>
        <w:rPr>
          <w:lang w:eastAsia="en-US"/>
        </w:rPr>
      </w:pPr>
      <w:proofErr w:type="spellStart"/>
      <w:r w:rsidRPr="00F35F82">
        <w:rPr>
          <w:lang w:val="en-US" w:eastAsia="en-US"/>
        </w:rPr>
        <w:t>rybanoff</w:t>
      </w:r>
      <w:proofErr w:type="spellEnd"/>
      <w:r w:rsidRPr="00F35F82">
        <w:rPr>
          <w:lang w:eastAsia="en-US"/>
        </w:rPr>
        <w:t>@</w:t>
      </w:r>
      <w:proofErr w:type="spellStart"/>
      <w:r w:rsidRPr="00F35F82">
        <w:rPr>
          <w:lang w:val="en-US" w:eastAsia="en-US"/>
        </w:rPr>
        <w:t>yandex</w:t>
      </w:r>
      <w:proofErr w:type="spellEnd"/>
      <w:r w:rsidRPr="00F35F82">
        <w:rPr>
          <w:lang w:eastAsia="en-US"/>
        </w:rPr>
        <w:t>.</w:t>
      </w:r>
      <w:proofErr w:type="spellStart"/>
      <w:r w:rsidRPr="00F35F82">
        <w:rPr>
          <w:lang w:val="en-US" w:eastAsia="en-US"/>
        </w:rPr>
        <w:t>ru</w:t>
      </w:r>
      <w:proofErr w:type="spellEnd"/>
    </w:p>
    <w:p w:rsidR="00946ECE" w:rsidRPr="00F35F82" w:rsidRDefault="00946ECE" w:rsidP="00946ECE">
      <w:pPr>
        <w:ind w:firstLine="284"/>
        <w:jc w:val="both"/>
        <w:rPr>
          <w:lang w:eastAsia="en-US"/>
        </w:rPr>
      </w:pPr>
    </w:p>
    <w:p w:rsidR="00946ECE" w:rsidRPr="00F35F82" w:rsidRDefault="00946ECE" w:rsidP="00946ECE">
      <w:pPr>
        <w:ind w:firstLine="284"/>
        <w:jc w:val="both"/>
        <w:rPr>
          <w:b/>
          <w:lang w:eastAsia="en-US"/>
        </w:rPr>
      </w:pPr>
      <w:r w:rsidRPr="00F35F82">
        <w:rPr>
          <w:b/>
          <w:lang w:eastAsia="en-US"/>
        </w:rPr>
        <w:t xml:space="preserve">О. Ф. Абрамова </w:t>
      </w:r>
    </w:p>
    <w:p w:rsidR="00946ECE" w:rsidRPr="00F35F82" w:rsidRDefault="00946ECE" w:rsidP="00946ECE">
      <w:pPr>
        <w:ind w:firstLine="284"/>
        <w:jc w:val="both"/>
        <w:rPr>
          <w:lang w:eastAsia="en-US"/>
        </w:rPr>
      </w:pPr>
      <w:r w:rsidRPr="00F35F82">
        <w:rPr>
          <w:lang w:eastAsia="en-US"/>
        </w:rPr>
        <w:t>https://orcid.org/0000-0001-7318-6588</w:t>
      </w:r>
    </w:p>
    <w:p w:rsidR="00946ECE" w:rsidRPr="00F35F82" w:rsidRDefault="00946ECE" w:rsidP="00946ECE">
      <w:pPr>
        <w:ind w:firstLine="284"/>
        <w:jc w:val="both"/>
        <w:rPr>
          <w:lang w:val="en-US" w:eastAsia="en-US"/>
        </w:rPr>
      </w:pPr>
      <w:r w:rsidRPr="00F35F82">
        <w:rPr>
          <w:lang w:val="en-US" w:eastAsia="en-US"/>
        </w:rPr>
        <w:t>oxabra@yandex.ru</w:t>
      </w:r>
    </w:p>
    <w:p w:rsidR="00946ECE" w:rsidRPr="00F35F82" w:rsidRDefault="00946ECE" w:rsidP="00946ECE">
      <w:pPr>
        <w:rPr>
          <w:b/>
          <w:kern w:val="20"/>
          <w:szCs w:val="40"/>
          <w:highlight w:val="yellow"/>
          <w:lang w:val="en-US"/>
        </w:rPr>
      </w:pPr>
    </w:p>
    <w:p w:rsidR="00946ECE" w:rsidRPr="00946ECE" w:rsidRDefault="00946ECE" w:rsidP="00946ECE">
      <w:pPr>
        <w:ind w:left="284"/>
        <w:rPr>
          <w:b/>
          <w:bCs/>
          <w:kern w:val="20"/>
          <w:sz w:val="32"/>
          <w:szCs w:val="32"/>
          <w:lang w:val="en-US"/>
        </w:rPr>
      </w:pPr>
      <w:r w:rsidRPr="00F35F82">
        <w:rPr>
          <w:b/>
          <w:bCs/>
          <w:kern w:val="20"/>
          <w:sz w:val="32"/>
          <w:szCs w:val="32"/>
          <w:lang w:val="en-US"/>
        </w:rPr>
        <w:t xml:space="preserve">Computer literacy-oriented training of specialists </w:t>
      </w:r>
    </w:p>
    <w:p w:rsidR="00946ECE" w:rsidRPr="00946ECE" w:rsidRDefault="00946ECE" w:rsidP="00946ECE">
      <w:pPr>
        <w:ind w:left="284"/>
        <w:rPr>
          <w:b/>
          <w:bCs/>
          <w:kern w:val="20"/>
          <w:sz w:val="32"/>
          <w:szCs w:val="32"/>
          <w:lang w:val="en-US"/>
        </w:rPr>
      </w:pPr>
      <w:proofErr w:type="gramStart"/>
      <w:r w:rsidRPr="00F35F82">
        <w:rPr>
          <w:b/>
          <w:bCs/>
          <w:kern w:val="20"/>
          <w:sz w:val="32"/>
          <w:szCs w:val="32"/>
          <w:lang w:val="en-US"/>
        </w:rPr>
        <w:t>of</w:t>
      </w:r>
      <w:proofErr w:type="gramEnd"/>
      <w:r w:rsidRPr="00F35F82">
        <w:rPr>
          <w:b/>
          <w:bCs/>
          <w:kern w:val="20"/>
          <w:sz w:val="32"/>
          <w:szCs w:val="32"/>
          <w:lang w:val="en-US"/>
        </w:rPr>
        <w:t xml:space="preserve"> pre-retirement age within the framework </w:t>
      </w:r>
    </w:p>
    <w:p w:rsidR="00946ECE" w:rsidRPr="00F35F82" w:rsidRDefault="00946ECE" w:rsidP="00946ECE">
      <w:pPr>
        <w:ind w:left="284"/>
        <w:rPr>
          <w:b/>
          <w:bCs/>
          <w:kern w:val="20"/>
          <w:sz w:val="32"/>
          <w:szCs w:val="32"/>
          <w:highlight w:val="yellow"/>
          <w:lang w:val="en-US"/>
        </w:rPr>
      </w:pPr>
      <w:proofErr w:type="gramStart"/>
      <w:r w:rsidRPr="00F35F82">
        <w:rPr>
          <w:b/>
          <w:bCs/>
          <w:kern w:val="20"/>
          <w:sz w:val="32"/>
          <w:szCs w:val="32"/>
          <w:lang w:val="en-US"/>
        </w:rPr>
        <w:t>of</w:t>
      </w:r>
      <w:proofErr w:type="gramEnd"/>
      <w:r w:rsidRPr="00F35F82">
        <w:rPr>
          <w:b/>
          <w:bCs/>
          <w:kern w:val="20"/>
          <w:sz w:val="32"/>
          <w:szCs w:val="32"/>
          <w:lang w:val="en-US"/>
        </w:rPr>
        <w:t xml:space="preserve"> the national project “Ol</w:t>
      </w:r>
      <w:r w:rsidRPr="00F35F82">
        <w:rPr>
          <w:b/>
          <w:bCs/>
          <w:kern w:val="20"/>
          <w:sz w:val="32"/>
          <w:szCs w:val="32"/>
          <w:lang w:val="en-US"/>
        </w:rPr>
        <w:t>d</w:t>
      </w:r>
      <w:r w:rsidRPr="00F35F82">
        <w:rPr>
          <w:b/>
          <w:bCs/>
          <w:kern w:val="20"/>
          <w:sz w:val="32"/>
          <w:szCs w:val="32"/>
          <w:lang w:val="en-US"/>
        </w:rPr>
        <w:t>er Generation”</w:t>
      </w:r>
    </w:p>
    <w:p w:rsidR="00946ECE" w:rsidRPr="00F35F82" w:rsidRDefault="00946ECE" w:rsidP="00946ECE">
      <w:pPr>
        <w:ind w:left="284"/>
        <w:rPr>
          <w:b/>
          <w:kern w:val="20"/>
          <w:sz w:val="16"/>
          <w:highlight w:val="yellow"/>
          <w:lang w:val="en-US"/>
        </w:rPr>
      </w:pPr>
    </w:p>
    <w:p w:rsidR="00946ECE" w:rsidRPr="00F35F82" w:rsidRDefault="00946ECE" w:rsidP="00946ECE">
      <w:pPr>
        <w:ind w:firstLine="284"/>
        <w:jc w:val="both"/>
        <w:rPr>
          <w:b/>
          <w:lang w:val="en-US" w:eastAsia="en-US"/>
        </w:rPr>
      </w:pPr>
      <w:r w:rsidRPr="00F35F82">
        <w:rPr>
          <w:b/>
          <w:lang w:val="en-US" w:eastAsia="en-US"/>
        </w:rPr>
        <w:t xml:space="preserve">E. M. </w:t>
      </w:r>
      <w:proofErr w:type="spellStart"/>
      <w:r w:rsidRPr="00F35F82">
        <w:rPr>
          <w:b/>
          <w:lang w:val="en-US" w:eastAsia="en-US"/>
        </w:rPr>
        <w:t>Filippova</w:t>
      </w:r>
      <w:proofErr w:type="spellEnd"/>
    </w:p>
    <w:p w:rsidR="00946ECE" w:rsidRPr="00F35F82" w:rsidRDefault="00946ECE" w:rsidP="00946ECE">
      <w:pPr>
        <w:ind w:firstLine="284"/>
        <w:jc w:val="both"/>
        <w:rPr>
          <w:b/>
          <w:lang w:val="en-US" w:eastAsia="en-US"/>
        </w:rPr>
      </w:pPr>
      <w:r w:rsidRPr="00F35F82">
        <w:rPr>
          <w:b/>
          <w:lang w:val="en-US" w:eastAsia="en-US"/>
        </w:rPr>
        <w:t xml:space="preserve">A. A. </w:t>
      </w:r>
      <w:proofErr w:type="spellStart"/>
      <w:r w:rsidRPr="00F35F82">
        <w:rPr>
          <w:b/>
          <w:lang w:val="en-US" w:eastAsia="en-US"/>
        </w:rPr>
        <w:t>Rybanov</w:t>
      </w:r>
      <w:proofErr w:type="spellEnd"/>
    </w:p>
    <w:p w:rsidR="00946ECE" w:rsidRPr="00F35F82" w:rsidRDefault="00946ECE" w:rsidP="00946ECE">
      <w:pPr>
        <w:ind w:left="284"/>
        <w:rPr>
          <w:b/>
          <w:bCs/>
          <w:kern w:val="20"/>
          <w:sz w:val="28"/>
          <w:highlight w:val="yellow"/>
        </w:rPr>
      </w:pPr>
      <w:r w:rsidRPr="00F35F82">
        <w:rPr>
          <w:b/>
          <w:lang w:val="en-US" w:eastAsia="en-US"/>
        </w:rPr>
        <w:t>O</w:t>
      </w:r>
      <w:r w:rsidRPr="00F35F82">
        <w:rPr>
          <w:b/>
          <w:lang w:eastAsia="en-US"/>
        </w:rPr>
        <w:t xml:space="preserve">. </w:t>
      </w:r>
      <w:r w:rsidRPr="00F35F82">
        <w:rPr>
          <w:b/>
          <w:lang w:val="en-US" w:eastAsia="en-US"/>
        </w:rPr>
        <w:t>F</w:t>
      </w:r>
      <w:r w:rsidRPr="00F35F82">
        <w:rPr>
          <w:b/>
          <w:lang w:eastAsia="en-US"/>
        </w:rPr>
        <w:t xml:space="preserve">. </w:t>
      </w:r>
      <w:proofErr w:type="spellStart"/>
      <w:r w:rsidRPr="00F35F82">
        <w:rPr>
          <w:b/>
          <w:lang w:val="en-US" w:eastAsia="en-US"/>
        </w:rPr>
        <w:t>Abramova</w:t>
      </w:r>
      <w:proofErr w:type="spellEnd"/>
    </w:p>
    <w:p w:rsidR="00946ECE" w:rsidRPr="00F35F82" w:rsidRDefault="00946ECE" w:rsidP="00946ECE">
      <w:pPr>
        <w:ind w:left="284"/>
        <w:rPr>
          <w:b/>
          <w:iCs/>
          <w:kern w:val="20"/>
          <w:sz w:val="26"/>
          <w:szCs w:val="26"/>
          <w:highlight w:val="yellow"/>
        </w:rPr>
      </w:pPr>
    </w:p>
    <w:p w:rsidR="00946ECE" w:rsidRPr="00F35F82" w:rsidRDefault="00946ECE" w:rsidP="00946ECE">
      <w:pPr>
        <w:ind w:firstLine="284"/>
        <w:jc w:val="both"/>
        <w:rPr>
          <w:b/>
          <w:kern w:val="20"/>
        </w:rPr>
      </w:pPr>
      <w:r w:rsidRPr="00F35F82">
        <w:rPr>
          <w:b/>
          <w:kern w:val="20"/>
        </w:rPr>
        <w:t>Аннотация</w:t>
      </w:r>
    </w:p>
    <w:p w:rsidR="00946ECE" w:rsidRPr="00F35F82" w:rsidRDefault="00946ECE" w:rsidP="00946ECE">
      <w:pPr>
        <w:ind w:firstLine="284"/>
        <w:jc w:val="both"/>
        <w:rPr>
          <w:i/>
          <w:lang w:eastAsia="en-US"/>
        </w:rPr>
      </w:pPr>
      <w:r w:rsidRPr="00F35F82">
        <w:rPr>
          <w:b/>
          <w:i/>
          <w:lang w:eastAsia="en-US"/>
        </w:rPr>
        <w:t xml:space="preserve">Проблема исследования и обоснование ее актуальности. </w:t>
      </w:r>
      <w:r w:rsidRPr="00F35F82">
        <w:rPr>
          <w:i/>
          <w:lang w:eastAsia="en-US"/>
        </w:rPr>
        <w:t>В статье рассматривается в</w:t>
      </w:r>
      <w:r w:rsidRPr="00F35F82">
        <w:rPr>
          <w:i/>
          <w:lang w:eastAsia="en-US"/>
        </w:rPr>
        <w:t>о</w:t>
      </w:r>
      <w:r w:rsidRPr="00F35F82">
        <w:rPr>
          <w:i/>
          <w:lang w:eastAsia="en-US"/>
        </w:rPr>
        <w:t xml:space="preserve">прос развития компьютерной грамотности специалистов </w:t>
      </w:r>
      <w:proofErr w:type="spellStart"/>
      <w:r w:rsidRPr="00F35F82">
        <w:rPr>
          <w:i/>
          <w:lang w:eastAsia="en-US"/>
        </w:rPr>
        <w:t>предпенсионного</w:t>
      </w:r>
      <w:proofErr w:type="spellEnd"/>
      <w:r w:rsidRPr="00F35F82">
        <w:rPr>
          <w:i/>
          <w:lang w:eastAsia="en-US"/>
        </w:rPr>
        <w:t xml:space="preserve"> возраста. Отмеч</w:t>
      </w:r>
      <w:r w:rsidRPr="00F35F82">
        <w:rPr>
          <w:i/>
          <w:lang w:eastAsia="en-US"/>
        </w:rPr>
        <w:t>а</w:t>
      </w:r>
      <w:r w:rsidRPr="00F35F82">
        <w:rPr>
          <w:i/>
          <w:lang w:eastAsia="en-US"/>
        </w:rPr>
        <w:t xml:space="preserve">ется проблема обучения и переобучения граждан </w:t>
      </w:r>
      <w:proofErr w:type="spellStart"/>
      <w:r w:rsidRPr="00F35F82">
        <w:rPr>
          <w:i/>
          <w:lang w:eastAsia="en-US"/>
        </w:rPr>
        <w:t>предпенсионного</w:t>
      </w:r>
      <w:proofErr w:type="spellEnd"/>
      <w:r w:rsidRPr="00F35F82">
        <w:rPr>
          <w:i/>
          <w:lang w:eastAsia="en-US"/>
        </w:rPr>
        <w:t xml:space="preserve"> возраста. </w:t>
      </w:r>
      <w:r w:rsidRPr="00F35F82">
        <w:rPr>
          <w:b/>
          <w:i/>
          <w:lang w:eastAsia="en-US"/>
        </w:rPr>
        <w:t xml:space="preserve">Цель исследования. </w:t>
      </w:r>
      <w:r w:rsidRPr="00F35F82">
        <w:rPr>
          <w:i/>
          <w:lang w:eastAsia="en-US"/>
        </w:rPr>
        <w:t>Ставится цель повышения компьюте</w:t>
      </w:r>
      <w:r w:rsidRPr="00F35F82">
        <w:rPr>
          <w:i/>
          <w:lang w:eastAsia="en-US"/>
        </w:rPr>
        <w:t>р</w:t>
      </w:r>
      <w:r w:rsidRPr="00F35F82">
        <w:rPr>
          <w:i/>
          <w:lang w:eastAsia="en-US"/>
        </w:rPr>
        <w:t>ной грамотности зрелых людей в условиях современного этапа развития информатиз</w:t>
      </w:r>
      <w:r w:rsidRPr="00F35F82">
        <w:rPr>
          <w:i/>
          <w:lang w:eastAsia="en-US"/>
        </w:rPr>
        <w:t>а</w:t>
      </w:r>
      <w:r w:rsidRPr="00F35F82">
        <w:rPr>
          <w:i/>
          <w:lang w:eastAsia="en-US"/>
        </w:rPr>
        <w:t xml:space="preserve">ции общества в связи с необходимостью соответствия требованиям работодателей. </w:t>
      </w:r>
      <w:r w:rsidRPr="00F35F82">
        <w:rPr>
          <w:b/>
          <w:i/>
          <w:lang w:eastAsia="en-US"/>
        </w:rPr>
        <w:t>М</w:t>
      </w:r>
      <w:r w:rsidRPr="00F35F82">
        <w:rPr>
          <w:b/>
          <w:i/>
          <w:lang w:eastAsia="en-US"/>
        </w:rPr>
        <w:t>е</w:t>
      </w:r>
      <w:r w:rsidRPr="00F35F82">
        <w:rPr>
          <w:b/>
          <w:i/>
          <w:lang w:eastAsia="en-US"/>
        </w:rPr>
        <w:t xml:space="preserve">тодология (материалы и методы). </w:t>
      </w:r>
      <w:r w:rsidRPr="00F35F82">
        <w:rPr>
          <w:i/>
          <w:lang w:eastAsia="en-US"/>
        </w:rPr>
        <w:t>Анализ публик</w:t>
      </w:r>
      <w:r w:rsidRPr="00F35F82">
        <w:rPr>
          <w:i/>
          <w:lang w:eastAsia="en-US"/>
        </w:rPr>
        <w:t>а</w:t>
      </w:r>
      <w:r w:rsidRPr="00F35F82">
        <w:rPr>
          <w:i/>
          <w:lang w:eastAsia="en-US"/>
        </w:rPr>
        <w:t>ций, посвященных вопросам обучения и переобучения граждан старшего возраста, привел к необходимости разработки дополнительной профессиональной программе профе</w:t>
      </w:r>
      <w:r w:rsidRPr="00F35F82">
        <w:rPr>
          <w:i/>
          <w:lang w:eastAsia="en-US"/>
        </w:rPr>
        <w:t>с</w:t>
      </w:r>
      <w:r w:rsidRPr="00F35F82">
        <w:rPr>
          <w:i/>
          <w:lang w:eastAsia="en-US"/>
        </w:rPr>
        <w:t xml:space="preserve">сиональной переподготовки «Оператор </w:t>
      </w:r>
      <w:proofErr w:type="spellStart"/>
      <w:r w:rsidRPr="00F35F82">
        <w:rPr>
          <w:i/>
          <w:lang w:eastAsia="en-US"/>
        </w:rPr>
        <w:t>ЭВиВМ</w:t>
      </w:r>
      <w:proofErr w:type="spellEnd"/>
      <w:r w:rsidRPr="00F35F82">
        <w:rPr>
          <w:i/>
          <w:lang w:eastAsia="en-US"/>
        </w:rPr>
        <w:t>», направленный на формирование н</w:t>
      </w:r>
      <w:r w:rsidRPr="00F35F82">
        <w:rPr>
          <w:i/>
          <w:lang w:eastAsia="en-US"/>
        </w:rPr>
        <w:t>о</w:t>
      </w:r>
      <w:r w:rsidRPr="00F35F82">
        <w:rPr>
          <w:i/>
          <w:lang w:eastAsia="en-US"/>
        </w:rPr>
        <w:t>вых компетенций слушателей в области получения, преобразования, хранения и использов</w:t>
      </w:r>
      <w:r w:rsidRPr="00F35F82">
        <w:rPr>
          <w:i/>
          <w:lang w:eastAsia="en-US"/>
        </w:rPr>
        <w:t>а</w:t>
      </w:r>
      <w:r w:rsidRPr="00F35F82">
        <w:rPr>
          <w:i/>
          <w:lang w:eastAsia="en-US"/>
        </w:rPr>
        <w:t>ния информации и развитие навыков рационального использования ЭВМ в профессиональной де</w:t>
      </w:r>
      <w:r w:rsidRPr="00F35F82">
        <w:rPr>
          <w:i/>
          <w:lang w:eastAsia="en-US"/>
        </w:rPr>
        <w:t>я</w:t>
      </w:r>
      <w:r w:rsidRPr="00F35F82">
        <w:rPr>
          <w:i/>
          <w:lang w:eastAsia="en-US"/>
        </w:rPr>
        <w:t xml:space="preserve">тельности. </w:t>
      </w:r>
      <w:r w:rsidRPr="00F35F82">
        <w:rPr>
          <w:b/>
          <w:i/>
          <w:lang w:eastAsia="en-US"/>
        </w:rPr>
        <w:t xml:space="preserve">Результаты. </w:t>
      </w:r>
      <w:r w:rsidRPr="00F35F82">
        <w:rPr>
          <w:i/>
          <w:lang w:eastAsia="en-US"/>
        </w:rPr>
        <w:t>Разработана и апробирована дополнительная професси</w:t>
      </w:r>
      <w:r w:rsidRPr="00F35F82">
        <w:rPr>
          <w:i/>
          <w:lang w:eastAsia="en-US"/>
        </w:rPr>
        <w:t>о</w:t>
      </w:r>
      <w:r w:rsidRPr="00F35F82">
        <w:rPr>
          <w:i/>
          <w:lang w:eastAsia="en-US"/>
        </w:rPr>
        <w:t xml:space="preserve">нальная программа профессиональной переподготовки «Оператор </w:t>
      </w:r>
      <w:proofErr w:type="spellStart"/>
      <w:r w:rsidRPr="00F35F82">
        <w:rPr>
          <w:i/>
          <w:lang w:eastAsia="en-US"/>
        </w:rPr>
        <w:t>ЭВиВМ</w:t>
      </w:r>
      <w:proofErr w:type="spellEnd"/>
      <w:r w:rsidRPr="00F35F82">
        <w:rPr>
          <w:i/>
          <w:lang w:eastAsia="en-US"/>
        </w:rPr>
        <w:t xml:space="preserve">» для специалистов </w:t>
      </w:r>
      <w:proofErr w:type="spellStart"/>
      <w:r w:rsidRPr="00F35F82">
        <w:rPr>
          <w:i/>
          <w:lang w:eastAsia="en-US"/>
        </w:rPr>
        <w:t>пре</w:t>
      </w:r>
      <w:r w:rsidRPr="00F35F82">
        <w:rPr>
          <w:i/>
          <w:lang w:eastAsia="en-US"/>
        </w:rPr>
        <w:t>д</w:t>
      </w:r>
      <w:r w:rsidRPr="00F35F82">
        <w:rPr>
          <w:i/>
          <w:lang w:eastAsia="en-US"/>
        </w:rPr>
        <w:t>пенсионного</w:t>
      </w:r>
      <w:proofErr w:type="spellEnd"/>
      <w:r w:rsidRPr="00F35F82">
        <w:rPr>
          <w:i/>
          <w:lang w:eastAsia="en-US"/>
        </w:rPr>
        <w:t xml:space="preserve"> возраста без учета базового образования. Научная новизна состоит в описании актуальных подходов к обучению гра</w:t>
      </w:r>
      <w:r w:rsidRPr="00F35F82">
        <w:rPr>
          <w:i/>
          <w:lang w:eastAsia="en-US"/>
        </w:rPr>
        <w:t>ж</w:t>
      </w:r>
      <w:r w:rsidRPr="00F35F82">
        <w:rPr>
          <w:i/>
          <w:lang w:eastAsia="en-US"/>
        </w:rPr>
        <w:t>дан старшего возраста, существенно отличающихся от молодежи, в разработке дополн</w:t>
      </w:r>
      <w:r w:rsidRPr="00F35F82">
        <w:rPr>
          <w:i/>
          <w:lang w:eastAsia="en-US"/>
        </w:rPr>
        <w:t>и</w:t>
      </w:r>
      <w:r w:rsidRPr="00F35F82">
        <w:rPr>
          <w:i/>
          <w:lang w:eastAsia="en-US"/>
        </w:rPr>
        <w:t>тельной профессиональной программы профе</w:t>
      </w:r>
      <w:r w:rsidRPr="00F35F82">
        <w:rPr>
          <w:i/>
          <w:lang w:eastAsia="en-US"/>
        </w:rPr>
        <w:t>с</w:t>
      </w:r>
      <w:r w:rsidRPr="00F35F82">
        <w:rPr>
          <w:i/>
          <w:lang w:eastAsia="en-US"/>
        </w:rPr>
        <w:t xml:space="preserve">сиональной переподготовки «Оператор </w:t>
      </w:r>
      <w:proofErr w:type="spellStart"/>
      <w:r w:rsidRPr="00F35F82">
        <w:rPr>
          <w:i/>
          <w:lang w:eastAsia="en-US"/>
        </w:rPr>
        <w:t>ЭВиВМ</w:t>
      </w:r>
      <w:proofErr w:type="spellEnd"/>
      <w:r w:rsidRPr="00F35F82">
        <w:rPr>
          <w:i/>
          <w:lang w:eastAsia="en-US"/>
        </w:rPr>
        <w:t xml:space="preserve">» для специалистов </w:t>
      </w:r>
      <w:proofErr w:type="spellStart"/>
      <w:r w:rsidRPr="00F35F82">
        <w:rPr>
          <w:i/>
          <w:lang w:eastAsia="en-US"/>
        </w:rPr>
        <w:t>предпенсио</w:t>
      </w:r>
      <w:r w:rsidRPr="00F35F82">
        <w:rPr>
          <w:i/>
          <w:lang w:eastAsia="en-US"/>
        </w:rPr>
        <w:t>н</w:t>
      </w:r>
      <w:r w:rsidRPr="00F35F82">
        <w:rPr>
          <w:i/>
          <w:lang w:eastAsia="en-US"/>
        </w:rPr>
        <w:t>ного</w:t>
      </w:r>
      <w:proofErr w:type="spellEnd"/>
      <w:r w:rsidRPr="00F35F82">
        <w:rPr>
          <w:i/>
          <w:lang w:eastAsia="en-US"/>
        </w:rPr>
        <w:t xml:space="preserve"> возраста. </w:t>
      </w:r>
    </w:p>
    <w:p w:rsidR="00946ECE" w:rsidRPr="00F35F82" w:rsidRDefault="00946ECE" w:rsidP="00946ECE">
      <w:pPr>
        <w:ind w:firstLine="284"/>
        <w:jc w:val="both"/>
        <w:rPr>
          <w:i/>
          <w:lang w:eastAsia="en-US"/>
        </w:rPr>
      </w:pPr>
      <w:r w:rsidRPr="00F35F82">
        <w:rPr>
          <w:i/>
          <w:lang w:eastAsia="en-US"/>
        </w:rPr>
        <w:t>Практическая значимость – апробирована разработанная дополнительная профессиональная программа профессиональной перепо</w:t>
      </w:r>
      <w:r w:rsidRPr="00F35F82">
        <w:rPr>
          <w:i/>
          <w:lang w:eastAsia="en-US"/>
        </w:rPr>
        <w:t>д</w:t>
      </w:r>
      <w:r w:rsidRPr="00F35F82">
        <w:rPr>
          <w:i/>
          <w:lang w:eastAsia="en-US"/>
        </w:rPr>
        <w:t xml:space="preserve">готовки «Оператор </w:t>
      </w:r>
      <w:proofErr w:type="spellStart"/>
      <w:r w:rsidRPr="00F35F82">
        <w:rPr>
          <w:i/>
          <w:lang w:eastAsia="en-US"/>
        </w:rPr>
        <w:t>ЭВиВМ</w:t>
      </w:r>
      <w:proofErr w:type="spellEnd"/>
      <w:r w:rsidRPr="00F35F82">
        <w:rPr>
          <w:i/>
          <w:lang w:eastAsia="en-US"/>
        </w:rPr>
        <w:t xml:space="preserve">» для специалистов </w:t>
      </w:r>
      <w:proofErr w:type="spellStart"/>
      <w:r w:rsidRPr="00F35F82">
        <w:rPr>
          <w:i/>
          <w:lang w:eastAsia="en-US"/>
        </w:rPr>
        <w:t>предпенсионного</w:t>
      </w:r>
      <w:proofErr w:type="spellEnd"/>
      <w:r w:rsidRPr="00F35F82">
        <w:rPr>
          <w:i/>
          <w:lang w:eastAsia="en-US"/>
        </w:rPr>
        <w:t xml:space="preserve"> возраста на практике и пол</w:t>
      </w:r>
      <w:r w:rsidRPr="00F35F82">
        <w:rPr>
          <w:i/>
          <w:lang w:eastAsia="en-US"/>
        </w:rPr>
        <w:t>у</w:t>
      </w:r>
      <w:r w:rsidRPr="00F35F82">
        <w:rPr>
          <w:i/>
          <w:lang w:eastAsia="en-US"/>
        </w:rPr>
        <w:t xml:space="preserve">чены эмпирические результаты, показывающие динамику </w:t>
      </w:r>
      <w:proofErr w:type="spellStart"/>
      <w:r w:rsidRPr="00F35F82">
        <w:rPr>
          <w:i/>
          <w:lang w:eastAsia="en-US"/>
        </w:rPr>
        <w:t>сформированности</w:t>
      </w:r>
      <w:proofErr w:type="spellEnd"/>
      <w:r w:rsidRPr="00F35F82">
        <w:rPr>
          <w:i/>
          <w:lang w:eastAsia="en-US"/>
        </w:rPr>
        <w:t xml:space="preserve"> компетенций слушателей в области получения, преобразов</w:t>
      </w:r>
      <w:r w:rsidRPr="00F35F82">
        <w:rPr>
          <w:i/>
          <w:lang w:eastAsia="en-US"/>
        </w:rPr>
        <w:t>а</w:t>
      </w:r>
      <w:r w:rsidRPr="00F35F82">
        <w:rPr>
          <w:i/>
          <w:lang w:eastAsia="en-US"/>
        </w:rPr>
        <w:t>ния, хранения и использования информации и развития навыков рационального использования ЭВМ в професси</w:t>
      </w:r>
      <w:r w:rsidRPr="00F35F82">
        <w:rPr>
          <w:i/>
          <w:lang w:eastAsia="en-US"/>
        </w:rPr>
        <w:t>о</w:t>
      </w:r>
      <w:r w:rsidRPr="00F35F82">
        <w:rPr>
          <w:i/>
          <w:lang w:eastAsia="en-US"/>
        </w:rPr>
        <w:t>нальной деятельности на этапе переподготовки.</w:t>
      </w:r>
      <w:r w:rsidRPr="00D71B8A">
        <w:rPr>
          <w:i/>
          <w:lang w:eastAsia="en-US"/>
        </w:rPr>
        <w:t xml:space="preserve"> </w:t>
      </w:r>
      <w:r w:rsidRPr="00F35F82">
        <w:rPr>
          <w:i/>
          <w:lang w:eastAsia="en-US"/>
        </w:rPr>
        <w:t>Доказано развитие компьютерной грамотн</w:t>
      </w:r>
      <w:r w:rsidRPr="00F35F82">
        <w:rPr>
          <w:i/>
          <w:lang w:eastAsia="en-US"/>
        </w:rPr>
        <w:t>о</w:t>
      </w:r>
      <w:r w:rsidRPr="00F35F82">
        <w:rPr>
          <w:i/>
          <w:lang w:eastAsia="en-US"/>
        </w:rPr>
        <w:t xml:space="preserve">сти специалистов </w:t>
      </w:r>
      <w:proofErr w:type="spellStart"/>
      <w:r w:rsidRPr="00F35F82">
        <w:rPr>
          <w:i/>
          <w:lang w:eastAsia="en-US"/>
        </w:rPr>
        <w:t>предпенсионного</w:t>
      </w:r>
      <w:proofErr w:type="spellEnd"/>
      <w:r w:rsidRPr="00F35F82">
        <w:rPr>
          <w:i/>
          <w:lang w:eastAsia="en-US"/>
        </w:rPr>
        <w:t xml:space="preserve"> возраста в процессе профе</w:t>
      </w:r>
      <w:r w:rsidRPr="00F35F82">
        <w:rPr>
          <w:i/>
          <w:lang w:eastAsia="en-US"/>
        </w:rPr>
        <w:t>с</w:t>
      </w:r>
      <w:r w:rsidRPr="00F35F82">
        <w:rPr>
          <w:i/>
          <w:lang w:eastAsia="en-US"/>
        </w:rPr>
        <w:t xml:space="preserve">сиональной переподготовки «Оператор </w:t>
      </w:r>
      <w:proofErr w:type="spellStart"/>
      <w:r w:rsidRPr="00F35F82">
        <w:rPr>
          <w:i/>
          <w:lang w:eastAsia="en-US"/>
        </w:rPr>
        <w:t>ЭВиВМ</w:t>
      </w:r>
      <w:proofErr w:type="spellEnd"/>
      <w:r w:rsidRPr="00F35F82">
        <w:rPr>
          <w:i/>
          <w:lang w:eastAsia="en-US"/>
        </w:rPr>
        <w:t>».</w:t>
      </w:r>
    </w:p>
    <w:p w:rsidR="00946ECE" w:rsidRPr="00F35F82" w:rsidRDefault="00946ECE" w:rsidP="00946ECE">
      <w:pPr>
        <w:ind w:firstLine="284"/>
        <w:jc w:val="both"/>
        <w:rPr>
          <w:b/>
          <w:bCs/>
          <w:kern w:val="20"/>
          <w:lang w:val="en-US" w:eastAsia="uk-UA"/>
        </w:rPr>
      </w:pPr>
      <w:r w:rsidRPr="00F35F82">
        <w:rPr>
          <w:b/>
          <w:bCs/>
          <w:kern w:val="20"/>
          <w:lang w:val="en-US" w:eastAsia="uk-UA"/>
        </w:rPr>
        <w:t>Abstract</w:t>
      </w:r>
    </w:p>
    <w:p w:rsidR="00946ECE" w:rsidRPr="00F35F82" w:rsidRDefault="00946ECE" w:rsidP="00946ECE">
      <w:pPr>
        <w:ind w:firstLine="284"/>
        <w:jc w:val="both"/>
        <w:rPr>
          <w:i/>
          <w:highlight w:val="yellow"/>
          <w:lang w:val="en-US" w:eastAsia="en-US"/>
        </w:rPr>
      </w:pPr>
      <w:proofErr w:type="gramStart"/>
      <w:r w:rsidRPr="00F35F82">
        <w:rPr>
          <w:b/>
          <w:bCs/>
          <w:i/>
          <w:iCs/>
          <w:lang w:val="en-US" w:eastAsia="en-US"/>
        </w:rPr>
        <w:t>The research problem and the rationale for its relevance.</w:t>
      </w:r>
      <w:proofErr w:type="gramEnd"/>
      <w:r w:rsidRPr="00F35F82">
        <w:rPr>
          <w:b/>
          <w:bCs/>
          <w:i/>
          <w:iCs/>
          <w:lang w:val="en-US" w:eastAsia="en-US"/>
        </w:rPr>
        <w:t xml:space="preserve"> </w:t>
      </w:r>
      <w:r w:rsidRPr="00F35F82">
        <w:rPr>
          <w:i/>
          <w:lang w:val="en-US" w:eastAsia="en-US"/>
        </w:rPr>
        <w:t>The article deals with the develo</w:t>
      </w:r>
      <w:r w:rsidRPr="00F35F82">
        <w:rPr>
          <w:i/>
          <w:lang w:val="en-US" w:eastAsia="en-US"/>
        </w:rPr>
        <w:t>p</w:t>
      </w:r>
      <w:r w:rsidRPr="00F35F82">
        <w:rPr>
          <w:i/>
          <w:lang w:val="en-US" w:eastAsia="en-US"/>
        </w:rPr>
        <w:t>ment of computer literacy of specialists of pre-retirement age. The problem of training and r</w:t>
      </w:r>
      <w:r w:rsidRPr="00F35F82">
        <w:rPr>
          <w:i/>
          <w:lang w:val="en-US" w:eastAsia="en-US"/>
        </w:rPr>
        <w:t>e</w:t>
      </w:r>
      <w:r w:rsidRPr="00F35F82">
        <w:rPr>
          <w:i/>
          <w:lang w:val="en-US" w:eastAsia="en-US"/>
        </w:rPr>
        <w:t xml:space="preserve">training of the elderly is noted. </w:t>
      </w:r>
      <w:proofErr w:type="gramStart"/>
      <w:r w:rsidRPr="00F35F82">
        <w:rPr>
          <w:b/>
          <w:bCs/>
          <w:i/>
          <w:iCs/>
          <w:lang w:val="en-US" w:eastAsia="en-US"/>
        </w:rPr>
        <w:t>The goal of the research.</w:t>
      </w:r>
      <w:proofErr w:type="gramEnd"/>
      <w:r w:rsidRPr="00F35F82">
        <w:rPr>
          <w:b/>
          <w:bCs/>
          <w:i/>
          <w:iCs/>
          <w:lang w:val="en-US" w:eastAsia="en-US"/>
        </w:rPr>
        <w:t xml:space="preserve"> </w:t>
      </w:r>
      <w:r w:rsidRPr="00F35F82">
        <w:rPr>
          <w:i/>
          <w:lang w:val="en-US" w:eastAsia="en-US"/>
        </w:rPr>
        <w:t>The aim is to improve the computer li</w:t>
      </w:r>
      <w:r w:rsidRPr="00F35F82">
        <w:rPr>
          <w:i/>
          <w:lang w:val="en-US" w:eastAsia="en-US"/>
        </w:rPr>
        <w:t>t</w:t>
      </w:r>
      <w:r w:rsidRPr="00F35F82">
        <w:rPr>
          <w:i/>
          <w:lang w:val="en-US" w:eastAsia="en-US"/>
        </w:rPr>
        <w:t xml:space="preserve">eracy of pre-retirees in the current stage of the development of </w:t>
      </w:r>
      <w:proofErr w:type="spellStart"/>
      <w:r w:rsidRPr="00F35F82">
        <w:rPr>
          <w:i/>
          <w:lang w:val="en-US" w:eastAsia="en-US"/>
        </w:rPr>
        <w:t>informatization</w:t>
      </w:r>
      <w:proofErr w:type="spellEnd"/>
      <w:r w:rsidRPr="00F35F82">
        <w:rPr>
          <w:i/>
          <w:lang w:val="en-US" w:eastAsia="en-US"/>
        </w:rPr>
        <w:t xml:space="preserve"> of society in co</w:t>
      </w:r>
      <w:r w:rsidRPr="00F35F82">
        <w:rPr>
          <w:i/>
          <w:lang w:val="en-US" w:eastAsia="en-US"/>
        </w:rPr>
        <w:t>n</w:t>
      </w:r>
      <w:r w:rsidRPr="00F35F82">
        <w:rPr>
          <w:i/>
          <w:lang w:val="en-US" w:eastAsia="en-US"/>
        </w:rPr>
        <w:t xml:space="preserve">nection with the need to meet the requirements of employers. </w:t>
      </w:r>
      <w:proofErr w:type="gramStart"/>
      <w:r w:rsidRPr="00F35F82">
        <w:rPr>
          <w:b/>
          <w:i/>
          <w:lang w:val="en-US" w:eastAsia="en-US"/>
        </w:rPr>
        <w:t>Methodology.</w:t>
      </w:r>
      <w:proofErr w:type="gramEnd"/>
      <w:r w:rsidRPr="00F35F82">
        <w:rPr>
          <w:b/>
          <w:i/>
          <w:lang w:val="en-US" w:eastAsia="en-US"/>
        </w:rPr>
        <w:t xml:space="preserve"> </w:t>
      </w:r>
      <w:r w:rsidRPr="00F35F82">
        <w:rPr>
          <w:i/>
          <w:lang w:val="en-US" w:eastAsia="en-US"/>
        </w:rPr>
        <w:t>The analysis of publications devoted to the issues of training and retraining of older cit</w:t>
      </w:r>
      <w:r w:rsidRPr="00F35F82">
        <w:rPr>
          <w:i/>
          <w:lang w:val="en-US" w:eastAsia="en-US"/>
        </w:rPr>
        <w:t>i</w:t>
      </w:r>
      <w:r w:rsidRPr="00F35F82">
        <w:rPr>
          <w:i/>
          <w:lang w:val="en-US" w:eastAsia="en-US"/>
        </w:rPr>
        <w:t>zens led to the need to develop an additional pr</w:t>
      </w:r>
      <w:r w:rsidRPr="00F35F82">
        <w:rPr>
          <w:i/>
          <w:lang w:val="en-US" w:eastAsia="en-US"/>
        </w:rPr>
        <w:t>o</w:t>
      </w:r>
      <w:r w:rsidRPr="00F35F82">
        <w:rPr>
          <w:i/>
          <w:lang w:val="en-US" w:eastAsia="en-US"/>
        </w:rPr>
        <w:t xml:space="preserve">fessional program of professional retraining </w:t>
      </w:r>
      <w:r w:rsidRPr="00D71B8A">
        <w:rPr>
          <w:i/>
          <w:lang w:val="en-US" w:eastAsia="en-US"/>
        </w:rPr>
        <w:t>“</w:t>
      </w:r>
      <w:r w:rsidRPr="00F35F82">
        <w:rPr>
          <w:i/>
          <w:lang w:val="en-US" w:eastAsia="en-US"/>
        </w:rPr>
        <w:t>Computer Operator</w:t>
      </w:r>
      <w:r w:rsidRPr="00D71B8A">
        <w:rPr>
          <w:i/>
          <w:lang w:val="en-US" w:eastAsia="en-US"/>
        </w:rPr>
        <w:t>”</w:t>
      </w:r>
      <w:r w:rsidRPr="00F35F82">
        <w:rPr>
          <w:i/>
          <w:lang w:val="en-US" w:eastAsia="en-US"/>
        </w:rPr>
        <w:t>, aimed at for</w:t>
      </w:r>
      <w:r w:rsidRPr="00F35F82">
        <w:rPr>
          <w:i/>
          <w:lang w:val="en-US" w:eastAsia="en-US"/>
        </w:rPr>
        <w:t>m</w:t>
      </w:r>
      <w:r w:rsidRPr="00F35F82">
        <w:rPr>
          <w:i/>
          <w:lang w:val="en-US" w:eastAsia="en-US"/>
        </w:rPr>
        <w:t>ing new competencies of students in the field of obtaining, converting, storing and using information and developing skills for the rational use of co</w:t>
      </w:r>
      <w:r w:rsidRPr="00F35F82">
        <w:rPr>
          <w:i/>
          <w:lang w:val="en-US" w:eastAsia="en-US"/>
        </w:rPr>
        <w:t>m</w:t>
      </w:r>
      <w:r w:rsidRPr="00F35F82">
        <w:rPr>
          <w:i/>
          <w:lang w:val="en-US" w:eastAsia="en-US"/>
        </w:rPr>
        <w:t xml:space="preserve">puters in professional activities. </w:t>
      </w:r>
      <w:proofErr w:type="gramStart"/>
      <w:r w:rsidRPr="00F35F82">
        <w:rPr>
          <w:b/>
          <w:i/>
          <w:lang w:val="en-US" w:eastAsia="en-US"/>
        </w:rPr>
        <w:t>Results</w:t>
      </w:r>
      <w:r w:rsidRPr="00D71B8A">
        <w:rPr>
          <w:b/>
          <w:i/>
          <w:lang w:val="en-US" w:eastAsia="en-US"/>
        </w:rPr>
        <w:t>.</w:t>
      </w:r>
      <w:proofErr w:type="gramEnd"/>
      <w:r w:rsidRPr="00F35F82">
        <w:rPr>
          <w:i/>
          <w:lang w:val="en-US" w:eastAsia="en-US"/>
        </w:rPr>
        <w:t xml:space="preserve"> An additional professional program of professional retrai</w:t>
      </w:r>
      <w:r w:rsidRPr="00F35F82">
        <w:rPr>
          <w:i/>
          <w:lang w:val="en-US" w:eastAsia="en-US"/>
        </w:rPr>
        <w:t>n</w:t>
      </w:r>
      <w:r w:rsidRPr="00F35F82">
        <w:rPr>
          <w:i/>
          <w:lang w:val="en-US" w:eastAsia="en-US"/>
        </w:rPr>
        <w:t xml:space="preserve">ing </w:t>
      </w:r>
      <w:r w:rsidRPr="00D71B8A">
        <w:rPr>
          <w:i/>
          <w:lang w:val="en-US" w:eastAsia="en-US"/>
        </w:rPr>
        <w:t>“</w:t>
      </w:r>
      <w:r w:rsidRPr="00F35F82">
        <w:rPr>
          <w:i/>
          <w:lang w:val="en-US" w:eastAsia="en-US"/>
        </w:rPr>
        <w:t>Computer Operator</w:t>
      </w:r>
      <w:r w:rsidRPr="00D71B8A">
        <w:rPr>
          <w:i/>
          <w:lang w:val="en-US" w:eastAsia="en-US"/>
        </w:rPr>
        <w:t>”</w:t>
      </w:r>
      <w:r w:rsidRPr="00F35F82">
        <w:rPr>
          <w:i/>
          <w:lang w:val="en-US" w:eastAsia="en-US"/>
        </w:rPr>
        <w:t xml:space="preserve"> for specialists of pre-retirement age without taking into account basic education was developed and tested. The scientific novelty consists in the description of cu</w:t>
      </w:r>
      <w:r w:rsidRPr="00F35F82">
        <w:rPr>
          <w:i/>
          <w:lang w:val="en-US" w:eastAsia="en-US"/>
        </w:rPr>
        <w:t>r</w:t>
      </w:r>
      <w:r w:rsidRPr="00F35F82">
        <w:rPr>
          <w:i/>
          <w:lang w:val="en-US" w:eastAsia="en-US"/>
        </w:rPr>
        <w:t>rent approaches to the training of older citizens, which are significantly different from young pe</w:t>
      </w:r>
      <w:r w:rsidRPr="00F35F82">
        <w:rPr>
          <w:i/>
          <w:lang w:val="en-US" w:eastAsia="en-US"/>
        </w:rPr>
        <w:t>o</w:t>
      </w:r>
      <w:r w:rsidRPr="00F35F82">
        <w:rPr>
          <w:i/>
          <w:lang w:val="en-US" w:eastAsia="en-US"/>
        </w:rPr>
        <w:t>ple, in the development of an additional professional r</w:t>
      </w:r>
      <w:r w:rsidRPr="00F35F82">
        <w:rPr>
          <w:i/>
          <w:lang w:val="en-US" w:eastAsia="en-US"/>
        </w:rPr>
        <w:t>e</w:t>
      </w:r>
      <w:r w:rsidRPr="00F35F82">
        <w:rPr>
          <w:i/>
          <w:lang w:val="en-US" w:eastAsia="en-US"/>
        </w:rPr>
        <w:t>training program “Computer Operator” for specialists of pre-retirement age. Practical novelty – the d</w:t>
      </w:r>
      <w:r w:rsidRPr="00F35F82">
        <w:rPr>
          <w:i/>
          <w:lang w:val="en-US" w:eastAsia="en-US"/>
        </w:rPr>
        <w:t>e</w:t>
      </w:r>
      <w:r w:rsidRPr="00F35F82">
        <w:rPr>
          <w:i/>
          <w:lang w:val="en-US" w:eastAsia="en-US"/>
        </w:rPr>
        <w:t>veloped additional professional program of profe</w:t>
      </w:r>
      <w:r w:rsidRPr="00F35F82">
        <w:rPr>
          <w:i/>
          <w:lang w:val="en-US" w:eastAsia="en-US"/>
        </w:rPr>
        <w:t>s</w:t>
      </w:r>
      <w:r w:rsidRPr="00F35F82">
        <w:rPr>
          <w:i/>
          <w:lang w:val="en-US" w:eastAsia="en-US"/>
        </w:rPr>
        <w:t>sional retraining “Computer Operator” for specialists of pre-retirement age was tested in practice and empirical results were obtained sho</w:t>
      </w:r>
      <w:r w:rsidRPr="00F35F82">
        <w:rPr>
          <w:i/>
          <w:lang w:val="en-US" w:eastAsia="en-US"/>
        </w:rPr>
        <w:t>w</w:t>
      </w:r>
      <w:r w:rsidRPr="00F35F82">
        <w:rPr>
          <w:i/>
          <w:lang w:val="en-US" w:eastAsia="en-US"/>
        </w:rPr>
        <w:t>ing the dynamics of the formation of students ' competencies in the field of obtaining, converting, storing and using information and d</w:t>
      </w:r>
      <w:r w:rsidRPr="00F35F82">
        <w:rPr>
          <w:i/>
          <w:lang w:val="en-US" w:eastAsia="en-US"/>
        </w:rPr>
        <w:t>e</w:t>
      </w:r>
      <w:r w:rsidRPr="00F35F82">
        <w:rPr>
          <w:i/>
          <w:lang w:val="en-US" w:eastAsia="en-US"/>
        </w:rPr>
        <w:t>veloping skills for rational use of computers in professional activities at the stage of retraining. The develo</w:t>
      </w:r>
      <w:r w:rsidRPr="00F35F82">
        <w:rPr>
          <w:i/>
          <w:lang w:val="en-US" w:eastAsia="en-US"/>
        </w:rPr>
        <w:t>p</w:t>
      </w:r>
      <w:r w:rsidRPr="00F35F82">
        <w:rPr>
          <w:i/>
          <w:lang w:val="en-US" w:eastAsia="en-US"/>
        </w:rPr>
        <w:t>ment of computer literacy of specialists of pre-retirement age in the process of professional retraining “Computer O</w:t>
      </w:r>
      <w:r w:rsidRPr="00F35F82">
        <w:rPr>
          <w:i/>
          <w:lang w:val="en-US" w:eastAsia="en-US"/>
        </w:rPr>
        <w:t>p</w:t>
      </w:r>
      <w:r w:rsidRPr="00F35F82">
        <w:rPr>
          <w:i/>
          <w:lang w:val="en-US" w:eastAsia="en-US"/>
        </w:rPr>
        <w:t>erator” is proved.</w:t>
      </w:r>
    </w:p>
    <w:p w:rsidR="00946ECE" w:rsidRPr="00F35F82" w:rsidRDefault="00946ECE" w:rsidP="00946ECE">
      <w:pPr>
        <w:ind w:firstLine="284"/>
        <w:jc w:val="both"/>
        <w:rPr>
          <w:b/>
          <w:bCs/>
          <w:i/>
          <w:iCs/>
          <w:kern w:val="20"/>
        </w:rPr>
      </w:pPr>
      <w:proofErr w:type="gramStart"/>
      <w:r w:rsidRPr="00F35F82">
        <w:rPr>
          <w:b/>
          <w:i/>
          <w:kern w:val="20"/>
        </w:rPr>
        <w:t>Ключевые слова:</w:t>
      </w:r>
      <w:r w:rsidRPr="00F35F82">
        <w:rPr>
          <w:i/>
          <w:kern w:val="20"/>
        </w:rPr>
        <w:t xml:space="preserve"> </w:t>
      </w:r>
      <w:r w:rsidRPr="00F35F82">
        <w:rPr>
          <w:bCs/>
          <w:i/>
          <w:iCs/>
          <w:kern w:val="20"/>
        </w:rPr>
        <w:t>национальный проект, д</w:t>
      </w:r>
      <w:r w:rsidRPr="00F35F82">
        <w:rPr>
          <w:bCs/>
          <w:i/>
          <w:iCs/>
          <w:kern w:val="20"/>
        </w:rPr>
        <w:t>е</w:t>
      </w:r>
      <w:r w:rsidRPr="00F35F82">
        <w:rPr>
          <w:bCs/>
          <w:i/>
          <w:iCs/>
          <w:kern w:val="20"/>
        </w:rPr>
        <w:t xml:space="preserve">мография, старшее поколение, </w:t>
      </w:r>
      <w:proofErr w:type="spellStart"/>
      <w:r w:rsidRPr="00F35F82">
        <w:rPr>
          <w:bCs/>
          <w:i/>
          <w:iCs/>
          <w:kern w:val="20"/>
        </w:rPr>
        <w:t>предпенсионный</w:t>
      </w:r>
      <w:proofErr w:type="spellEnd"/>
      <w:r w:rsidRPr="00F35F82">
        <w:rPr>
          <w:bCs/>
          <w:i/>
          <w:iCs/>
          <w:kern w:val="20"/>
        </w:rPr>
        <w:t xml:space="preserve"> во</w:t>
      </w:r>
      <w:r w:rsidRPr="00F35F82">
        <w:rPr>
          <w:bCs/>
          <w:i/>
          <w:iCs/>
          <w:kern w:val="20"/>
        </w:rPr>
        <w:t>з</w:t>
      </w:r>
      <w:r w:rsidRPr="00F35F82">
        <w:rPr>
          <w:bCs/>
          <w:i/>
          <w:iCs/>
          <w:kern w:val="20"/>
        </w:rPr>
        <w:t>раст, профессиональная переподготовка, обучение, компьютерные технологии, мульт</w:t>
      </w:r>
      <w:r w:rsidRPr="00F35F82">
        <w:rPr>
          <w:bCs/>
          <w:i/>
          <w:iCs/>
          <w:kern w:val="20"/>
        </w:rPr>
        <w:t>и</w:t>
      </w:r>
      <w:r w:rsidRPr="00F35F82">
        <w:rPr>
          <w:bCs/>
          <w:i/>
          <w:iCs/>
          <w:kern w:val="20"/>
        </w:rPr>
        <w:t xml:space="preserve">медийные технологии. </w:t>
      </w:r>
      <w:proofErr w:type="gramEnd"/>
    </w:p>
    <w:p w:rsidR="00946ECE" w:rsidRPr="00F35F82" w:rsidRDefault="00946ECE" w:rsidP="00946ECE">
      <w:pPr>
        <w:ind w:firstLine="284"/>
        <w:jc w:val="both"/>
        <w:rPr>
          <w:i/>
          <w:strike/>
          <w:kern w:val="20"/>
          <w:lang w:val="en-US"/>
        </w:rPr>
      </w:pPr>
      <w:r w:rsidRPr="00F35F82">
        <w:rPr>
          <w:b/>
          <w:bCs/>
          <w:i/>
          <w:kern w:val="20"/>
          <w:lang w:val="en-US" w:eastAsia="uk-UA"/>
        </w:rPr>
        <w:t>Keywords:</w:t>
      </w:r>
      <w:r w:rsidRPr="00F35F82">
        <w:rPr>
          <w:bCs/>
          <w:i/>
          <w:kern w:val="20"/>
          <w:lang w:val="en-US" w:eastAsia="uk-UA"/>
        </w:rPr>
        <w:t xml:space="preserve"> </w:t>
      </w:r>
      <w:r w:rsidRPr="00F35F82">
        <w:rPr>
          <w:i/>
          <w:szCs w:val="28"/>
          <w:lang w:val="en-US"/>
        </w:rPr>
        <w:t>national state project, demography, older generation, pre-retirement age, professional retraining, training, computer technologies, mu</w:t>
      </w:r>
      <w:r w:rsidRPr="00F35F82">
        <w:rPr>
          <w:i/>
          <w:szCs w:val="28"/>
          <w:lang w:val="en-US"/>
        </w:rPr>
        <w:t>l</w:t>
      </w:r>
      <w:r w:rsidRPr="00F35F82">
        <w:rPr>
          <w:i/>
          <w:szCs w:val="28"/>
          <w:lang w:val="en-US"/>
        </w:rPr>
        <w:t>timedia technologies.</w:t>
      </w: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F35F82" w:rsidRDefault="00946ECE" w:rsidP="00946ECE">
      <w:pPr>
        <w:tabs>
          <w:tab w:val="left" w:pos="709"/>
        </w:tabs>
        <w:ind w:left="284"/>
        <w:outlineLvl w:val="0"/>
        <w:rPr>
          <w:kern w:val="20"/>
          <w:highlight w:val="red"/>
        </w:rPr>
      </w:pPr>
      <w:r w:rsidRPr="00F35F82">
        <w:t>УДК: 37.036+398</w:t>
      </w:r>
    </w:p>
    <w:p w:rsidR="00946ECE" w:rsidRPr="00F35F82" w:rsidRDefault="00946ECE" w:rsidP="00946ECE">
      <w:pPr>
        <w:tabs>
          <w:tab w:val="left" w:pos="709"/>
        </w:tabs>
        <w:ind w:left="284"/>
        <w:jc w:val="both"/>
        <w:outlineLvl w:val="0"/>
        <w:rPr>
          <w:kern w:val="20"/>
          <w:highlight w:val="red"/>
        </w:rPr>
      </w:pPr>
    </w:p>
    <w:p w:rsidR="00946ECE" w:rsidRPr="00F35F82" w:rsidRDefault="00946ECE" w:rsidP="00946ECE">
      <w:pPr>
        <w:ind w:left="284"/>
        <w:rPr>
          <w:b/>
          <w:bCs/>
          <w:kern w:val="20"/>
          <w:sz w:val="32"/>
          <w:szCs w:val="32"/>
        </w:rPr>
      </w:pPr>
      <w:r w:rsidRPr="00F35F82">
        <w:rPr>
          <w:b/>
          <w:bCs/>
          <w:kern w:val="20"/>
          <w:sz w:val="32"/>
          <w:szCs w:val="32"/>
        </w:rPr>
        <w:t xml:space="preserve">Творческое саморазвитие личности в системе непрерывного художественного образования </w:t>
      </w:r>
    </w:p>
    <w:p w:rsidR="00946ECE" w:rsidRPr="00F35F82" w:rsidRDefault="00946ECE" w:rsidP="00946ECE">
      <w:pPr>
        <w:ind w:left="284"/>
        <w:rPr>
          <w:b/>
          <w:bCs/>
          <w:kern w:val="20"/>
          <w:sz w:val="16"/>
          <w:szCs w:val="16"/>
          <w:highlight w:val="red"/>
        </w:rPr>
      </w:pPr>
    </w:p>
    <w:p w:rsidR="00946ECE" w:rsidRPr="00F35F82" w:rsidRDefault="00946ECE" w:rsidP="00946ECE">
      <w:pPr>
        <w:ind w:firstLine="284"/>
        <w:jc w:val="both"/>
        <w:rPr>
          <w:b/>
          <w:lang w:eastAsia="en-US"/>
        </w:rPr>
      </w:pPr>
      <w:r w:rsidRPr="00F35F82">
        <w:rPr>
          <w:b/>
          <w:lang w:eastAsia="en-US"/>
        </w:rPr>
        <w:t>А.</w:t>
      </w:r>
      <w:r w:rsidRPr="00F35F82">
        <w:rPr>
          <w:b/>
          <w:lang w:val="en-US" w:eastAsia="en-US"/>
        </w:rPr>
        <w:t> </w:t>
      </w:r>
      <w:r w:rsidRPr="00F35F82">
        <w:rPr>
          <w:b/>
          <w:lang w:eastAsia="en-US"/>
        </w:rPr>
        <w:t>О. Гаврилова</w:t>
      </w:r>
    </w:p>
    <w:p w:rsidR="00946ECE" w:rsidRPr="00F35F82" w:rsidRDefault="00946ECE" w:rsidP="00946ECE">
      <w:pPr>
        <w:ind w:firstLine="284"/>
        <w:jc w:val="both"/>
        <w:rPr>
          <w:lang w:eastAsia="en-US"/>
        </w:rPr>
      </w:pPr>
      <w:r w:rsidRPr="00F35F82">
        <w:rPr>
          <w:lang w:val="en-US" w:eastAsia="en-US"/>
        </w:rPr>
        <w:t>https</w:t>
      </w:r>
      <w:r w:rsidRPr="00F35F82">
        <w:rPr>
          <w:lang w:eastAsia="en-US"/>
        </w:rPr>
        <w:t>://</w:t>
      </w:r>
      <w:proofErr w:type="spellStart"/>
      <w:r w:rsidRPr="00F35F82">
        <w:rPr>
          <w:lang w:val="en-US" w:eastAsia="en-US"/>
        </w:rPr>
        <w:t>orcid</w:t>
      </w:r>
      <w:proofErr w:type="spellEnd"/>
      <w:r w:rsidRPr="00F35F82">
        <w:rPr>
          <w:lang w:eastAsia="en-US"/>
        </w:rPr>
        <w:t>.</w:t>
      </w:r>
      <w:r w:rsidRPr="00F35F82">
        <w:rPr>
          <w:lang w:val="en-US" w:eastAsia="en-US"/>
        </w:rPr>
        <w:t>org</w:t>
      </w:r>
      <w:r w:rsidRPr="00F35F82">
        <w:rPr>
          <w:lang w:eastAsia="en-US"/>
        </w:rPr>
        <w:t>/0000-0002-2334-1444</w:t>
      </w:r>
    </w:p>
    <w:p w:rsidR="00946ECE" w:rsidRPr="00F35F82" w:rsidRDefault="00946ECE" w:rsidP="00946ECE">
      <w:pPr>
        <w:ind w:firstLine="284"/>
        <w:jc w:val="both"/>
        <w:rPr>
          <w:lang w:val="en-US" w:eastAsia="en-US"/>
        </w:rPr>
      </w:pPr>
      <w:r w:rsidRPr="00F35F82">
        <w:rPr>
          <w:lang w:val="en-US" w:eastAsia="en-US"/>
        </w:rPr>
        <w:t>alinagavrilova1@yandex.ru</w:t>
      </w:r>
    </w:p>
    <w:p w:rsidR="00946ECE" w:rsidRPr="00F35F82" w:rsidRDefault="00946ECE" w:rsidP="00946ECE">
      <w:pPr>
        <w:ind w:firstLine="284"/>
        <w:jc w:val="both"/>
        <w:rPr>
          <w:lang w:val="en-US" w:eastAsia="en-US"/>
        </w:rPr>
      </w:pPr>
    </w:p>
    <w:p w:rsidR="00946ECE" w:rsidRPr="00946ECE" w:rsidRDefault="00946ECE" w:rsidP="00946ECE">
      <w:pPr>
        <w:ind w:left="284"/>
        <w:rPr>
          <w:b/>
          <w:bCs/>
          <w:kern w:val="20"/>
          <w:sz w:val="32"/>
          <w:szCs w:val="32"/>
          <w:lang w:val="en-US"/>
        </w:rPr>
      </w:pPr>
      <w:r w:rsidRPr="00F35F82">
        <w:rPr>
          <w:b/>
          <w:bCs/>
          <w:kern w:val="20"/>
          <w:sz w:val="32"/>
          <w:szCs w:val="32"/>
          <w:lang w:val="en-US"/>
        </w:rPr>
        <w:t xml:space="preserve">Creative self-development of the personality in the system </w:t>
      </w:r>
    </w:p>
    <w:p w:rsidR="00946ECE" w:rsidRPr="00F35F82" w:rsidRDefault="00946ECE" w:rsidP="00946ECE">
      <w:pPr>
        <w:ind w:left="284"/>
        <w:rPr>
          <w:b/>
          <w:bCs/>
          <w:kern w:val="20"/>
          <w:sz w:val="32"/>
          <w:szCs w:val="32"/>
          <w:highlight w:val="yellow"/>
          <w:lang w:val="en-US"/>
        </w:rPr>
      </w:pPr>
      <w:proofErr w:type="gramStart"/>
      <w:r w:rsidRPr="00F35F82">
        <w:rPr>
          <w:b/>
          <w:bCs/>
          <w:kern w:val="20"/>
          <w:sz w:val="32"/>
          <w:szCs w:val="32"/>
          <w:lang w:val="en-US"/>
        </w:rPr>
        <w:t>of</w:t>
      </w:r>
      <w:proofErr w:type="gramEnd"/>
      <w:r w:rsidRPr="00F35F82">
        <w:rPr>
          <w:b/>
          <w:bCs/>
          <w:kern w:val="20"/>
          <w:sz w:val="32"/>
          <w:szCs w:val="32"/>
          <w:lang w:val="en-US"/>
        </w:rPr>
        <w:t xml:space="preserve"> co</w:t>
      </w:r>
      <w:r w:rsidRPr="00F35F82">
        <w:rPr>
          <w:b/>
          <w:bCs/>
          <w:kern w:val="20"/>
          <w:sz w:val="32"/>
          <w:szCs w:val="32"/>
          <w:lang w:val="en-US"/>
        </w:rPr>
        <w:t>n</w:t>
      </w:r>
      <w:r w:rsidRPr="00F35F82">
        <w:rPr>
          <w:b/>
          <w:bCs/>
          <w:kern w:val="20"/>
          <w:sz w:val="32"/>
          <w:szCs w:val="32"/>
          <w:lang w:val="en-US"/>
        </w:rPr>
        <w:t>tinuing art education</w:t>
      </w:r>
    </w:p>
    <w:p w:rsidR="00946ECE" w:rsidRPr="00F35F82" w:rsidRDefault="00946ECE" w:rsidP="00946ECE">
      <w:pPr>
        <w:ind w:left="284"/>
        <w:rPr>
          <w:b/>
          <w:kern w:val="20"/>
          <w:sz w:val="16"/>
          <w:highlight w:val="yellow"/>
          <w:lang w:val="en-US"/>
        </w:rPr>
      </w:pPr>
    </w:p>
    <w:p w:rsidR="00946ECE" w:rsidRPr="00946ECE" w:rsidRDefault="00946ECE" w:rsidP="00946ECE">
      <w:pPr>
        <w:ind w:left="284"/>
        <w:rPr>
          <w:b/>
          <w:bCs/>
          <w:kern w:val="20"/>
          <w:lang w:val="en-US"/>
        </w:rPr>
      </w:pPr>
      <w:r w:rsidRPr="00F35F82">
        <w:rPr>
          <w:b/>
          <w:bCs/>
          <w:kern w:val="20"/>
          <w:lang w:val="en-US"/>
        </w:rPr>
        <w:t>A</w:t>
      </w:r>
      <w:r w:rsidRPr="00946ECE">
        <w:rPr>
          <w:b/>
          <w:bCs/>
          <w:kern w:val="20"/>
          <w:lang w:val="en-US"/>
        </w:rPr>
        <w:t xml:space="preserve">. </w:t>
      </w:r>
      <w:r w:rsidRPr="00F35F82">
        <w:rPr>
          <w:b/>
          <w:bCs/>
          <w:kern w:val="20"/>
          <w:lang w:val="en-US"/>
        </w:rPr>
        <w:t>O</w:t>
      </w:r>
      <w:r w:rsidRPr="00946ECE">
        <w:rPr>
          <w:b/>
          <w:bCs/>
          <w:kern w:val="20"/>
          <w:lang w:val="en-US"/>
        </w:rPr>
        <w:t xml:space="preserve">. </w:t>
      </w:r>
      <w:proofErr w:type="spellStart"/>
      <w:r w:rsidRPr="00F35F82">
        <w:rPr>
          <w:b/>
          <w:bCs/>
          <w:kern w:val="20"/>
          <w:lang w:val="en-US"/>
        </w:rPr>
        <w:t>Gavrilova</w:t>
      </w:r>
      <w:proofErr w:type="spellEnd"/>
      <w:r w:rsidRPr="00946ECE">
        <w:rPr>
          <w:b/>
          <w:bCs/>
          <w:kern w:val="20"/>
          <w:lang w:val="en-US"/>
        </w:rPr>
        <w:t xml:space="preserve"> </w:t>
      </w:r>
    </w:p>
    <w:p w:rsidR="00946ECE" w:rsidRPr="00946ECE" w:rsidRDefault="00946ECE" w:rsidP="00946ECE">
      <w:pPr>
        <w:ind w:left="284"/>
        <w:rPr>
          <w:b/>
          <w:iCs/>
          <w:kern w:val="20"/>
          <w:highlight w:val="yellow"/>
          <w:lang w:val="en-US"/>
        </w:rPr>
      </w:pPr>
    </w:p>
    <w:p w:rsidR="00946ECE" w:rsidRPr="00F35F82" w:rsidRDefault="00946ECE" w:rsidP="00946ECE">
      <w:pPr>
        <w:ind w:firstLine="284"/>
        <w:jc w:val="both"/>
        <w:rPr>
          <w:b/>
          <w:kern w:val="20"/>
        </w:rPr>
      </w:pPr>
      <w:r w:rsidRPr="00F35F82">
        <w:rPr>
          <w:b/>
          <w:kern w:val="20"/>
        </w:rPr>
        <w:t>Аннотация</w:t>
      </w:r>
    </w:p>
    <w:p w:rsidR="00946ECE" w:rsidRPr="00F35F82" w:rsidRDefault="00946ECE" w:rsidP="00946ECE">
      <w:pPr>
        <w:ind w:firstLine="284"/>
        <w:jc w:val="both"/>
        <w:rPr>
          <w:i/>
          <w:lang w:eastAsia="en-US"/>
        </w:rPr>
      </w:pPr>
      <w:r w:rsidRPr="00F35F82">
        <w:rPr>
          <w:b/>
          <w:i/>
          <w:lang w:eastAsia="en-US"/>
        </w:rPr>
        <w:t xml:space="preserve">Проблема исследования и обоснование ее актуальности. </w:t>
      </w:r>
      <w:r w:rsidRPr="00F35F82">
        <w:rPr>
          <w:i/>
          <w:lang w:eastAsia="en-US"/>
        </w:rPr>
        <w:t>В</w:t>
      </w:r>
      <w:r w:rsidRPr="00F35F82">
        <w:rPr>
          <w:b/>
          <w:i/>
          <w:lang w:eastAsia="en-US"/>
        </w:rPr>
        <w:t xml:space="preserve"> </w:t>
      </w:r>
      <w:r w:rsidRPr="00F35F82">
        <w:rPr>
          <w:i/>
          <w:lang w:eastAsia="en-US"/>
        </w:rPr>
        <w:t>статье рассматриваются проблема творческого саморазвития личности в системе непрерывного художественного образования и основные подходы к изучению да</w:t>
      </w:r>
      <w:r w:rsidRPr="00F35F82">
        <w:rPr>
          <w:i/>
          <w:lang w:eastAsia="en-US"/>
        </w:rPr>
        <w:t>н</w:t>
      </w:r>
      <w:r w:rsidRPr="00F35F82">
        <w:rPr>
          <w:i/>
          <w:lang w:eastAsia="en-US"/>
        </w:rPr>
        <w:t>ного понятия. Доказана актуальность реал</w:t>
      </w:r>
      <w:r w:rsidRPr="00F35F82">
        <w:rPr>
          <w:i/>
          <w:lang w:eastAsia="en-US"/>
        </w:rPr>
        <w:t>и</w:t>
      </w:r>
      <w:r w:rsidRPr="00F35F82">
        <w:rPr>
          <w:i/>
          <w:lang w:eastAsia="en-US"/>
        </w:rPr>
        <w:t>зации педагогических возможностей, резервов и ресурсов русской народной культуры в творческом саморазвитии, что обусловлено треб</w:t>
      </w:r>
      <w:r w:rsidRPr="00F35F82">
        <w:rPr>
          <w:i/>
          <w:lang w:eastAsia="en-US"/>
        </w:rPr>
        <w:t>о</w:t>
      </w:r>
      <w:r w:rsidRPr="00F35F82">
        <w:rPr>
          <w:i/>
          <w:lang w:eastAsia="en-US"/>
        </w:rPr>
        <w:t>ваниями современной реальности к качествам личности, необходимостью постоянного сам</w:t>
      </w:r>
      <w:r w:rsidRPr="00F35F82">
        <w:rPr>
          <w:i/>
          <w:lang w:eastAsia="en-US"/>
        </w:rPr>
        <w:t>о</w:t>
      </w:r>
      <w:r w:rsidRPr="00F35F82">
        <w:rPr>
          <w:i/>
          <w:lang w:eastAsia="en-US"/>
        </w:rPr>
        <w:t>совершенствования и самореализации человека на основе этнокультурных ценностей и трад</w:t>
      </w:r>
      <w:r w:rsidRPr="00F35F82">
        <w:rPr>
          <w:i/>
          <w:lang w:eastAsia="en-US"/>
        </w:rPr>
        <w:t>и</w:t>
      </w:r>
      <w:r w:rsidRPr="00F35F82">
        <w:rPr>
          <w:i/>
          <w:lang w:eastAsia="en-US"/>
        </w:rPr>
        <w:t xml:space="preserve">ций. </w:t>
      </w:r>
      <w:r w:rsidRPr="00F35F82">
        <w:rPr>
          <w:b/>
          <w:i/>
          <w:lang w:eastAsia="en-US"/>
        </w:rPr>
        <w:t xml:space="preserve">Цель исследования. </w:t>
      </w:r>
      <w:r w:rsidRPr="00F35F82">
        <w:rPr>
          <w:i/>
          <w:lang w:eastAsia="en-US"/>
        </w:rPr>
        <w:t>Целью исследования является выявление специфики творческого саморазвития личности в процессе реализации педагогического потенциала русской народной культуры на ступени постдипломной подг</w:t>
      </w:r>
      <w:r w:rsidRPr="00F35F82">
        <w:rPr>
          <w:i/>
          <w:lang w:eastAsia="en-US"/>
        </w:rPr>
        <w:t>о</w:t>
      </w:r>
      <w:r w:rsidRPr="00F35F82">
        <w:rPr>
          <w:i/>
          <w:lang w:eastAsia="en-US"/>
        </w:rPr>
        <w:t xml:space="preserve">товки специалиста в системе непрерывного художественного образования. </w:t>
      </w:r>
      <w:r w:rsidRPr="00F35F82">
        <w:rPr>
          <w:b/>
          <w:i/>
          <w:lang w:eastAsia="en-US"/>
        </w:rPr>
        <w:t xml:space="preserve">Методология (материалы и методы). </w:t>
      </w:r>
      <w:r w:rsidRPr="00892B58">
        <w:rPr>
          <w:i/>
          <w:spacing w:val="2"/>
          <w:lang w:eastAsia="en-US"/>
        </w:rPr>
        <w:t>В основу исследов</w:t>
      </w:r>
      <w:r w:rsidRPr="00892B58">
        <w:rPr>
          <w:i/>
          <w:spacing w:val="2"/>
          <w:lang w:eastAsia="en-US"/>
        </w:rPr>
        <w:t>а</w:t>
      </w:r>
      <w:r w:rsidRPr="00892B58">
        <w:rPr>
          <w:i/>
          <w:spacing w:val="2"/>
          <w:lang w:eastAsia="en-US"/>
        </w:rPr>
        <w:t>ния личностного творческого саморазвития в пр</w:t>
      </w:r>
      <w:r w:rsidRPr="00892B58">
        <w:rPr>
          <w:i/>
          <w:spacing w:val="2"/>
          <w:lang w:eastAsia="en-US"/>
        </w:rPr>
        <w:t>о</w:t>
      </w:r>
      <w:r w:rsidRPr="00892B58">
        <w:rPr>
          <w:i/>
          <w:spacing w:val="2"/>
          <w:lang w:eastAsia="en-US"/>
        </w:rPr>
        <w:t>цессе реализации возможностей, резервов и ресурсов потенциала народной культуры легли идеи личностного, системного, культурологического подходов и положения теории де</w:t>
      </w:r>
      <w:r w:rsidRPr="00892B58">
        <w:rPr>
          <w:i/>
          <w:spacing w:val="2"/>
          <w:lang w:eastAsia="en-US"/>
        </w:rPr>
        <w:t>я</w:t>
      </w:r>
      <w:r w:rsidRPr="00892B58">
        <w:rPr>
          <w:i/>
          <w:spacing w:val="2"/>
          <w:lang w:eastAsia="en-US"/>
        </w:rPr>
        <w:t>тельности. Методологической основой исследования является концепция непрерывн</w:t>
      </w:r>
      <w:r w:rsidRPr="00892B58">
        <w:rPr>
          <w:i/>
          <w:spacing w:val="2"/>
          <w:lang w:eastAsia="en-US"/>
        </w:rPr>
        <w:t>о</w:t>
      </w:r>
      <w:r w:rsidRPr="00892B58">
        <w:rPr>
          <w:i/>
          <w:spacing w:val="2"/>
          <w:lang w:eastAsia="en-US"/>
        </w:rPr>
        <w:t>го образования личности.</w:t>
      </w:r>
      <w:r w:rsidRPr="00F35F82">
        <w:rPr>
          <w:b/>
          <w:i/>
          <w:lang w:eastAsia="en-US"/>
        </w:rPr>
        <w:t xml:space="preserve"> </w:t>
      </w:r>
      <w:r w:rsidRPr="00F35F82">
        <w:rPr>
          <w:i/>
          <w:lang w:eastAsia="en-US"/>
        </w:rPr>
        <w:t>В исследовании применялись методы анализа научной литерат</w:t>
      </w:r>
      <w:r w:rsidRPr="00F35F82">
        <w:rPr>
          <w:i/>
          <w:lang w:eastAsia="en-US"/>
        </w:rPr>
        <w:t>у</w:t>
      </w:r>
      <w:r w:rsidRPr="00F35F82">
        <w:rPr>
          <w:i/>
          <w:lang w:eastAsia="en-US"/>
        </w:rPr>
        <w:t>ры, систематизации и обобщения научно-педагогического опыта, синтеза, моделиров</w:t>
      </w:r>
      <w:r w:rsidRPr="00F35F82">
        <w:rPr>
          <w:i/>
          <w:lang w:eastAsia="en-US"/>
        </w:rPr>
        <w:t>а</w:t>
      </w:r>
      <w:r w:rsidRPr="00F35F82">
        <w:rPr>
          <w:i/>
          <w:lang w:eastAsia="en-US"/>
        </w:rPr>
        <w:t>ния.</w:t>
      </w:r>
      <w:r w:rsidRPr="00F35F82">
        <w:rPr>
          <w:b/>
          <w:i/>
          <w:lang w:eastAsia="en-US"/>
        </w:rPr>
        <w:t xml:space="preserve"> Результаты. </w:t>
      </w:r>
      <w:r w:rsidRPr="00F35F82">
        <w:rPr>
          <w:i/>
          <w:lang w:eastAsia="en-US"/>
        </w:rPr>
        <w:t>В результате исследования разработаны авторские определения понятий «русская народная культура», «творческое саморазвитие личности», «педагогический п</w:t>
      </w:r>
      <w:r w:rsidRPr="00F35F82">
        <w:rPr>
          <w:i/>
          <w:lang w:eastAsia="en-US"/>
        </w:rPr>
        <w:t>о</w:t>
      </w:r>
      <w:r w:rsidRPr="00F35F82">
        <w:rPr>
          <w:i/>
          <w:lang w:eastAsia="en-US"/>
        </w:rPr>
        <w:t>тенциал русской народной культуры». Раскрыты педагогические характеристики данн</w:t>
      </w:r>
      <w:r w:rsidRPr="00F35F82">
        <w:rPr>
          <w:i/>
          <w:lang w:eastAsia="en-US"/>
        </w:rPr>
        <w:t>о</w:t>
      </w:r>
      <w:r w:rsidRPr="00F35F82">
        <w:rPr>
          <w:i/>
          <w:lang w:eastAsia="en-US"/>
        </w:rPr>
        <w:t xml:space="preserve">го потенциала (созидательность, синергетичность, </w:t>
      </w:r>
      <w:proofErr w:type="spellStart"/>
      <w:r w:rsidRPr="00F35F82">
        <w:rPr>
          <w:i/>
          <w:lang w:eastAsia="en-US"/>
        </w:rPr>
        <w:t>коммуникативность</w:t>
      </w:r>
      <w:proofErr w:type="spellEnd"/>
      <w:r w:rsidRPr="00F35F82">
        <w:rPr>
          <w:i/>
          <w:lang w:eastAsia="en-US"/>
        </w:rPr>
        <w:t xml:space="preserve">, опосредованность, </w:t>
      </w:r>
      <w:proofErr w:type="spellStart"/>
      <w:r w:rsidRPr="00F35F82">
        <w:rPr>
          <w:i/>
          <w:lang w:eastAsia="en-US"/>
        </w:rPr>
        <w:t>контекстность</w:t>
      </w:r>
      <w:proofErr w:type="spellEnd"/>
      <w:r w:rsidRPr="00F35F82">
        <w:rPr>
          <w:i/>
          <w:lang w:eastAsia="en-US"/>
        </w:rPr>
        <w:t xml:space="preserve">, </w:t>
      </w:r>
      <w:proofErr w:type="spellStart"/>
      <w:r w:rsidRPr="00F35F82">
        <w:rPr>
          <w:i/>
          <w:lang w:eastAsia="en-US"/>
        </w:rPr>
        <w:t>ситуационность</w:t>
      </w:r>
      <w:proofErr w:type="spellEnd"/>
      <w:r w:rsidRPr="00F35F82">
        <w:rPr>
          <w:i/>
          <w:lang w:eastAsia="en-US"/>
        </w:rPr>
        <w:t xml:space="preserve">, </w:t>
      </w:r>
      <w:proofErr w:type="spellStart"/>
      <w:r w:rsidRPr="00F35F82">
        <w:rPr>
          <w:i/>
          <w:lang w:eastAsia="en-US"/>
        </w:rPr>
        <w:t>суб</w:t>
      </w:r>
      <w:r w:rsidRPr="00F35F82">
        <w:rPr>
          <w:i/>
          <w:lang w:eastAsia="en-US"/>
        </w:rPr>
        <w:t>ъ</w:t>
      </w:r>
      <w:r w:rsidRPr="00F35F82">
        <w:rPr>
          <w:i/>
          <w:lang w:eastAsia="en-US"/>
        </w:rPr>
        <w:t>ектность</w:t>
      </w:r>
      <w:proofErr w:type="spellEnd"/>
      <w:r w:rsidRPr="00F35F82">
        <w:rPr>
          <w:i/>
          <w:lang w:eastAsia="en-US"/>
        </w:rPr>
        <w:t xml:space="preserve">, </w:t>
      </w:r>
      <w:proofErr w:type="spellStart"/>
      <w:r w:rsidRPr="00F35F82">
        <w:rPr>
          <w:i/>
          <w:lang w:eastAsia="en-US"/>
        </w:rPr>
        <w:t>витальность</w:t>
      </w:r>
      <w:proofErr w:type="spellEnd"/>
      <w:r w:rsidRPr="00F35F82">
        <w:rPr>
          <w:i/>
          <w:lang w:eastAsia="en-US"/>
        </w:rPr>
        <w:t xml:space="preserve">, событийность), его структура и функции в модели творческого саморазвития личности как </w:t>
      </w:r>
      <w:proofErr w:type="spellStart"/>
      <w:r w:rsidRPr="00F35F82">
        <w:rPr>
          <w:i/>
          <w:lang w:eastAsia="en-US"/>
        </w:rPr>
        <w:t>культуросообразного</w:t>
      </w:r>
      <w:proofErr w:type="spellEnd"/>
      <w:r w:rsidRPr="00F35F82">
        <w:rPr>
          <w:i/>
          <w:lang w:eastAsia="en-US"/>
        </w:rPr>
        <w:t xml:space="preserve"> феномена. Выявлены специфика творч</w:t>
      </w:r>
      <w:r w:rsidRPr="00F35F82">
        <w:rPr>
          <w:i/>
          <w:lang w:eastAsia="en-US"/>
        </w:rPr>
        <w:t>е</w:t>
      </w:r>
      <w:r w:rsidRPr="00F35F82">
        <w:rPr>
          <w:i/>
          <w:lang w:eastAsia="en-US"/>
        </w:rPr>
        <w:t>ского саморазвития личности и направления реализации педагогического потенциала ру</w:t>
      </w:r>
      <w:r w:rsidRPr="00F35F82">
        <w:rPr>
          <w:i/>
          <w:lang w:eastAsia="en-US"/>
        </w:rPr>
        <w:t>с</w:t>
      </w:r>
      <w:r w:rsidRPr="00F35F82">
        <w:rPr>
          <w:i/>
          <w:lang w:eastAsia="en-US"/>
        </w:rPr>
        <w:t>ской народной культуры на ступени постдипломного образования. Выделены педагогич</w:t>
      </w:r>
      <w:r w:rsidRPr="00F35F82">
        <w:rPr>
          <w:i/>
          <w:lang w:eastAsia="en-US"/>
        </w:rPr>
        <w:t>е</w:t>
      </w:r>
      <w:r w:rsidRPr="00F35F82">
        <w:rPr>
          <w:i/>
          <w:lang w:eastAsia="en-US"/>
        </w:rPr>
        <w:t>ские условия и ведущие принципы творческого саморазвития личности в системе непреры</w:t>
      </w:r>
      <w:r w:rsidRPr="00F35F82">
        <w:rPr>
          <w:i/>
          <w:lang w:eastAsia="en-US"/>
        </w:rPr>
        <w:t>в</w:t>
      </w:r>
      <w:r w:rsidRPr="00F35F82">
        <w:rPr>
          <w:i/>
          <w:lang w:eastAsia="en-US"/>
        </w:rPr>
        <w:t>ного художественного образования.</w:t>
      </w:r>
    </w:p>
    <w:p w:rsidR="00946ECE" w:rsidRPr="00F35F82" w:rsidRDefault="00946ECE" w:rsidP="00946ECE">
      <w:pPr>
        <w:ind w:firstLine="284"/>
        <w:jc w:val="both"/>
        <w:rPr>
          <w:b/>
          <w:bCs/>
          <w:kern w:val="20"/>
          <w:lang w:val="en-US" w:eastAsia="uk-UA"/>
        </w:rPr>
      </w:pPr>
      <w:r w:rsidRPr="00F35F82">
        <w:rPr>
          <w:b/>
          <w:bCs/>
          <w:kern w:val="20"/>
          <w:lang w:val="en-US" w:eastAsia="uk-UA"/>
        </w:rPr>
        <w:t>Abstract</w:t>
      </w:r>
    </w:p>
    <w:p w:rsidR="00946ECE" w:rsidRPr="00F54690" w:rsidRDefault="00946ECE" w:rsidP="00946ECE">
      <w:pPr>
        <w:ind w:firstLine="284"/>
        <w:jc w:val="both"/>
        <w:rPr>
          <w:i/>
          <w:spacing w:val="-2"/>
          <w:lang w:val="en-US" w:eastAsia="en-US"/>
        </w:rPr>
      </w:pPr>
      <w:proofErr w:type="gramStart"/>
      <w:r w:rsidRPr="00F54690">
        <w:rPr>
          <w:b/>
          <w:i/>
          <w:spacing w:val="-2"/>
          <w:lang w:val="en-US"/>
        </w:rPr>
        <w:t>The problem of research and justification of its relevance.</w:t>
      </w:r>
      <w:proofErr w:type="gramEnd"/>
      <w:r w:rsidRPr="00F54690">
        <w:rPr>
          <w:i/>
          <w:spacing w:val="-2"/>
          <w:lang w:val="en-US"/>
        </w:rPr>
        <w:t xml:space="preserve"> The article deals with the problem of creative self-development of personality in the sy</w:t>
      </w:r>
      <w:r w:rsidRPr="00F54690">
        <w:rPr>
          <w:i/>
          <w:spacing w:val="-2"/>
          <w:lang w:val="en-US"/>
        </w:rPr>
        <w:t>s</w:t>
      </w:r>
      <w:r w:rsidRPr="00F54690">
        <w:rPr>
          <w:i/>
          <w:spacing w:val="-2"/>
          <w:lang w:val="en-US"/>
        </w:rPr>
        <w:t>tem of continuing art education and the main approaches to study of this concept. The article su</w:t>
      </w:r>
      <w:r w:rsidRPr="00F54690">
        <w:rPr>
          <w:i/>
          <w:spacing w:val="-2"/>
          <w:lang w:val="en-US"/>
        </w:rPr>
        <w:t>b</w:t>
      </w:r>
      <w:r w:rsidRPr="00F54690">
        <w:rPr>
          <w:i/>
          <w:spacing w:val="-2"/>
          <w:lang w:val="en-US"/>
        </w:rPr>
        <w:t>stantiates the relevance of Russian folk culture pedagogical capabilities, reserves and resources i</w:t>
      </w:r>
      <w:r w:rsidRPr="00F54690">
        <w:rPr>
          <w:i/>
          <w:spacing w:val="-2"/>
          <w:lang w:val="en-US"/>
        </w:rPr>
        <w:t>m</w:t>
      </w:r>
      <w:r w:rsidRPr="00F54690">
        <w:rPr>
          <w:i/>
          <w:spacing w:val="-2"/>
          <w:lang w:val="en-US"/>
        </w:rPr>
        <w:t xml:space="preserve">plementation in creative self-development, which is due to the requirements of modern reality to the qualities of personality, the need for constant self-improvement and self-realization of a person based on </w:t>
      </w:r>
      <w:proofErr w:type="spellStart"/>
      <w:r w:rsidRPr="00F54690">
        <w:rPr>
          <w:i/>
          <w:spacing w:val="-2"/>
          <w:lang w:val="en-US"/>
        </w:rPr>
        <w:t>ethnocultural</w:t>
      </w:r>
      <w:proofErr w:type="spellEnd"/>
      <w:r w:rsidRPr="00F54690">
        <w:rPr>
          <w:i/>
          <w:spacing w:val="-2"/>
          <w:lang w:val="en-US"/>
        </w:rPr>
        <w:t xml:space="preserve"> values and traditions. </w:t>
      </w:r>
      <w:proofErr w:type="gramStart"/>
      <w:r w:rsidRPr="00F54690">
        <w:rPr>
          <w:b/>
          <w:i/>
          <w:spacing w:val="-2"/>
          <w:lang w:val="en-US"/>
        </w:rPr>
        <w:t>The goal of research.</w:t>
      </w:r>
      <w:proofErr w:type="gramEnd"/>
      <w:r w:rsidRPr="00F54690">
        <w:rPr>
          <w:i/>
          <w:spacing w:val="-2"/>
          <w:lang w:val="en-US"/>
        </w:rPr>
        <w:t xml:space="preserve"> The goal of research is to identify the sp</w:t>
      </w:r>
      <w:r w:rsidRPr="00F54690">
        <w:rPr>
          <w:i/>
          <w:spacing w:val="-2"/>
          <w:lang w:val="en-US"/>
        </w:rPr>
        <w:t>e</w:t>
      </w:r>
      <w:r w:rsidRPr="00F54690">
        <w:rPr>
          <w:i/>
          <w:spacing w:val="-2"/>
          <w:lang w:val="en-US"/>
        </w:rPr>
        <w:t>cifics of creative self-development of personality in the process of Russian folk culture pedagogical potential implementation at the stage of postgraduate training of sp</w:t>
      </w:r>
      <w:r w:rsidRPr="00F54690">
        <w:rPr>
          <w:i/>
          <w:spacing w:val="-2"/>
          <w:lang w:val="en-US"/>
        </w:rPr>
        <w:t>e</w:t>
      </w:r>
      <w:r w:rsidRPr="00F54690">
        <w:rPr>
          <w:i/>
          <w:spacing w:val="-2"/>
          <w:lang w:val="en-US"/>
        </w:rPr>
        <w:t xml:space="preserve">cialist in the continuing art education system. </w:t>
      </w:r>
      <w:proofErr w:type="gramStart"/>
      <w:r w:rsidRPr="00F54690">
        <w:rPr>
          <w:b/>
          <w:i/>
          <w:spacing w:val="-2"/>
          <w:lang w:val="en-US"/>
        </w:rPr>
        <w:t>Methodology (materials and methods).</w:t>
      </w:r>
      <w:proofErr w:type="gramEnd"/>
      <w:r w:rsidRPr="00F54690">
        <w:rPr>
          <w:b/>
          <w:i/>
          <w:spacing w:val="-2"/>
          <w:lang w:val="en-US"/>
        </w:rPr>
        <w:t xml:space="preserve"> </w:t>
      </w:r>
      <w:r w:rsidRPr="00F54690">
        <w:rPr>
          <w:i/>
          <w:spacing w:val="-2"/>
          <w:lang w:val="en-US"/>
        </w:rPr>
        <w:t>The ideas of personal, syste</w:t>
      </w:r>
      <w:r w:rsidRPr="00F54690">
        <w:rPr>
          <w:i/>
          <w:spacing w:val="-2"/>
          <w:lang w:val="en-US"/>
        </w:rPr>
        <w:t>m</w:t>
      </w:r>
      <w:r w:rsidRPr="00F54690">
        <w:rPr>
          <w:i/>
          <w:spacing w:val="-2"/>
          <w:lang w:val="en-US"/>
        </w:rPr>
        <w:t>ic, cultural approaches and the position of theory of activity formed the basis of research of personal cr</w:t>
      </w:r>
      <w:r w:rsidRPr="00F54690">
        <w:rPr>
          <w:i/>
          <w:spacing w:val="-2"/>
          <w:lang w:val="en-US"/>
        </w:rPr>
        <w:t>e</w:t>
      </w:r>
      <w:r w:rsidRPr="00F54690">
        <w:rPr>
          <w:i/>
          <w:spacing w:val="-2"/>
          <w:lang w:val="en-US"/>
        </w:rPr>
        <w:t>ative self-development in the process of folk culture potential opportunities, reserves and resources implementation.</w:t>
      </w:r>
      <w:r w:rsidRPr="00F54690">
        <w:rPr>
          <w:b/>
          <w:i/>
          <w:spacing w:val="-2"/>
          <w:lang w:val="en-US"/>
        </w:rPr>
        <w:t xml:space="preserve"> </w:t>
      </w:r>
      <w:r w:rsidRPr="00F54690">
        <w:rPr>
          <w:i/>
          <w:spacing w:val="-2"/>
          <w:lang w:val="en-US"/>
        </w:rPr>
        <w:t>The methodological basis of the r</w:t>
      </w:r>
      <w:r w:rsidRPr="00F54690">
        <w:rPr>
          <w:i/>
          <w:spacing w:val="-2"/>
          <w:lang w:val="en-US"/>
        </w:rPr>
        <w:t>e</w:t>
      </w:r>
      <w:r w:rsidRPr="00F54690">
        <w:rPr>
          <w:i/>
          <w:spacing w:val="-2"/>
          <w:lang w:val="en-US"/>
        </w:rPr>
        <w:t>search is the concept of continuing education of person. In research methods of analysis of scientific li</w:t>
      </w:r>
      <w:r w:rsidRPr="00F54690">
        <w:rPr>
          <w:i/>
          <w:spacing w:val="-2"/>
          <w:lang w:val="en-US"/>
        </w:rPr>
        <w:t>t</w:t>
      </w:r>
      <w:r w:rsidRPr="00F54690">
        <w:rPr>
          <w:i/>
          <w:spacing w:val="-2"/>
          <w:lang w:val="en-US"/>
        </w:rPr>
        <w:t>erature, systematization and generalization of scientific and pedagog</w:t>
      </w:r>
      <w:r w:rsidRPr="00F54690">
        <w:rPr>
          <w:i/>
          <w:spacing w:val="-2"/>
          <w:lang w:val="en-US"/>
        </w:rPr>
        <w:t>i</w:t>
      </w:r>
      <w:r w:rsidRPr="00F54690">
        <w:rPr>
          <w:i/>
          <w:spacing w:val="-2"/>
          <w:lang w:val="en-US"/>
        </w:rPr>
        <w:t xml:space="preserve">cal experience, synthesis, </w:t>
      </w:r>
      <w:proofErr w:type="gramStart"/>
      <w:r w:rsidRPr="00F54690">
        <w:rPr>
          <w:i/>
          <w:spacing w:val="-2"/>
          <w:lang w:val="en-US"/>
        </w:rPr>
        <w:t>modeling</w:t>
      </w:r>
      <w:proofErr w:type="gramEnd"/>
      <w:r w:rsidRPr="00F54690">
        <w:rPr>
          <w:i/>
          <w:spacing w:val="-2"/>
          <w:lang w:val="en-US"/>
        </w:rPr>
        <w:t xml:space="preserve"> are used. </w:t>
      </w:r>
      <w:proofErr w:type="gramStart"/>
      <w:r w:rsidRPr="00F54690">
        <w:rPr>
          <w:b/>
          <w:i/>
          <w:spacing w:val="-2"/>
          <w:lang w:val="en-US"/>
        </w:rPr>
        <w:t>Results.</w:t>
      </w:r>
      <w:proofErr w:type="gramEnd"/>
      <w:r w:rsidRPr="00F54690">
        <w:rPr>
          <w:i/>
          <w:spacing w:val="-2"/>
          <w:lang w:val="en-US"/>
        </w:rPr>
        <w:t xml:space="preserve"> As a result of research authors' def</w:t>
      </w:r>
      <w:r w:rsidRPr="00F54690">
        <w:rPr>
          <w:i/>
          <w:spacing w:val="-2"/>
          <w:lang w:val="en-US"/>
        </w:rPr>
        <w:t>i</w:t>
      </w:r>
      <w:r w:rsidRPr="00F54690">
        <w:rPr>
          <w:i/>
          <w:spacing w:val="-2"/>
          <w:lang w:val="en-US"/>
        </w:rPr>
        <w:t>nitions of “Russian folk culture”, “creative self-development of personality”, “pedagogical potential of Russian folk culture” are developed. In art</w:t>
      </w:r>
      <w:r w:rsidRPr="00F54690">
        <w:rPr>
          <w:i/>
          <w:spacing w:val="-2"/>
          <w:lang w:val="en-US"/>
        </w:rPr>
        <w:t>i</w:t>
      </w:r>
      <w:r w:rsidRPr="00F54690">
        <w:rPr>
          <w:i/>
          <w:spacing w:val="-2"/>
          <w:lang w:val="en-US"/>
        </w:rPr>
        <w:t>cle the pedagogical characteristics of this potential (cre</w:t>
      </w:r>
      <w:r w:rsidRPr="00F54690">
        <w:rPr>
          <w:i/>
          <w:spacing w:val="-2"/>
          <w:lang w:val="en-US"/>
        </w:rPr>
        <w:t>a</w:t>
      </w:r>
      <w:r w:rsidRPr="00F54690">
        <w:rPr>
          <w:i/>
          <w:spacing w:val="-2"/>
          <w:lang w:val="en-US"/>
        </w:rPr>
        <w:t xml:space="preserve">tivity, synergy, communicativeness, mediation, </w:t>
      </w:r>
      <w:proofErr w:type="spellStart"/>
      <w:r w:rsidRPr="00F54690">
        <w:rPr>
          <w:i/>
          <w:spacing w:val="-2"/>
          <w:lang w:val="en-US"/>
        </w:rPr>
        <w:t>contextuality</w:t>
      </w:r>
      <w:proofErr w:type="spellEnd"/>
      <w:r w:rsidRPr="00F54690">
        <w:rPr>
          <w:i/>
          <w:spacing w:val="-2"/>
          <w:lang w:val="en-US"/>
        </w:rPr>
        <w:t xml:space="preserve">, </w:t>
      </w:r>
      <w:proofErr w:type="spellStart"/>
      <w:r w:rsidRPr="00F54690">
        <w:rPr>
          <w:i/>
          <w:spacing w:val="-2"/>
          <w:lang w:val="en-US"/>
        </w:rPr>
        <w:t>situatedness</w:t>
      </w:r>
      <w:proofErr w:type="spellEnd"/>
      <w:r w:rsidRPr="00F54690">
        <w:rPr>
          <w:i/>
          <w:spacing w:val="-2"/>
          <w:lang w:val="en-US"/>
        </w:rPr>
        <w:t xml:space="preserve">, subjectivity, vitality, </w:t>
      </w:r>
      <w:proofErr w:type="gramStart"/>
      <w:r w:rsidRPr="00F54690">
        <w:rPr>
          <w:i/>
          <w:spacing w:val="-2"/>
          <w:lang w:val="en-US"/>
        </w:rPr>
        <w:t>eventfulness</w:t>
      </w:r>
      <w:proofErr w:type="gramEnd"/>
      <w:r w:rsidRPr="00F54690">
        <w:rPr>
          <w:i/>
          <w:spacing w:val="-2"/>
          <w:lang w:val="en-US"/>
        </w:rPr>
        <w:t>), its structure and functions in the model of cre</w:t>
      </w:r>
      <w:r w:rsidRPr="00F54690">
        <w:rPr>
          <w:i/>
          <w:spacing w:val="-2"/>
          <w:lang w:val="en-US"/>
        </w:rPr>
        <w:t>a</w:t>
      </w:r>
      <w:r w:rsidRPr="00F54690">
        <w:rPr>
          <w:i/>
          <w:spacing w:val="-2"/>
          <w:lang w:val="en-US"/>
        </w:rPr>
        <w:t>tive self-development of personality as a cultural phenomenon are revealed. The speci</w:t>
      </w:r>
      <w:r w:rsidRPr="00F54690">
        <w:rPr>
          <w:i/>
          <w:spacing w:val="-2"/>
          <w:lang w:val="en-US"/>
        </w:rPr>
        <w:t>f</w:t>
      </w:r>
      <w:r w:rsidRPr="00F54690">
        <w:rPr>
          <w:i/>
          <w:spacing w:val="-2"/>
          <w:lang w:val="en-US"/>
        </w:rPr>
        <w:t>ics of creative self-development of personality and directions of Russian folk culture pedagogical pote</w:t>
      </w:r>
      <w:r w:rsidRPr="00F54690">
        <w:rPr>
          <w:i/>
          <w:spacing w:val="-2"/>
          <w:lang w:val="en-US"/>
        </w:rPr>
        <w:t>n</w:t>
      </w:r>
      <w:r w:rsidRPr="00F54690">
        <w:rPr>
          <w:i/>
          <w:spacing w:val="-2"/>
          <w:lang w:val="en-US"/>
        </w:rPr>
        <w:t>tial implementation at the stage of post-graduate ed</w:t>
      </w:r>
      <w:r w:rsidRPr="00F54690">
        <w:rPr>
          <w:i/>
          <w:spacing w:val="-2"/>
          <w:lang w:val="en-US"/>
        </w:rPr>
        <w:t>u</w:t>
      </w:r>
      <w:r w:rsidRPr="00F54690">
        <w:rPr>
          <w:i/>
          <w:spacing w:val="-2"/>
          <w:lang w:val="en-US"/>
        </w:rPr>
        <w:t>cation are identified. Pedagogical conditions and leading principles of creative self-development of personality in the system of continuing art education are highligh</w:t>
      </w:r>
      <w:r w:rsidRPr="00F54690">
        <w:rPr>
          <w:i/>
          <w:spacing w:val="-2"/>
          <w:lang w:val="en-US"/>
        </w:rPr>
        <w:t>t</w:t>
      </w:r>
      <w:r w:rsidRPr="00F54690">
        <w:rPr>
          <w:i/>
          <w:spacing w:val="-2"/>
          <w:lang w:val="en-US"/>
        </w:rPr>
        <w:t>ed.</w:t>
      </w:r>
    </w:p>
    <w:p w:rsidR="00946ECE" w:rsidRPr="00F35F82" w:rsidRDefault="00946ECE" w:rsidP="00946ECE">
      <w:pPr>
        <w:ind w:firstLine="284"/>
        <w:jc w:val="both"/>
        <w:rPr>
          <w:bCs/>
          <w:i/>
          <w:iCs/>
          <w:kern w:val="20"/>
        </w:rPr>
      </w:pPr>
      <w:proofErr w:type="gramStart"/>
      <w:r w:rsidRPr="00F35F82">
        <w:rPr>
          <w:b/>
          <w:i/>
          <w:kern w:val="20"/>
        </w:rPr>
        <w:t>Ключевые слова:</w:t>
      </w:r>
      <w:r w:rsidRPr="00F35F82">
        <w:rPr>
          <w:i/>
          <w:kern w:val="20"/>
        </w:rPr>
        <w:t xml:space="preserve"> </w:t>
      </w:r>
      <w:r w:rsidRPr="00F35F82">
        <w:rPr>
          <w:bCs/>
          <w:i/>
          <w:iCs/>
          <w:kern w:val="20"/>
        </w:rPr>
        <w:t>творческое саморазвитие, педагогический потенциал, личность, русская народная культура, система, непрерывное х</w:t>
      </w:r>
      <w:r w:rsidRPr="00F35F82">
        <w:rPr>
          <w:bCs/>
          <w:i/>
          <w:iCs/>
          <w:kern w:val="20"/>
        </w:rPr>
        <w:t>у</w:t>
      </w:r>
      <w:r w:rsidRPr="00F35F82">
        <w:rPr>
          <w:bCs/>
          <w:i/>
          <w:iCs/>
          <w:kern w:val="20"/>
        </w:rPr>
        <w:t>дожественное образование, постдипломная подготовка, условие, принцип.</w:t>
      </w:r>
      <w:proofErr w:type="gramEnd"/>
    </w:p>
    <w:p w:rsidR="00946ECE" w:rsidRPr="00F35F82" w:rsidRDefault="00946ECE" w:rsidP="00946ECE">
      <w:pPr>
        <w:ind w:firstLine="284"/>
        <w:jc w:val="both"/>
        <w:rPr>
          <w:i/>
          <w:strike/>
          <w:kern w:val="20"/>
          <w:lang w:val="en-US"/>
        </w:rPr>
      </w:pPr>
      <w:r w:rsidRPr="00F35F82">
        <w:rPr>
          <w:b/>
          <w:bCs/>
          <w:i/>
          <w:kern w:val="20"/>
          <w:lang w:val="en-US" w:eastAsia="uk-UA"/>
        </w:rPr>
        <w:t>Keywords:</w:t>
      </w:r>
      <w:r w:rsidRPr="00F35F82">
        <w:rPr>
          <w:bCs/>
          <w:i/>
          <w:kern w:val="20"/>
          <w:lang w:val="en-US" w:eastAsia="uk-UA"/>
        </w:rPr>
        <w:t xml:space="preserve"> </w:t>
      </w:r>
      <w:r w:rsidRPr="00F35F82">
        <w:rPr>
          <w:i/>
          <w:szCs w:val="28"/>
          <w:lang w:val="en-US"/>
        </w:rPr>
        <w:t>creative self-development, pedago</w:t>
      </w:r>
      <w:r w:rsidRPr="00F35F82">
        <w:rPr>
          <w:i/>
          <w:szCs w:val="28"/>
          <w:lang w:val="en-US"/>
        </w:rPr>
        <w:t>g</w:t>
      </w:r>
      <w:r w:rsidRPr="00F35F82">
        <w:rPr>
          <w:i/>
          <w:szCs w:val="28"/>
          <w:lang w:val="en-US"/>
        </w:rPr>
        <w:t xml:space="preserve">ical potential, personality, Russian folk culture, system, continuing </w:t>
      </w:r>
      <w:r w:rsidRPr="00F35F82">
        <w:rPr>
          <w:i/>
          <w:iCs/>
          <w:szCs w:val="28"/>
          <w:lang w:val="en-US"/>
        </w:rPr>
        <w:t>art education</w:t>
      </w:r>
      <w:r w:rsidRPr="00F35F82">
        <w:rPr>
          <w:i/>
          <w:szCs w:val="28"/>
          <w:lang w:val="en-US"/>
        </w:rPr>
        <w:t>, postgraduate training, condition, principle.</w:t>
      </w:r>
    </w:p>
    <w:p w:rsidR="00946ECE" w:rsidRPr="00F35F82" w:rsidRDefault="00946ECE" w:rsidP="00946ECE">
      <w:pPr>
        <w:ind w:firstLine="284"/>
        <w:jc w:val="both"/>
        <w:rPr>
          <w:i/>
          <w:kern w:val="20"/>
          <w:lang w:val="en-U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F35F82" w:rsidRDefault="00946ECE" w:rsidP="00946ECE">
      <w:pPr>
        <w:tabs>
          <w:tab w:val="left" w:pos="709"/>
        </w:tabs>
        <w:ind w:left="284"/>
        <w:outlineLvl w:val="0"/>
        <w:rPr>
          <w:kern w:val="20"/>
          <w:highlight w:val="green"/>
        </w:rPr>
      </w:pPr>
      <w:r w:rsidRPr="00F35F82">
        <w:t>УДК: 372.8+378.091.398</w:t>
      </w:r>
    </w:p>
    <w:p w:rsidR="00946ECE" w:rsidRPr="00F35F82" w:rsidRDefault="00946ECE" w:rsidP="00946ECE">
      <w:pPr>
        <w:tabs>
          <w:tab w:val="left" w:pos="709"/>
        </w:tabs>
        <w:ind w:left="284"/>
        <w:jc w:val="both"/>
        <w:outlineLvl w:val="0"/>
        <w:rPr>
          <w:kern w:val="20"/>
          <w:highlight w:val="green"/>
        </w:rPr>
      </w:pPr>
    </w:p>
    <w:p w:rsidR="00946ECE" w:rsidRPr="00F35F82" w:rsidRDefault="00946ECE" w:rsidP="00946ECE">
      <w:pPr>
        <w:ind w:left="284"/>
        <w:rPr>
          <w:b/>
          <w:bCs/>
          <w:kern w:val="20"/>
          <w:sz w:val="32"/>
          <w:szCs w:val="32"/>
        </w:rPr>
      </w:pPr>
      <w:r w:rsidRPr="00F35F82">
        <w:rPr>
          <w:b/>
          <w:bCs/>
          <w:kern w:val="20"/>
          <w:sz w:val="32"/>
          <w:szCs w:val="32"/>
        </w:rPr>
        <w:t xml:space="preserve">Научно-методическое сопровождение педагогов </w:t>
      </w:r>
    </w:p>
    <w:p w:rsidR="00946ECE" w:rsidRDefault="00946ECE" w:rsidP="00946ECE">
      <w:pPr>
        <w:ind w:left="284"/>
        <w:rPr>
          <w:b/>
          <w:bCs/>
          <w:kern w:val="20"/>
          <w:sz w:val="32"/>
          <w:szCs w:val="32"/>
        </w:rPr>
      </w:pPr>
      <w:r w:rsidRPr="00F35F82">
        <w:rPr>
          <w:b/>
          <w:bCs/>
          <w:kern w:val="20"/>
          <w:sz w:val="32"/>
          <w:szCs w:val="32"/>
        </w:rPr>
        <w:t>по физич</w:t>
      </w:r>
      <w:r w:rsidRPr="00F35F82">
        <w:rPr>
          <w:b/>
          <w:bCs/>
          <w:kern w:val="20"/>
          <w:sz w:val="32"/>
          <w:szCs w:val="32"/>
        </w:rPr>
        <w:t>е</w:t>
      </w:r>
      <w:r w:rsidRPr="00F35F82">
        <w:rPr>
          <w:b/>
          <w:bCs/>
          <w:kern w:val="20"/>
          <w:sz w:val="32"/>
          <w:szCs w:val="32"/>
        </w:rPr>
        <w:t>ской</w:t>
      </w:r>
      <w:r>
        <w:rPr>
          <w:b/>
          <w:bCs/>
          <w:kern w:val="20"/>
          <w:sz w:val="32"/>
          <w:szCs w:val="32"/>
        </w:rPr>
        <w:t xml:space="preserve"> культуре и шахматному всеобучу</w:t>
      </w:r>
    </w:p>
    <w:p w:rsidR="00946ECE" w:rsidRPr="00F35F82" w:rsidRDefault="00946ECE" w:rsidP="00946ECE">
      <w:pPr>
        <w:ind w:left="284"/>
        <w:rPr>
          <w:b/>
          <w:bCs/>
          <w:kern w:val="20"/>
          <w:sz w:val="32"/>
          <w:szCs w:val="32"/>
          <w:highlight w:val="green"/>
        </w:rPr>
      </w:pPr>
      <w:r w:rsidRPr="00F35F82">
        <w:rPr>
          <w:b/>
          <w:bCs/>
          <w:kern w:val="20"/>
          <w:sz w:val="32"/>
          <w:szCs w:val="32"/>
        </w:rPr>
        <w:t>в Ростовской области</w:t>
      </w:r>
      <w:r w:rsidRPr="00F35F82">
        <w:rPr>
          <w:b/>
          <w:bCs/>
          <w:kern w:val="20"/>
          <w:sz w:val="32"/>
          <w:szCs w:val="32"/>
          <w:highlight w:val="green"/>
        </w:rPr>
        <w:t xml:space="preserve"> </w:t>
      </w:r>
    </w:p>
    <w:p w:rsidR="00946ECE" w:rsidRPr="00F35F82" w:rsidRDefault="00946ECE" w:rsidP="00946ECE">
      <w:pPr>
        <w:ind w:left="284"/>
        <w:rPr>
          <w:b/>
          <w:bCs/>
          <w:kern w:val="20"/>
          <w:sz w:val="16"/>
          <w:szCs w:val="16"/>
          <w:highlight w:val="green"/>
        </w:rPr>
      </w:pPr>
    </w:p>
    <w:p w:rsidR="00946ECE" w:rsidRPr="00F35F82" w:rsidRDefault="00946ECE" w:rsidP="00946ECE">
      <w:pPr>
        <w:ind w:firstLine="284"/>
        <w:jc w:val="both"/>
        <w:rPr>
          <w:b/>
          <w:lang w:eastAsia="en-US"/>
        </w:rPr>
      </w:pPr>
      <w:r w:rsidRPr="00F35F82">
        <w:rPr>
          <w:b/>
          <w:lang w:eastAsia="en-US"/>
        </w:rPr>
        <w:t>О. Н. Иконникова</w:t>
      </w:r>
    </w:p>
    <w:p w:rsidR="00946ECE" w:rsidRPr="00F35F82" w:rsidRDefault="00946ECE" w:rsidP="00946ECE">
      <w:pPr>
        <w:ind w:firstLine="284"/>
        <w:jc w:val="both"/>
        <w:rPr>
          <w:highlight w:val="green"/>
          <w:lang w:eastAsia="en-US"/>
        </w:rPr>
      </w:pPr>
      <w:r w:rsidRPr="00F35F82">
        <w:rPr>
          <w:lang w:val="en-US" w:eastAsia="en-US"/>
        </w:rPr>
        <w:t>https</w:t>
      </w:r>
      <w:r w:rsidRPr="00F35F82">
        <w:rPr>
          <w:lang w:eastAsia="en-US"/>
        </w:rPr>
        <w:t>://</w:t>
      </w:r>
      <w:proofErr w:type="spellStart"/>
      <w:r w:rsidRPr="00F35F82">
        <w:rPr>
          <w:lang w:val="en-US" w:eastAsia="en-US"/>
        </w:rPr>
        <w:t>orcid</w:t>
      </w:r>
      <w:proofErr w:type="spellEnd"/>
      <w:r w:rsidRPr="00F35F82">
        <w:rPr>
          <w:lang w:eastAsia="en-US"/>
        </w:rPr>
        <w:t>.</w:t>
      </w:r>
      <w:r w:rsidRPr="00F35F82">
        <w:rPr>
          <w:lang w:val="en-US" w:eastAsia="en-US"/>
        </w:rPr>
        <w:t>org</w:t>
      </w:r>
      <w:r w:rsidRPr="00F35F82">
        <w:rPr>
          <w:lang w:eastAsia="en-US"/>
        </w:rPr>
        <w:t>/0000-0001-5075-9988</w:t>
      </w:r>
    </w:p>
    <w:p w:rsidR="00946ECE" w:rsidRPr="00F35F82" w:rsidRDefault="00946ECE" w:rsidP="00946ECE">
      <w:pPr>
        <w:ind w:firstLine="284"/>
        <w:jc w:val="both"/>
        <w:rPr>
          <w:lang w:eastAsia="en-US"/>
        </w:rPr>
      </w:pPr>
      <w:proofErr w:type="spellStart"/>
      <w:r w:rsidRPr="00F35F82">
        <w:rPr>
          <w:lang w:val="en-US" w:eastAsia="en-US"/>
        </w:rPr>
        <w:t>iconolga</w:t>
      </w:r>
      <w:proofErr w:type="spellEnd"/>
      <w:r w:rsidRPr="00F35F82">
        <w:rPr>
          <w:lang w:eastAsia="en-US"/>
        </w:rPr>
        <w:t>@</w:t>
      </w:r>
      <w:r w:rsidRPr="00F35F82">
        <w:rPr>
          <w:lang w:val="en-US" w:eastAsia="en-US"/>
        </w:rPr>
        <w:t>mail</w:t>
      </w:r>
      <w:r w:rsidRPr="00F35F82">
        <w:rPr>
          <w:lang w:eastAsia="en-US"/>
        </w:rPr>
        <w:t>.</w:t>
      </w:r>
      <w:proofErr w:type="spellStart"/>
      <w:r w:rsidRPr="00F35F82">
        <w:rPr>
          <w:lang w:val="en-US" w:eastAsia="en-US"/>
        </w:rPr>
        <w:t>ru</w:t>
      </w:r>
      <w:proofErr w:type="spellEnd"/>
    </w:p>
    <w:p w:rsidR="00946ECE" w:rsidRPr="00F35F82" w:rsidRDefault="00946ECE" w:rsidP="00946ECE">
      <w:pPr>
        <w:ind w:left="284"/>
        <w:rPr>
          <w:b/>
          <w:bCs/>
          <w:kern w:val="20"/>
          <w:sz w:val="16"/>
          <w:szCs w:val="16"/>
          <w:highlight w:val="green"/>
        </w:rPr>
      </w:pPr>
    </w:p>
    <w:p w:rsidR="00946ECE" w:rsidRPr="00F35F82" w:rsidRDefault="00946ECE" w:rsidP="00946ECE">
      <w:pPr>
        <w:ind w:firstLine="284"/>
        <w:jc w:val="both"/>
        <w:rPr>
          <w:b/>
          <w:lang w:eastAsia="en-US"/>
        </w:rPr>
      </w:pPr>
      <w:r w:rsidRPr="00F35F82">
        <w:rPr>
          <w:b/>
          <w:lang w:eastAsia="en-US"/>
        </w:rPr>
        <w:t xml:space="preserve">Л. М. </w:t>
      </w:r>
      <w:proofErr w:type="spellStart"/>
      <w:r w:rsidRPr="00F35F82">
        <w:rPr>
          <w:b/>
          <w:lang w:eastAsia="en-US"/>
        </w:rPr>
        <w:t>Певицына</w:t>
      </w:r>
      <w:proofErr w:type="spellEnd"/>
      <w:r w:rsidRPr="00F35F82">
        <w:rPr>
          <w:b/>
          <w:lang w:eastAsia="en-US"/>
        </w:rPr>
        <w:t xml:space="preserve"> </w:t>
      </w:r>
    </w:p>
    <w:p w:rsidR="00946ECE" w:rsidRPr="00F35F82" w:rsidRDefault="00946ECE" w:rsidP="00946ECE">
      <w:pPr>
        <w:ind w:firstLine="284"/>
        <w:jc w:val="both"/>
        <w:rPr>
          <w:highlight w:val="green"/>
          <w:lang w:eastAsia="en-US"/>
        </w:rPr>
      </w:pPr>
      <w:r w:rsidRPr="00F35F82">
        <w:rPr>
          <w:lang w:val="en-US" w:eastAsia="en-US"/>
        </w:rPr>
        <w:t>https</w:t>
      </w:r>
      <w:r w:rsidRPr="00F35F82">
        <w:rPr>
          <w:lang w:eastAsia="en-US"/>
        </w:rPr>
        <w:t>://</w:t>
      </w:r>
      <w:proofErr w:type="spellStart"/>
      <w:r w:rsidRPr="00F35F82">
        <w:rPr>
          <w:lang w:val="en-US" w:eastAsia="en-US"/>
        </w:rPr>
        <w:t>orcid</w:t>
      </w:r>
      <w:proofErr w:type="spellEnd"/>
      <w:r w:rsidRPr="00F35F82">
        <w:rPr>
          <w:lang w:eastAsia="en-US"/>
        </w:rPr>
        <w:t>.</w:t>
      </w:r>
      <w:r w:rsidRPr="00F35F82">
        <w:rPr>
          <w:lang w:val="en-US" w:eastAsia="en-US"/>
        </w:rPr>
        <w:t>org</w:t>
      </w:r>
      <w:r w:rsidRPr="00F35F82">
        <w:rPr>
          <w:lang w:eastAsia="en-US"/>
        </w:rPr>
        <w:t>/0000-0003-0872-8269</w:t>
      </w:r>
    </w:p>
    <w:p w:rsidR="00946ECE" w:rsidRPr="00946ECE" w:rsidRDefault="00946ECE" w:rsidP="00946ECE">
      <w:pPr>
        <w:ind w:firstLine="284"/>
        <w:jc w:val="both"/>
        <w:rPr>
          <w:lang w:val="en-US" w:eastAsia="en-US"/>
        </w:rPr>
      </w:pPr>
      <w:r w:rsidRPr="00F35F82">
        <w:rPr>
          <w:lang w:val="en-US" w:eastAsia="en-US"/>
        </w:rPr>
        <w:t>pevitza</w:t>
      </w:r>
      <w:r w:rsidRPr="00946ECE">
        <w:rPr>
          <w:lang w:val="en-US" w:eastAsia="en-US"/>
        </w:rPr>
        <w:t>_</w:t>
      </w:r>
      <w:r w:rsidRPr="00F35F82">
        <w:rPr>
          <w:lang w:val="en-US" w:eastAsia="en-US"/>
        </w:rPr>
        <w:t>lm</w:t>
      </w:r>
      <w:r w:rsidRPr="00946ECE">
        <w:rPr>
          <w:lang w:val="en-US" w:eastAsia="en-US"/>
        </w:rPr>
        <w:t>@</w:t>
      </w:r>
      <w:r w:rsidRPr="00F35F82">
        <w:rPr>
          <w:lang w:val="en-US" w:eastAsia="en-US"/>
        </w:rPr>
        <w:t>mail</w:t>
      </w:r>
      <w:r w:rsidRPr="00946ECE">
        <w:rPr>
          <w:lang w:val="en-US" w:eastAsia="en-US"/>
        </w:rPr>
        <w:t>.</w:t>
      </w:r>
      <w:r w:rsidRPr="00F35F82">
        <w:rPr>
          <w:lang w:val="en-US" w:eastAsia="en-US"/>
        </w:rPr>
        <w:t>ru</w:t>
      </w:r>
    </w:p>
    <w:p w:rsidR="00946ECE" w:rsidRPr="00946ECE" w:rsidRDefault="00946ECE" w:rsidP="00946ECE">
      <w:pPr>
        <w:ind w:firstLine="284"/>
        <w:jc w:val="both"/>
        <w:rPr>
          <w:sz w:val="28"/>
          <w:szCs w:val="28"/>
          <w:lang w:val="en-US" w:eastAsia="en-US"/>
        </w:rPr>
      </w:pPr>
    </w:p>
    <w:p w:rsidR="00946ECE" w:rsidRPr="00F35F82" w:rsidRDefault="00946ECE" w:rsidP="00946ECE">
      <w:pPr>
        <w:ind w:left="284"/>
        <w:rPr>
          <w:b/>
          <w:bCs/>
          <w:kern w:val="20"/>
          <w:sz w:val="32"/>
          <w:szCs w:val="32"/>
          <w:highlight w:val="yellow"/>
          <w:lang w:val="en-US"/>
        </w:rPr>
      </w:pPr>
      <w:r w:rsidRPr="00F35F82">
        <w:rPr>
          <w:b/>
          <w:bCs/>
          <w:kern w:val="20"/>
          <w:sz w:val="32"/>
          <w:szCs w:val="32"/>
          <w:lang w:val="en-US"/>
        </w:rPr>
        <w:t>Scientific and methodological support of physical education teachers and chess teachers in the Rostov region</w:t>
      </w:r>
    </w:p>
    <w:p w:rsidR="00946ECE" w:rsidRPr="00F35F82" w:rsidRDefault="00946ECE" w:rsidP="00946ECE">
      <w:pPr>
        <w:ind w:left="284"/>
        <w:rPr>
          <w:b/>
          <w:kern w:val="20"/>
          <w:sz w:val="16"/>
          <w:highlight w:val="yellow"/>
          <w:lang w:val="en-US"/>
        </w:rPr>
      </w:pPr>
    </w:p>
    <w:p w:rsidR="00946ECE" w:rsidRPr="002E6EC3" w:rsidRDefault="00946ECE" w:rsidP="00946ECE">
      <w:pPr>
        <w:ind w:left="284"/>
        <w:rPr>
          <w:b/>
          <w:bCs/>
          <w:kern w:val="20"/>
          <w:lang w:val="de-DE"/>
        </w:rPr>
      </w:pPr>
      <w:r w:rsidRPr="002E6EC3">
        <w:rPr>
          <w:b/>
          <w:bCs/>
          <w:kern w:val="20"/>
          <w:lang w:val="de-DE"/>
        </w:rPr>
        <w:t xml:space="preserve">O. N. </w:t>
      </w:r>
      <w:proofErr w:type="spellStart"/>
      <w:r w:rsidRPr="002E6EC3">
        <w:rPr>
          <w:b/>
          <w:bCs/>
          <w:kern w:val="20"/>
          <w:lang w:val="de-DE"/>
        </w:rPr>
        <w:t>Ikonnikova</w:t>
      </w:r>
      <w:proofErr w:type="spellEnd"/>
    </w:p>
    <w:p w:rsidR="00946ECE" w:rsidRPr="002E6EC3" w:rsidRDefault="00946ECE" w:rsidP="00946ECE">
      <w:pPr>
        <w:ind w:firstLine="284"/>
        <w:jc w:val="both"/>
        <w:rPr>
          <w:b/>
          <w:lang w:val="de-DE"/>
        </w:rPr>
      </w:pPr>
      <w:r w:rsidRPr="002E6EC3">
        <w:rPr>
          <w:b/>
          <w:lang w:val="de-DE"/>
        </w:rPr>
        <w:t xml:space="preserve">L. M. </w:t>
      </w:r>
      <w:proofErr w:type="spellStart"/>
      <w:r w:rsidRPr="002E6EC3">
        <w:rPr>
          <w:b/>
          <w:lang w:val="de-DE"/>
        </w:rPr>
        <w:t>Pevitsyna</w:t>
      </w:r>
      <w:proofErr w:type="spellEnd"/>
    </w:p>
    <w:p w:rsidR="00946ECE" w:rsidRPr="00D606EC" w:rsidRDefault="00946ECE" w:rsidP="00946ECE">
      <w:pPr>
        <w:ind w:left="284"/>
        <w:rPr>
          <w:b/>
          <w:iCs/>
          <w:kern w:val="20"/>
          <w:sz w:val="28"/>
          <w:szCs w:val="28"/>
          <w:highlight w:val="yellow"/>
          <w:lang w:val="de-DE"/>
        </w:rPr>
      </w:pPr>
    </w:p>
    <w:p w:rsidR="00946ECE" w:rsidRPr="00F35F82" w:rsidRDefault="00946ECE" w:rsidP="00946ECE">
      <w:pPr>
        <w:ind w:firstLine="284"/>
        <w:jc w:val="both"/>
        <w:rPr>
          <w:b/>
          <w:kern w:val="20"/>
        </w:rPr>
      </w:pPr>
      <w:r w:rsidRPr="00F35F82">
        <w:rPr>
          <w:b/>
          <w:kern w:val="20"/>
        </w:rPr>
        <w:t>Аннотация</w:t>
      </w:r>
    </w:p>
    <w:p w:rsidR="00946ECE" w:rsidRPr="00F35F82" w:rsidRDefault="00946ECE" w:rsidP="00946ECE">
      <w:pPr>
        <w:ind w:firstLine="284"/>
        <w:jc w:val="both"/>
        <w:rPr>
          <w:b/>
          <w:i/>
        </w:rPr>
      </w:pPr>
      <w:r w:rsidRPr="00F35F82">
        <w:rPr>
          <w:b/>
          <w:i/>
        </w:rPr>
        <w:t xml:space="preserve">Проблема исследования и обоснование ее актуальности. </w:t>
      </w:r>
      <w:r w:rsidRPr="00F35F82">
        <w:rPr>
          <w:i/>
        </w:rPr>
        <w:t>Изучение имеющихся профессиональных дефицитов у педагогов по физич</w:t>
      </w:r>
      <w:r w:rsidRPr="00F35F82">
        <w:rPr>
          <w:i/>
        </w:rPr>
        <w:t>е</w:t>
      </w:r>
      <w:r w:rsidRPr="00F35F82">
        <w:rPr>
          <w:i/>
        </w:rPr>
        <w:t>ской культуре и шахматному всеобучу в процессе повышения квалификации демонстрир</w:t>
      </w:r>
      <w:r w:rsidRPr="00F35F82">
        <w:rPr>
          <w:i/>
        </w:rPr>
        <w:t>у</w:t>
      </w:r>
      <w:r w:rsidRPr="00F35F82">
        <w:rPr>
          <w:i/>
        </w:rPr>
        <w:t>ет их неготовность к реализации содержания образования, соответствующего современным установкам. В данной связи актуализируется проблема создания условий, способствующих развитию профессиональной компетентности педагогов в контексте принятых нормативных документов и современной парадигмы образования, которые предполагают создание единой, непрерывной и вариативной системы а</w:t>
      </w:r>
      <w:r w:rsidRPr="00F35F82">
        <w:rPr>
          <w:i/>
        </w:rPr>
        <w:t>д</w:t>
      </w:r>
      <w:r w:rsidRPr="00F35F82">
        <w:rPr>
          <w:i/>
        </w:rPr>
        <w:t xml:space="preserve">ресного научно-методического сопровождения педагогов в региональном образовательном пространстве. </w:t>
      </w:r>
    </w:p>
    <w:p w:rsidR="00946ECE" w:rsidRPr="00F35F82" w:rsidRDefault="00946ECE" w:rsidP="00946ECE">
      <w:pPr>
        <w:ind w:firstLine="284"/>
        <w:jc w:val="both"/>
        <w:rPr>
          <w:i/>
        </w:rPr>
      </w:pPr>
      <w:r w:rsidRPr="00F35F82">
        <w:rPr>
          <w:b/>
          <w:i/>
        </w:rPr>
        <w:t xml:space="preserve">Целью </w:t>
      </w:r>
      <w:r w:rsidRPr="00F35F82">
        <w:rPr>
          <w:i/>
        </w:rPr>
        <w:t>статьи является</w:t>
      </w:r>
      <w:r w:rsidRPr="00F35F82">
        <w:rPr>
          <w:b/>
          <w:i/>
        </w:rPr>
        <w:t xml:space="preserve"> </w:t>
      </w:r>
      <w:r w:rsidRPr="00F35F82">
        <w:rPr>
          <w:i/>
        </w:rPr>
        <w:t>репрезентация уникального регионального опыта по реализации системы научно-методического сопр</w:t>
      </w:r>
      <w:r w:rsidRPr="00F35F82">
        <w:rPr>
          <w:i/>
        </w:rPr>
        <w:t>о</w:t>
      </w:r>
      <w:r w:rsidRPr="00F35F82">
        <w:rPr>
          <w:i/>
        </w:rPr>
        <w:t>вождения педагогов по физической культуре и шахматному всеобучу в Ростовской области.</w:t>
      </w:r>
    </w:p>
    <w:p w:rsidR="00946ECE" w:rsidRPr="00F35F82" w:rsidRDefault="00946ECE" w:rsidP="00946ECE">
      <w:pPr>
        <w:ind w:firstLine="284"/>
        <w:jc w:val="both"/>
        <w:rPr>
          <w:b/>
          <w:i/>
        </w:rPr>
      </w:pPr>
      <w:r w:rsidRPr="00F35F82">
        <w:rPr>
          <w:b/>
          <w:i/>
        </w:rPr>
        <w:t xml:space="preserve">Методология (материалы и методы). </w:t>
      </w:r>
      <w:r w:rsidRPr="00F35F82">
        <w:rPr>
          <w:i/>
        </w:rPr>
        <w:t>Научно-методическое сопровождение педаг</w:t>
      </w:r>
      <w:r w:rsidRPr="00F35F82">
        <w:rPr>
          <w:i/>
        </w:rPr>
        <w:t>о</w:t>
      </w:r>
      <w:r w:rsidRPr="00F35F82">
        <w:rPr>
          <w:i/>
        </w:rPr>
        <w:t>гов рассматривается авторами как система</w:t>
      </w:r>
      <w:r w:rsidRPr="00F35F82">
        <w:rPr>
          <w:i/>
          <w:iCs/>
        </w:rPr>
        <w:t>, направленная на преодоление профессиональных затруднений и личностных проблем пед</w:t>
      </w:r>
      <w:r w:rsidRPr="00F35F82">
        <w:rPr>
          <w:i/>
          <w:iCs/>
        </w:rPr>
        <w:t>а</w:t>
      </w:r>
      <w:r w:rsidRPr="00F35F82">
        <w:rPr>
          <w:i/>
          <w:iCs/>
        </w:rPr>
        <w:t>гога,</w:t>
      </w:r>
      <w:r w:rsidRPr="00F35F82">
        <w:rPr>
          <w:i/>
        </w:rPr>
        <w:t xml:space="preserve"> на совершенствование его профессиональной компетентности, которое реализуе</w:t>
      </w:r>
      <w:r w:rsidRPr="00F35F82">
        <w:rPr>
          <w:i/>
        </w:rPr>
        <w:t>т</w:t>
      </w:r>
      <w:r w:rsidRPr="00F35F82">
        <w:rPr>
          <w:i/>
        </w:rPr>
        <w:t xml:space="preserve">ся в несколько этапов: диагностический, поисково-договорный, </w:t>
      </w:r>
      <w:proofErr w:type="spellStart"/>
      <w:r w:rsidRPr="00F35F82">
        <w:rPr>
          <w:i/>
        </w:rPr>
        <w:t>деятельностный</w:t>
      </w:r>
      <w:proofErr w:type="spellEnd"/>
      <w:r w:rsidRPr="00F35F82">
        <w:rPr>
          <w:i/>
        </w:rPr>
        <w:t>, рефлекси</w:t>
      </w:r>
      <w:r w:rsidRPr="00F35F82">
        <w:rPr>
          <w:i/>
        </w:rPr>
        <w:t>в</w:t>
      </w:r>
      <w:r w:rsidRPr="00F35F82">
        <w:rPr>
          <w:i/>
        </w:rPr>
        <w:t>ный с применением современных образов</w:t>
      </w:r>
      <w:r w:rsidRPr="00F35F82">
        <w:rPr>
          <w:i/>
        </w:rPr>
        <w:t>а</w:t>
      </w:r>
      <w:r w:rsidRPr="00F35F82">
        <w:rPr>
          <w:i/>
        </w:rPr>
        <w:t xml:space="preserve">тельных методов и технологий. </w:t>
      </w:r>
    </w:p>
    <w:p w:rsidR="00946ECE" w:rsidRPr="00F35F82" w:rsidRDefault="00946ECE" w:rsidP="00946ECE">
      <w:pPr>
        <w:autoSpaceDE w:val="0"/>
        <w:autoSpaceDN w:val="0"/>
        <w:adjustRightInd w:val="0"/>
        <w:ind w:firstLine="284"/>
        <w:jc w:val="both"/>
        <w:rPr>
          <w:i/>
        </w:rPr>
      </w:pPr>
      <w:r w:rsidRPr="00F35F82">
        <w:rPr>
          <w:b/>
          <w:i/>
        </w:rPr>
        <w:t xml:space="preserve">Результаты. </w:t>
      </w:r>
      <w:proofErr w:type="gramStart"/>
      <w:r w:rsidRPr="00F35F82">
        <w:rPr>
          <w:i/>
        </w:rPr>
        <w:t>Имеющая научно-теорети</w:t>
      </w:r>
      <w:r w:rsidRPr="00F35F82">
        <w:rPr>
          <w:i/>
        </w:rPr>
        <w:softHyphen/>
        <w:t>ческий и законодательно-нормативный фунд</w:t>
      </w:r>
      <w:r w:rsidRPr="00F35F82">
        <w:rPr>
          <w:i/>
        </w:rPr>
        <w:t>а</w:t>
      </w:r>
      <w:r w:rsidRPr="00F35F82">
        <w:rPr>
          <w:i/>
        </w:rPr>
        <w:t>мент, выстроенная и реализуемая система научно-методического сопровождения педаг</w:t>
      </w:r>
      <w:r w:rsidRPr="00F35F82">
        <w:rPr>
          <w:i/>
        </w:rPr>
        <w:t>о</w:t>
      </w:r>
      <w:r w:rsidRPr="00F35F82">
        <w:rPr>
          <w:i/>
        </w:rPr>
        <w:t>гов по физической культуре и шахматному всеобучу в Ростовской области демонстрир</w:t>
      </w:r>
      <w:r w:rsidRPr="00F35F82">
        <w:rPr>
          <w:i/>
        </w:rPr>
        <w:t>у</w:t>
      </w:r>
      <w:r w:rsidRPr="00F35F82">
        <w:rPr>
          <w:i/>
        </w:rPr>
        <w:t>ет целостный, непрерывный и комплексный подходы в осуществлении данной деятельности, которая приводит к положительной д</w:t>
      </w:r>
      <w:r w:rsidRPr="00F35F82">
        <w:rPr>
          <w:i/>
        </w:rPr>
        <w:t>и</w:t>
      </w:r>
      <w:r w:rsidRPr="00F35F82">
        <w:rPr>
          <w:i/>
        </w:rPr>
        <w:t>намике развития профессиональных компетенций педагогов региона, повышая качество о</w:t>
      </w:r>
      <w:r w:rsidRPr="00F35F82">
        <w:rPr>
          <w:i/>
        </w:rPr>
        <w:t>б</w:t>
      </w:r>
      <w:r w:rsidRPr="00F35F82">
        <w:rPr>
          <w:i/>
        </w:rPr>
        <w:t>щего и дополнительного образования физкул</w:t>
      </w:r>
      <w:r w:rsidRPr="00F35F82">
        <w:rPr>
          <w:i/>
        </w:rPr>
        <w:t>ь</w:t>
      </w:r>
      <w:r w:rsidRPr="00F35F82">
        <w:rPr>
          <w:i/>
        </w:rPr>
        <w:t>турно-спортивной направленности</w:t>
      </w:r>
      <w:r w:rsidRPr="00F35F82">
        <w:t xml:space="preserve">. </w:t>
      </w:r>
      <w:proofErr w:type="gramEnd"/>
    </w:p>
    <w:p w:rsidR="00946ECE" w:rsidRPr="00F35F82" w:rsidRDefault="00946ECE" w:rsidP="00946ECE">
      <w:pPr>
        <w:ind w:firstLine="284"/>
        <w:jc w:val="both"/>
        <w:rPr>
          <w:b/>
          <w:i/>
        </w:rPr>
      </w:pPr>
      <w:r w:rsidRPr="00F35F82">
        <w:rPr>
          <w:b/>
          <w:i/>
        </w:rPr>
        <w:t>Заключение</w:t>
      </w:r>
    </w:p>
    <w:p w:rsidR="00946ECE" w:rsidRPr="00F35F82" w:rsidRDefault="00946ECE" w:rsidP="00946ECE">
      <w:pPr>
        <w:autoSpaceDE w:val="0"/>
        <w:autoSpaceDN w:val="0"/>
        <w:adjustRightInd w:val="0"/>
        <w:ind w:firstLine="284"/>
        <w:jc w:val="both"/>
      </w:pPr>
      <w:r w:rsidRPr="00F35F82">
        <w:rPr>
          <w:i/>
        </w:rPr>
        <w:t>Предложенный к рассмотрению регионал</w:t>
      </w:r>
      <w:r w:rsidRPr="00F35F82">
        <w:rPr>
          <w:i/>
        </w:rPr>
        <w:t>ь</w:t>
      </w:r>
      <w:r w:rsidRPr="00F35F82">
        <w:rPr>
          <w:i/>
        </w:rPr>
        <w:t>ный опыт разработанной системы научно-методического сопровождения педагогов по физической культуре и шахматному всеобучу ориентирован не только на профессиональный рост педагогов, но и на социальное партнерство, межведомственную интеграцию, гос</w:t>
      </w:r>
      <w:r w:rsidRPr="00F35F82">
        <w:rPr>
          <w:i/>
        </w:rPr>
        <w:t>у</w:t>
      </w:r>
      <w:r w:rsidRPr="00F35F82">
        <w:rPr>
          <w:i/>
        </w:rPr>
        <w:t>дарственно-общественное взаимодействие. А</w:t>
      </w:r>
      <w:r w:rsidRPr="00F35F82">
        <w:rPr>
          <w:i/>
          <w:shd w:val="clear" w:color="auto" w:fill="FFFFFF"/>
        </w:rPr>
        <w:t>ктуальным является имплементация и дисс</w:t>
      </w:r>
      <w:r w:rsidRPr="00F35F82">
        <w:rPr>
          <w:i/>
          <w:shd w:val="clear" w:color="auto" w:fill="FFFFFF"/>
        </w:rPr>
        <w:t>е</w:t>
      </w:r>
      <w:r w:rsidRPr="00F35F82">
        <w:rPr>
          <w:i/>
          <w:shd w:val="clear" w:color="auto" w:fill="FFFFFF"/>
        </w:rPr>
        <w:t xml:space="preserve">минация данной практики в другие регионы Российской Федерации. </w:t>
      </w:r>
    </w:p>
    <w:p w:rsidR="00946ECE" w:rsidRPr="00F35F82" w:rsidRDefault="00946ECE" w:rsidP="00946ECE">
      <w:pPr>
        <w:ind w:firstLine="284"/>
        <w:jc w:val="both"/>
        <w:rPr>
          <w:b/>
          <w:bCs/>
          <w:kern w:val="20"/>
          <w:lang w:val="en-US" w:eastAsia="uk-UA"/>
        </w:rPr>
      </w:pPr>
      <w:r w:rsidRPr="00F35F82">
        <w:rPr>
          <w:b/>
          <w:bCs/>
          <w:kern w:val="20"/>
          <w:lang w:val="en-US" w:eastAsia="uk-UA"/>
        </w:rPr>
        <w:t>Abstract</w:t>
      </w:r>
    </w:p>
    <w:p w:rsidR="00946ECE" w:rsidRPr="00F35F82" w:rsidRDefault="00946ECE" w:rsidP="00946ECE">
      <w:pPr>
        <w:autoSpaceDE w:val="0"/>
        <w:autoSpaceDN w:val="0"/>
        <w:adjustRightInd w:val="0"/>
        <w:ind w:firstLine="284"/>
        <w:jc w:val="both"/>
        <w:rPr>
          <w:b/>
          <w:i/>
          <w:shd w:val="clear" w:color="auto" w:fill="FFFFFF"/>
          <w:lang w:val="en-US"/>
        </w:rPr>
      </w:pPr>
      <w:proofErr w:type="gramStart"/>
      <w:r w:rsidRPr="00F35F82">
        <w:rPr>
          <w:b/>
          <w:i/>
          <w:shd w:val="clear" w:color="auto" w:fill="FFFFFF"/>
          <w:lang w:val="en-US"/>
        </w:rPr>
        <w:t>The research problem and the rationale for its relevance.</w:t>
      </w:r>
      <w:proofErr w:type="gramEnd"/>
      <w:r w:rsidRPr="00F35F82">
        <w:rPr>
          <w:b/>
          <w:i/>
          <w:shd w:val="clear" w:color="auto" w:fill="FFFFFF"/>
          <w:lang w:val="en-US"/>
        </w:rPr>
        <w:t xml:space="preserve"> </w:t>
      </w:r>
      <w:r w:rsidRPr="00F35F82">
        <w:rPr>
          <w:i/>
          <w:shd w:val="clear" w:color="auto" w:fill="FFFFFF"/>
          <w:lang w:val="en-US"/>
        </w:rPr>
        <w:t>The study of the existing professional deficits of physical education and chess general education teachers in the process of professional development demonstrates their unpreparedness to implement the content of education that corr</w:t>
      </w:r>
      <w:r w:rsidRPr="00F35F82">
        <w:rPr>
          <w:i/>
          <w:shd w:val="clear" w:color="auto" w:fill="FFFFFF"/>
          <w:lang w:val="en-US"/>
        </w:rPr>
        <w:t>e</w:t>
      </w:r>
      <w:r w:rsidRPr="00F35F82">
        <w:rPr>
          <w:i/>
          <w:shd w:val="clear" w:color="auto" w:fill="FFFFFF"/>
          <w:lang w:val="en-US"/>
        </w:rPr>
        <w:t xml:space="preserve">sponds to modern settings. In this connection the problem of creating conditions contributing to the development of teachers' professional competence in the context of the adopted normative documents and modern educational paradigm, which involve the creation of a unified, continuous and varied system of targeted scientific and methodological support of teachers in the regional educational </w:t>
      </w:r>
      <w:proofErr w:type="gramStart"/>
      <w:r w:rsidRPr="00F35F82">
        <w:rPr>
          <w:i/>
          <w:shd w:val="clear" w:color="auto" w:fill="FFFFFF"/>
          <w:lang w:val="en-US"/>
        </w:rPr>
        <w:t>space</w:t>
      </w:r>
      <w:proofErr w:type="gramEnd"/>
      <w:r w:rsidRPr="00F35F82">
        <w:rPr>
          <w:i/>
          <w:shd w:val="clear" w:color="auto" w:fill="FFFFFF"/>
          <w:lang w:val="en-US"/>
        </w:rPr>
        <w:t xml:space="preserve"> is actualized.</w:t>
      </w:r>
    </w:p>
    <w:p w:rsidR="00946ECE" w:rsidRPr="00F35F82" w:rsidRDefault="00946ECE" w:rsidP="00946ECE">
      <w:pPr>
        <w:autoSpaceDE w:val="0"/>
        <w:autoSpaceDN w:val="0"/>
        <w:adjustRightInd w:val="0"/>
        <w:ind w:firstLine="284"/>
        <w:jc w:val="both"/>
        <w:rPr>
          <w:i/>
          <w:shd w:val="clear" w:color="auto" w:fill="FFFFFF"/>
          <w:lang w:val="en-US"/>
        </w:rPr>
      </w:pPr>
      <w:r w:rsidRPr="00F35F82">
        <w:rPr>
          <w:b/>
          <w:i/>
          <w:shd w:val="clear" w:color="auto" w:fill="FFFFFF"/>
          <w:lang w:val="en-US"/>
        </w:rPr>
        <w:t>The goal</w:t>
      </w:r>
      <w:r w:rsidRPr="00F35F82">
        <w:rPr>
          <w:i/>
          <w:shd w:val="clear" w:color="auto" w:fill="FFFFFF"/>
          <w:lang w:val="en-US"/>
        </w:rPr>
        <w:t xml:space="preserve"> of the article is to represent the unique regional experience in the implementation of the system of scientific and methodological su</w:t>
      </w:r>
      <w:r w:rsidRPr="00F35F82">
        <w:rPr>
          <w:i/>
          <w:shd w:val="clear" w:color="auto" w:fill="FFFFFF"/>
          <w:lang w:val="en-US"/>
        </w:rPr>
        <w:t>p</w:t>
      </w:r>
      <w:r w:rsidRPr="00F35F82">
        <w:rPr>
          <w:i/>
          <w:shd w:val="clear" w:color="auto" w:fill="FFFFFF"/>
          <w:lang w:val="en-US"/>
        </w:rPr>
        <w:t>port of physical education teachers and chess teachers in the Rostov region.</w:t>
      </w:r>
    </w:p>
    <w:p w:rsidR="00946ECE" w:rsidRPr="00F35F82" w:rsidRDefault="00946ECE" w:rsidP="00946ECE">
      <w:pPr>
        <w:autoSpaceDE w:val="0"/>
        <w:autoSpaceDN w:val="0"/>
        <w:adjustRightInd w:val="0"/>
        <w:ind w:firstLine="284"/>
        <w:jc w:val="both"/>
        <w:rPr>
          <w:i/>
          <w:shd w:val="clear" w:color="auto" w:fill="FFFFFF"/>
          <w:lang w:val="en-US"/>
        </w:rPr>
      </w:pPr>
      <w:proofErr w:type="gramStart"/>
      <w:r w:rsidRPr="00F35F82">
        <w:rPr>
          <w:b/>
          <w:i/>
          <w:shd w:val="clear" w:color="auto" w:fill="FFFFFF"/>
          <w:lang w:val="en-US"/>
        </w:rPr>
        <w:t>Methodology.</w:t>
      </w:r>
      <w:proofErr w:type="gramEnd"/>
      <w:r w:rsidRPr="00F35F82">
        <w:rPr>
          <w:b/>
          <w:i/>
          <w:shd w:val="clear" w:color="auto" w:fill="FFFFFF"/>
          <w:lang w:val="en-US"/>
        </w:rPr>
        <w:t xml:space="preserve"> </w:t>
      </w:r>
      <w:r w:rsidRPr="00F35F82">
        <w:rPr>
          <w:i/>
          <w:shd w:val="clear" w:color="auto" w:fill="FFFFFF"/>
          <w:lang w:val="en-US"/>
        </w:rPr>
        <w:t>Scientific and methodological support of teachers is defined by the authors as a scientifically based, specially organized interaction of the subjects of support, aimed at overco</w:t>
      </w:r>
      <w:r w:rsidRPr="00F35F82">
        <w:rPr>
          <w:i/>
          <w:shd w:val="clear" w:color="auto" w:fill="FFFFFF"/>
          <w:lang w:val="en-US"/>
        </w:rPr>
        <w:t>m</w:t>
      </w:r>
      <w:r w:rsidRPr="00F35F82">
        <w:rPr>
          <w:i/>
          <w:shd w:val="clear" w:color="auto" w:fill="FFFFFF"/>
          <w:lang w:val="en-US"/>
        </w:rPr>
        <w:t>ing professional difficulties and personal problems of the teacher and improving his / her professional competence, which is implemented in several sta</w:t>
      </w:r>
      <w:r w:rsidRPr="00F35F82">
        <w:rPr>
          <w:i/>
          <w:shd w:val="clear" w:color="auto" w:fill="FFFFFF"/>
          <w:lang w:val="en-US"/>
        </w:rPr>
        <w:t>g</w:t>
      </w:r>
      <w:r w:rsidRPr="00F35F82">
        <w:rPr>
          <w:i/>
          <w:shd w:val="clear" w:color="auto" w:fill="FFFFFF"/>
          <w:lang w:val="en-US"/>
        </w:rPr>
        <w:t>es: diagnostic, search-contractual, active, reflexive with the help of modern educational methods and technologies.</w:t>
      </w:r>
    </w:p>
    <w:p w:rsidR="00946ECE" w:rsidRPr="00F35F82" w:rsidRDefault="00946ECE" w:rsidP="00946ECE">
      <w:pPr>
        <w:autoSpaceDE w:val="0"/>
        <w:autoSpaceDN w:val="0"/>
        <w:adjustRightInd w:val="0"/>
        <w:ind w:firstLine="284"/>
        <w:jc w:val="both"/>
        <w:rPr>
          <w:i/>
          <w:shd w:val="clear" w:color="auto" w:fill="FFFFFF"/>
          <w:lang w:val="en-US"/>
        </w:rPr>
      </w:pPr>
      <w:proofErr w:type="gramStart"/>
      <w:r w:rsidRPr="00F35F82">
        <w:rPr>
          <w:b/>
          <w:i/>
          <w:shd w:val="clear" w:color="auto" w:fill="FFFFFF"/>
          <w:lang w:val="en-US"/>
        </w:rPr>
        <w:t>Results.</w:t>
      </w:r>
      <w:proofErr w:type="gramEnd"/>
      <w:r w:rsidRPr="00F35F82">
        <w:rPr>
          <w:i/>
          <w:shd w:val="clear" w:color="auto" w:fill="FFFFFF"/>
          <w:lang w:val="en-US"/>
        </w:rPr>
        <w:t xml:space="preserve"> Having a scientific-theoretical and le</w:t>
      </w:r>
      <w:r w:rsidRPr="00F35F82">
        <w:rPr>
          <w:i/>
          <w:shd w:val="clear" w:color="auto" w:fill="FFFFFF"/>
          <w:lang w:val="en-US"/>
        </w:rPr>
        <w:t>g</w:t>
      </w:r>
      <w:r w:rsidRPr="00F35F82">
        <w:rPr>
          <w:i/>
          <w:shd w:val="clear" w:color="auto" w:fill="FFFFFF"/>
          <w:lang w:val="en-US"/>
        </w:rPr>
        <w:t>islative-normative foundation, the ongoing system of scientific and methodological support of phys</w:t>
      </w:r>
      <w:r w:rsidRPr="00F35F82">
        <w:rPr>
          <w:i/>
          <w:shd w:val="clear" w:color="auto" w:fill="FFFFFF"/>
          <w:lang w:val="en-US"/>
        </w:rPr>
        <w:t>i</w:t>
      </w:r>
      <w:r w:rsidRPr="00F35F82">
        <w:rPr>
          <w:i/>
          <w:shd w:val="clear" w:color="auto" w:fill="FFFFFF"/>
          <w:lang w:val="en-US"/>
        </w:rPr>
        <w:t>cal education teachers and chess teachers in the Rostov region demonstrates a holistic, continuous and integrated approach to its implementation, which leads to a positive dynamics of the develo</w:t>
      </w:r>
      <w:r w:rsidRPr="00F35F82">
        <w:rPr>
          <w:i/>
          <w:shd w:val="clear" w:color="auto" w:fill="FFFFFF"/>
          <w:lang w:val="en-US"/>
        </w:rPr>
        <w:t>p</w:t>
      </w:r>
      <w:r w:rsidRPr="00F35F82">
        <w:rPr>
          <w:i/>
          <w:shd w:val="clear" w:color="auto" w:fill="FFFFFF"/>
          <w:lang w:val="en-US"/>
        </w:rPr>
        <w:t>ment of professional competencies of teachers in the region, while solving the problem of improving the quality of general and additional physical cu</w:t>
      </w:r>
      <w:r w:rsidRPr="00F35F82">
        <w:rPr>
          <w:i/>
          <w:shd w:val="clear" w:color="auto" w:fill="FFFFFF"/>
          <w:lang w:val="en-US"/>
        </w:rPr>
        <w:t>l</w:t>
      </w:r>
      <w:r w:rsidRPr="00F35F82">
        <w:rPr>
          <w:i/>
          <w:shd w:val="clear" w:color="auto" w:fill="FFFFFF"/>
          <w:lang w:val="en-US"/>
        </w:rPr>
        <w:t>ture and sports education.</w:t>
      </w:r>
    </w:p>
    <w:p w:rsidR="00946ECE" w:rsidRPr="00F35F82" w:rsidRDefault="00946ECE" w:rsidP="00946ECE">
      <w:pPr>
        <w:autoSpaceDE w:val="0"/>
        <w:autoSpaceDN w:val="0"/>
        <w:adjustRightInd w:val="0"/>
        <w:ind w:firstLine="284"/>
        <w:jc w:val="both"/>
        <w:rPr>
          <w:i/>
          <w:shd w:val="clear" w:color="auto" w:fill="FFFFFF"/>
          <w:lang w:val="en-US"/>
        </w:rPr>
      </w:pPr>
      <w:proofErr w:type="gramStart"/>
      <w:r w:rsidRPr="00F35F82">
        <w:rPr>
          <w:b/>
          <w:i/>
          <w:shd w:val="clear" w:color="auto" w:fill="FFFFFF"/>
          <w:lang w:val="en-US"/>
        </w:rPr>
        <w:t>Conclusion</w:t>
      </w:r>
      <w:r w:rsidRPr="00DF2E08">
        <w:rPr>
          <w:b/>
          <w:i/>
          <w:shd w:val="clear" w:color="auto" w:fill="FFFFFF"/>
          <w:lang w:val="en-US"/>
        </w:rPr>
        <w:t>.</w:t>
      </w:r>
      <w:proofErr w:type="gramEnd"/>
      <w:r w:rsidRPr="00DF2E08">
        <w:rPr>
          <w:b/>
          <w:i/>
          <w:shd w:val="clear" w:color="auto" w:fill="FFFFFF"/>
          <w:lang w:val="en-US"/>
        </w:rPr>
        <w:t xml:space="preserve"> </w:t>
      </w:r>
      <w:r w:rsidRPr="00F35F82">
        <w:rPr>
          <w:i/>
          <w:shd w:val="clear" w:color="auto" w:fill="FFFFFF"/>
          <w:lang w:val="en-US"/>
        </w:rPr>
        <w:t>The proposed regional experience of the developed system of scientific and methodological su</w:t>
      </w:r>
      <w:r w:rsidRPr="00F35F82">
        <w:rPr>
          <w:i/>
          <w:shd w:val="clear" w:color="auto" w:fill="FFFFFF"/>
          <w:lang w:val="en-US"/>
        </w:rPr>
        <w:t>p</w:t>
      </w:r>
      <w:r w:rsidRPr="00F35F82">
        <w:rPr>
          <w:i/>
          <w:shd w:val="clear" w:color="auto" w:fill="FFFFFF"/>
          <w:lang w:val="en-US"/>
        </w:rPr>
        <w:t>port of physical education teachers and chess teachers is focused not only on the professional growth of teachers, but also on social par</w:t>
      </w:r>
      <w:r w:rsidRPr="00F35F82">
        <w:rPr>
          <w:i/>
          <w:shd w:val="clear" w:color="auto" w:fill="FFFFFF"/>
          <w:lang w:val="en-US"/>
        </w:rPr>
        <w:t>t</w:t>
      </w:r>
      <w:r w:rsidRPr="00F35F82">
        <w:rPr>
          <w:i/>
          <w:shd w:val="clear" w:color="auto" w:fill="FFFFFF"/>
          <w:lang w:val="en-US"/>
        </w:rPr>
        <w:t>nership, interdepartmental integration, state-public interaction. The implementation and di</w:t>
      </w:r>
      <w:r w:rsidRPr="00F35F82">
        <w:rPr>
          <w:i/>
          <w:shd w:val="clear" w:color="auto" w:fill="FFFFFF"/>
          <w:lang w:val="en-US"/>
        </w:rPr>
        <w:t>s</w:t>
      </w:r>
      <w:r w:rsidRPr="00F35F82">
        <w:rPr>
          <w:i/>
          <w:shd w:val="clear" w:color="auto" w:fill="FFFFFF"/>
          <w:lang w:val="en-US"/>
        </w:rPr>
        <w:t>semination of this practice to other regions of the Russian Federation is also relevant.</w:t>
      </w:r>
    </w:p>
    <w:p w:rsidR="00946ECE" w:rsidRPr="00F35F82" w:rsidRDefault="00946ECE" w:rsidP="00946ECE">
      <w:pPr>
        <w:ind w:firstLine="284"/>
        <w:jc w:val="both"/>
        <w:rPr>
          <w:bCs/>
          <w:i/>
          <w:iCs/>
          <w:kern w:val="20"/>
        </w:rPr>
      </w:pPr>
      <w:r w:rsidRPr="00D7492A">
        <w:rPr>
          <w:b/>
          <w:i/>
          <w:spacing w:val="-4"/>
          <w:kern w:val="20"/>
        </w:rPr>
        <w:t>Ключевые слова:</w:t>
      </w:r>
      <w:r w:rsidRPr="00D7492A">
        <w:rPr>
          <w:i/>
          <w:spacing w:val="-4"/>
          <w:kern w:val="20"/>
        </w:rPr>
        <w:t xml:space="preserve"> </w:t>
      </w:r>
      <w:r w:rsidRPr="00D7492A">
        <w:rPr>
          <w:i/>
          <w:spacing w:val="-4"/>
        </w:rPr>
        <w:t>качество образования, национальная система профессионального</w:t>
      </w:r>
      <w:r w:rsidRPr="00D7492A">
        <w:rPr>
          <w:b/>
          <w:i/>
          <w:spacing w:val="-4"/>
        </w:rPr>
        <w:t xml:space="preserve"> </w:t>
      </w:r>
      <w:r w:rsidRPr="00D7492A">
        <w:rPr>
          <w:i/>
          <w:spacing w:val="-4"/>
        </w:rPr>
        <w:t>р</w:t>
      </w:r>
      <w:r w:rsidRPr="00D7492A">
        <w:rPr>
          <w:i/>
          <w:spacing w:val="-4"/>
        </w:rPr>
        <w:t>о</w:t>
      </w:r>
      <w:r w:rsidRPr="00D7492A">
        <w:rPr>
          <w:i/>
          <w:spacing w:val="-4"/>
        </w:rPr>
        <w:t>ста педагогов, повышение квалификации, научно-</w:t>
      </w:r>
      <w:r w:rsidRPr="00F35F82">
        <w:rPr>
          <w:i/>
        </w:rPr>
        <w:t>методическое</w:t>
      </w:r>
      <w:r w:rsidRPr="00DF2E08">
        <w:rPr>
          <w:i/>
        </w:rPr>
        <w:t xml:space="preserve"> </w:t>
      </w:r>
      <w:r w:rsidRPr="00F35F82">
        <w:rPr>
          <w:i/>
        </w:rPr>
        <w:t xml:space="preserve">сопровождение, профессиональная компетентность, техники </w:t>
      </w:r>
      <w:proofErr w:type="spellStart"/>
      <w:r w:rsidRPr="00F35F82">
        <w:rPr>
          <w:i/>
        </w:rPr>
        <w:t>коучинга</w:t>
      </w:r>
      <w:proofErr w:type="spellEnd"/>
      <w:r w:rsidRPr="00F35F82">
        <w:rPr>
          <w:i/>
        </w:rPr>
        <w:t>, фи</w:t>
      </w:r>
      <w:r w:rsidRPr="00F35F82">
        <w:rPr>
          <w:i/>
        </w:rPr>
        <w:t>з</w:t>
      </w:r>
      <w:r w:rsidRPr="00F35F82">
        <w:rPr>
          <w:i/>
        </w:rPr>
        <w:t>культурно-спортивное воспитание, шахматный всеобуч, ассоциация учителей, регионал</w:t>
      </w:r>
      <w:r w:rsidRPr="00F35F82">
        <w:rPr>
          <w:i/>
        </w:rPr>
        <w:t>ь</w:t>
      </w:r>
      <w:r w:rsidRPr="00F35F82">
        <w:rPr>
          <w:i/>
        </w:rPr>
        <w:t>ный опыт.</w:t>
      </w:r>
    </w:p>
    <w:p w:rsidR="00946ECE" w:rsidRPr="00F35F82" w:rsidRDefault="00946ECE" w:rsidP="00946ECE">
      <w:pPr>
        <w:ind w:firstLine="284"/>
        <w:jc w:val="both"/>
        <w:rPr>
          <w:lang w:val="en-US"/>
        </w:rPr>
      </w:pPr>
      <w:r w:rsidRPr="00F35F82">
        <w:rPr>
          <w:b/>
          <w:bCs/>
          <w:i/>
          <w:kern w:val="20"/>
          <w:lang w:val="en-US" w:eastAsia="uk-UA"/>
        </w:rPr>
        <w:t>Keywords:</w:t>
      </w:r>
      <w:r w:rsidRPr="00F35F82">
        <w:rPr>
          <w:bCs/>
          <w:i/>
          <w:kern w:val="20"/>
          <w:lang w:val="en-US" w:eastAsia="uk-UA"/>
        </w:rPr>
        <w:t xml:space="preserve"> </w:t>
      </w:r>
      <w:r w:rsidRPr="00F35F82">
        <w:rPr>
          <w:i/>
          <w:lang w:val="en-US"/>
        </w:rPr>
        <w:t>quality of education, national sy</w:t>
      </w:r>
      <w:r w:rsidRPr="00F35F82">
        <w:rPr>
          <w:i/>
          <w:lang w:val="en-US"/>
        </w:rPr>
        <w:t>s</w:t>
      </w:r>
      <w:r w:rsidRPr="00F35F82">
        <w:rPr>
          <w:i/>
          <w:lang w:val="en-US"/>
        </w:rPr>
        <w:t>tem of teachers’ professional growth, professional development, scientific and methodological su</w:t>
      </w:r>
      <w:r w:rsidRPr="00F35F82">
        <w:rPr>
          <w:i/>
          <w:lang w:val="en-US"/>
        </w:rPr>
        <w:t>p</w:t>
      </w:r>
      <w:r w:rsidRPr="00F35F82">
        <w:rPr>
          <w:i/>
          <w:lang w:val="en-US"/>
        </w:rPr>
        <w:t>port, professional competence, coaching tec</w:t>
      </w:r>
      <w:r w:rsidRPr="00F35F82">
        <w:rPr>
          <w:i/>
          <w:lang w:val="en-US"/>
        </w:rPr>
        <w:t>h</w:t>
      </w:r>
      <w:r w:rsidRPr="00F35F82">
        <w:rPr>
          <w:i/>
          <w:lang w:val="en-US"/>
        </w:rPr>
        <w:t>niques, physical culture and sports education, chess-in-schools project, teachers association, r</w:t>
      </w:r>
      <w:r w:rsidRPr="00F35F82">
        <w:rPr>
          <w:i/>
          <w:lang w:val="en-US"/>
        </w:rPr>
        <w:t>e</w:t>
      </w:r>
      <w:r w:rsidRPr="00F35F82">
        <w:rPr>
          <w:i/>
          <w:lang w:val="en-US"/>
        </w:rPr>
        <w:t>gional experience.</w:t>
      </w:r>
    </w:p>
    <w:p w:rsidR="00946ECE" w:rsidRPr="00F35F82" w:rsidRDefault="00946ECE" w:rsidP="00946ECE">
      <w:pPr>
        <w:ind w:firstLine="284"/>
        <w:jc w:val="both"/>
        <w:rPr>
          <w:i/>
          <w:strike/>
          <w:kern w:val="20"/>
          <w:lang w:val="en-U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F35F82" w:rsidRDefault="00946ECE" w:rsidP="00946ECE">
      <w:pPr>
        <w:tabs>
          <w:tab w:val="left" w:pos="720"/>
        </w:tabs>
        <w:jc w:val="center"/>
        <w:outlineLvl w:val="0"/>
        <w:rPr>
          <w:b/>
          <w:bCs/>
          <w:kern w:val="20"/>
          <w:sz w:val="44"/>
          <w:szCs w:val="44"/>
        </w:rPr>
      </w:pPr>
      <w:r w:rsidRPr="00F35F82">
        <w:rPr>
          <w:b/>
          <w:bCs/>
          <w:kern w:val="20"/>
          <w:sz w:val="44"/>
          <w:szCs w:val="44"/>
        </w:rPr>
        <w:t>Исследования молодых ученых</w:t>
      </w:r>
    </w:p>
    <w:p w:rsidR="00946ECE" w:rsidRPr="00F35F82" w:rsidRDefault="00946ECE" w:rsidP="00946ECE">
      <w:pPr>
        <w:ind w:left="284"/>
        <w:rPr>
          <w:kern w:val="20"/>
          <w:highlight w:val="red"/>
        </w:rPr>
      </w:pPr>
    </w:p>
    <w:p w:rsidR="00946ECE" w:rsidRPr="00F35F82" w:rsidRDefault="00946ECE" w:rsidP="00946ECE">
      <w:pPr>
        <w:ind w:left="284"/>
        <w:rPr>
          <w:kern w:val="20"/>
          <w:highlight w:val="red"/>
        </w:rPr>
      </w:pPr>
    </w:p>
    <w:p w:rsidR="00946ECE" w:rsidRPr="00F35F82" w:rsidRDefault="00946ECE" w:rsidP="00946ECE">
      <w:pPr>
        <w:ind w:left="284"/>
        <w:outlineLvl w:val="0"/>
        <w:rPr>
          <w:kern w:val="20"/>
        </w:rPr>
      </w:pPr>
      <w:r w:rsidRPr="00F35F82">
        <w:t>УДК 378.09.398+371.123</w:t>
      </w:r>
    </w:p>
    <w:p w:rsidR="00946ECE" w:rsidRPr="00F35F82" w:rsidRDefault="00946ECE" w:rsidP="00946ECE">
      <w:pPr>
        <w:ind w:left="284"/>
        <w:rPr>
          <w:kern w:val="20"/>
          <w:highlight w:val="green"/>
        </w:rPr>
      </w:pPr>
    </w:p>
    <w:p w:rsidR="00946ECE" w:rsidRPr="00F35F82" w:rsidRDefault="00946ECE" w:rsidP="00946ECE">
      <w:pPr>
        <w:shd w:val="clear" w:color="auto" w:fill="FFFFFF"/>
        <w:ind w:left="284"/>
        <w:rPr>
          <w:b/>
          <w:bCs/>
          <w:kern w:val="20"/>
          <w:sz w:val="32"/>
          <w:szCs w:val="32"/>
        </w:rPr>
      </w:pPr>
      <w:r w:rsidRPr="00F35F82">
        <w:rPr>
          <w:b/>
          <w:bCs/>
          <w:kern w:val="20"/>
          <w:sz w:val="32"/>
          <w:szCs w:val="32"/>
        </w:rPr>
        <w:t xml:space="preserve">Формирование </w:t>
      </w:r>
      <w:proofErr w:type="spellStart"/>
      <w:r w:rsidRPr="00F35F82">
        <w:rPr>
          <w:b/>
          <w:bCs/>
          <w:kern w:val="20"/>
          <w:sz w:val="32"/>
          <w:szCs w:val="32"/>
        </w:rPr>
        <w:t>имиджевой</w:t>
      </w:r>
      <w:proofErr w:type="spellEnd"/>
      <w:r w:rsidRPr="00F35F82">
        <w:rPr>
          <w:b/>
          <w:bCs/>
          <w:kern w:val="20"/>
          <w:sz w:val="32"/>
          <w:szCs w:val="32"/>
        </w:rPr>
        <w:t xml:space="preserve"> культуры педагога </w:t>
      </w:r>
    </w:p>
    <w:p w:rsidR="00946ECE" w:rsidRPr="00F35F82" w:rsidRDefault="00946ECE" w:rsidP="00946ECE">
      <w:pPr>
        <w:shd w:val="clear" w:color="auto" w:fill="FFFFFF"/>
        <w:ind w:left="284"/>
        <w:rPr>
          <w:b/>
          <w:bCs/>
          <w:kern w:val="20"/>
          <w:sz w:val="32"/>
          <w:szCs w:val="32"/>
        </w:rPr>
      </w:pPr>
      <w:r w:rsidRPr="00F35F82">
        <w:rPr>
          <w:b/>
          <w:bCs/>
          <w:kern w:val="20"/>
          <w:sz w:val="32"/>
          <w:szCs w:val="32"/>
        </w:rPr>
        <w:t>в дополн</w:t>
      </w:r>
      <w:r w:rsidRPr="00F35F82">
        <w:rPr>
          <w:b/>
          <w:bCs/>
          <w:kern w:val="20"/>
          <w:sz w:val="32"/>
          <w:szCs w:val="32"/>
        </w:rPr>
        <w:t>и</w:t>
      </w:r>
      <w:r w:rsidRPr="00F35F82">
        <w:rPr>
          <w:b/>
          <w:bCs/>
          <w:kern w:val="20"/>
          <w:sz w:val="32"/>
          <w:szCs w:val="32"/>
        </w:rPr>
        <w:t>тельном профессиональном образовании</w:t>
      </w:r>
    </w:p>
    <w:p w:rsidR="00946ECE" w:rsidRPr="00F35F82" w:rsidRDefault="00946ECE" w:rsidP="00946ECE">
      <w:pPr>
        <w:shd w:val="clear" w:color="auto" w:fill="FFFFFF"/>
        <w:ind w:left="284"/>
        <w:rPr>
          <w:bCs/>
          <w:kern w:val="20"/>
          <w:sz w:val="16"/>
          <w:szCs w:val="16"/>
          <w:highlight w:val="yellow"/>
        </w:rPr>
      </w:pPr>
    </w:p>
    <w:p w:rsidR="00946ECE" w:rsidRPr="00F35F82" w:rsidRDefault="00946ECE" w:rsidP="00946ECE">
      <w:pPr>
        <w:shd w:val="clear" w:color="auto" w:fill="FFFFFF"/>
        <w:ind w:left="284"/>
        <w:rPr>
          <w:b/>
          <w:bCs/>
          <w:kern w:val="20"/>
        </w:rPr>
      </w:pPr>
      <w:r w:rsidRPr="00F35F82">
        <w:rPr>
          <w:b/>
          <w:bCs/>
          <w:kern w:val="20"/>
        </w:rPr>
        <w:t xml:space="preserve">Е. С. </w:t>
      </w:r>
      <w:proofErr w:type="spellStart"/>
      <w:r w:rsidRPr="00F35F82">
        <w:rPr>
          <w:b/>
          <w:bCs/>
          <w:kern w:val="20"/>
        </w:rPr>
        <w:t>Красницкая</w:t>
      </w:r>
      <w:proofErr w:type="spellEnd"/>
      <w:r w:rsidRPr="00F35F82">
        <w:rPr>
          <w:b/>
          <w:bCs/>
          <w:kern w:val="20"/>
        </w:rPr>
        <w:t xml:space="preserve"> </w:t>
      </w:r>
    </w:p>
    <w:p w:rsidR="00946ECE" w:rsidRPr="00F35F82" w:rsidRDefault="00946ECE" w:rsidP="00946ECE">
      <w:pPr>
        <w:shd w:val="clear" w:color="auto" w:fill="FFFFFF"/>
        <w:ind w:left="284"/>
        <w:rPr>
          <w:bCs/>
          <w:kern w:val="20"/>
        </w:rPr>
      </w:pPr>
      <w:r w:rsidRPr="00F35F82">
        <w:rPr>
          <w:bCs/>
          <w:kern w:val="20"/>
          <w:lang w:val="en-US"/>
        </w:rPr>
        <w:t>https</w:t>
      </w:r>
      <w:r w:rsidRPr="00F35F82">
        <w:rPr>
          <w:bCs/>
          <w:kern w:val="20"/>
        </w:rPr>
        <w:t>://</w:t>
      </w:r>
      <w:proofErr w:type="spellStart"/>
      <w:r w:rsidRPr="00F35F82">
        <w:rPr>
          <w:bCs/>
          <w:kern w:val="20"/>
          <w:lang w:val="en-US"/>
        </w:rPr>
        <w:t>orcid</w:t>
      </w:r>
      <w:proofErr w:type="spellEnd"/>
      <w:r w:rsidRPr="00F35F82">
        <w:rPr>
          <w:bCs/>
          <w:kern w:val="20"/>
        </w:rPr>
        <w:t>.</w:t>
      </w:r>
      <w:r w:rsidRPr="00F35F82">
        <w:rPr>
          <w:bCs/>
          <w:kern w:val="20"/>
          <w:lang w:val="en-US"/>
        </w:rPr>
        <w:t>org</w:t>
      </w:r>
      <w:r w:rsidRPr="00F35F82">
        <w:rPr>
          <w:bCs/>
          <w:kern w:val="20"/>
        </w:rPr>
        <w:t xml:space="preserve">/0000-0002-0797-1702 </w:t>
      </w:r>
    </w:p>
    <w:p w:rsidR="00946ECE" w:rsidRPr="00F35F82" w:rsidRDefault="00946ECE" w:rsidP="00946ECE">
      <w:pPr>
        <w:shd w:val="clear" w:color="auto" w:fill="FFFFFF"/>
        <w:ind w:left="284"/>
        <w:rPr>
          <w:bCs/>
          <w:kern w:val="20"/>
        </w:rPr>
      </w:pPr>
      <w:proofErr w:type="spellStart"/>
      <w:r w:rsidRPr="00F35F82">
        <w:rPr>
          <w:bCs/>
          <w:kern w:val="20"/>
          <w:lang w:val="en-US"/>
        </w:rPr>
        <w:t>krasnes</w:t>
      </w:r>
      <w:proofErr w:type="spellEnd"/>
      <w:r w:rsidRPr="00F35F82">
        <w:rPr>
          <w:bCs/>
          <w:kern w:val="20"/>
        </w:rPr>
        <w:t>@</w:t>
      </w:r>
      <w:proofErr w:type="spellStart"/>
      <w:r w:rsidRPr="00F35F82">
        <w:rPr>
          <w:bCs/>
          <w:kern w:val="20"/>
          <w:lang w:val="en-US"/>
        </w:rPr>
        <w:t>yandex</w:t>
      </w:r>
      <w:proofErr w:type="spellEnd"/>
      <w:r w:rsidRPr="00F35F82">
        <w:rPr>
          <w:bCs/>
          <w:kern w:val="20"/>
        </w:rPr>
        <w:t>.</w:t>
      </w:r>
      <w:proofErr w:type="spellStart"/>
      <w:r w:rsidRPr="00F35F82">
        <w:rPr>
          <w:bCs/>
          <w:kern w:val="20"/>
          <w:lang w:val="en-US"/>
        </w:rPr>
        <w:t>ru</w:t>
      </w:r>
      <w:proofErr w:type="spellEnd"/>
    </w:p>
    <w:p w:rsidR="00946ECE" w:rsidRPr="00F35F82" w:rsidRDefault="00946ECE" w:rsidP="00946ECE">
      <w:pPr>
        <w:shd w:val="clear" w:color="auto" w:fill="FFFFFF"/>
        <w:ind w:left="284"/>
        <w:rPr>
          <w:b/>
          <w:kern w:val="20"/>
        </w:rPr>
      </w:pPr>
    </w:p>
    <w:p w:rsidR="00946ECE" w:rsidRPr="00F35F82" w:rsidRDefault="00946ECE" w:rsidP="00946ECE">
      <w:pPr>
        <w:ind w:left="284"/>
        <w:rPr>
          <w:b/>
          <w:kern w:val="20"/>
          <w:sz w:val="32"/>
          <w:szCs w:val="32"/>
          <w:lang w:val="en-US"/>
        </w:rPr>
      </w:pPr>
      <w:r w:rsidRPr="00F35F82">
        <w:rPr>
          <w:b/>
          <w:kern w:val="20"/>
          <w:sz w:val="32"/>
          <w:szCs w:val="32"/>
          <w:lang w:val="en-US"/>
        </w:rPr>
        <w:t xml:space="preserve">The formation of the image culture of a teacher in additional </w:t>
      </w:r>
    </w:p>
    <w:p w:rsidR="00946ECE" w:rsidRPr="00F35F82" w:rsidRDefault="00946ECE" w:rsidP="00946ECE">
      <w:pPr>
        <w:ind w:left="284"/>
        <w:rPr>
          <w:b/>
          <w:kern w:val="20"/>
          <w:sz w:val="32"/>
          <w:szCs w:val="32"/>
          <w:lang w:val="en-US"/>
        </w:rPr>
      </w:pPr>
      <w:proofErr w:type="gramStart"/>
      <w:r w:rsidRPr="00F35F82">
        <w:rPr>
          <w:b/>
          <w:kern w:val="20"/>
          <w:sz w:val="32"/>
          <w:szCs w:val="32"/>
          <w:lang w:val="en-US"/>
        </w:rPr>
        <w:t>profe</w:t>
      </w:r>
      <w:r w:rsidRPr="00F35F82">
        <w:rPr>
          <w:b/>
          <w:kern w:val="20"/>
          <w:sz w:val="32"/>
          <w:szCs w:val="32"/>
          <w:lang w:val="en-US"/>
        </w:rPr>
        <w:t>s</w:t>
      </w:r>
      <w:r w:rsidRPr="00F35F82">
        <w:rPr>
          <w:b/>
          <w:kern w:val="20"/>
          <w:sz w:val="32"/>
          <w:szCs w:val="32"/>
          <w:lang w:val="en-US"/>
        </w:rPr>
        <w:t>sional</w:t>
      </w:r>
      <w:proofErr w:type="gramEnd"/>
      <w:r w:rsidRPr="00F35F82">
        <w:rPr>
          <w:b/>
          <w:kern w:val="20"/>
          <w:sz w:val="32"/>
          <w:szCs w:val="32"/>
          <w:lang w:val="en-US"/>
        </w:rPr>
        <w:t xml:space="preserve"> education</w:t>
      </w:r>
    </w:p>
    <w:p w:rsidR="00946ECE" w:rsidRPr="00F35F82" w:rsidRDefault="00946ECE" w:rsidP="00946ECE">
      <w:pPr>
        <w:shd w:val="clear" w:color="auto" w:fill="FFFFFF"/>
        <w:ind w:left="284"/>
        <w:rPr>
          <w:b/>
          <w:kern w:val="20"/>
          <w:sz w:val="16"/>
          <w:szCs w:val="32"/>
          <w:lang w:val="en-US"/>
        </w:rPr>
      </w:pPr>
    </w:p>
    <w:p w:rsidR="00946ECE" w:rsidRPr="00F35F82" w:rsidRDefault="00946ECE" w:rsidP="00946ECE">
      <w:pPr>
        <w:ind w:left="284"/>
        <w:rPr>
          <w:b/>
          <w:bCs/>
          <w:kern w:val="20"/>
          <w:lang w:val="en-US"/>
        </w:rPr>
      </w:pPr>
      <w:r w:rsidRPr="00F35F82">
        <w:rPr>
          <w:b/>
          <w:bCs/>
          <w:kern w:val="20"/>
          <w:lang w:val="en-US"/>
        </w:rPr>
        <w:t xml:space="preserve">E. S. </w:t>
      </w:r>
      <w:proofErr w:type="spellStart"/>
      <w:r w:rsidRPr="00F35F82">
        <w:rPr>
          <w:b/>
          <w:bCs/>
          <w:kern w:val="20"/>
          <w:lang w:val="en-US"/>
        </w:rPr>
        <w:t>Krasnitskaya</w:t>
      </w:r>
      <w:proofErr w:type="spellEnd"/>
    </w:p>
    <w:p w:rsidR="00946ECE" w:rsidRPr="002061CE" w:rsidRDefault="00946ECE" w:rsidP="00946ECE">
      <w:pPr>
        <w:ind w:left="284"/>
        <w:rPr>
          <w:b/>
          <w:kern w:val="20"/>
          <w:highlight w:val="yellow"/>
          <w:lang w:val="en-US"/>
        </w:rPr>
      </w:pPr>
    </w:p>
    <w:p w:rsidR="00946ECE" w:rsidRPr="00F35F82" w:rsidRDefault="00946ECE" w:rsidP="00946ECE">
      <w:pPr>
        <w:ind w:firstLine="284"/>
        <w:jc w:val="both"/>
        <w:rPr>
          <w:b/>
          <w:kern w:val="20"/>
          <w:lang w:val="en-US"/>
        </w:rPr>
      </w:pPr>
      <w:r w:rsidRPr="00F35F82">
        <w:rPr>
          <w:b/>
          <w:kern w:val="20"/>
        </w:rPr>
        <w:t>Аннотация</w:t>
      </w:r>
    </w:p>
    <w:p w:rsidR="00946ECE" w:rsidRPr="00F35F82" w:rsidRDefault="00946ECE" w:rsidP="00946ECE">
      <w:pPr>
        <w:autoSpaceDE w:val="0"/>
        <w:autoSpaceDN w:val="0"/>
        <w:adjustRightInd w:val="0"/>
        <w:ind w:firstLine="284"/>
        <w:jc w:val="both"/>
        <w:rPr>
          <w:i/>
        </w:rPr>
      </w:pPr>
      <w:r w:rsidRPr="00F35F82">
        <w:rPr>
          <w:b/>
          <w:i/>
        </w:rPr>
        <w:t>Проблема исследования и обоснование ее актуальности.</w:t>
      </w:r>
      <w:r w:rsidRPr="00F35F82">
        <w:rPr>
          <w:i/>
        </w:rPr>
        <w:t xml:space="preserve"> В статье представлено знач</w:t>
      </w:r>
      <w:r w:rsidRPr="00F35F82">
        <w:rPr>
          <w:i/>
        </w:rPr>
        <w:t>е</w:t>
      </w:r>
      <w:r w:rsidRPr="00F35F82">
        <w:rPr>
          <w:i/>
        </w:rPr>
        <w:t xml:space="preserve">ние обучения педагогов </w:t>
      </w:r>
      <w:proofErr w:type="spellStart"/>
      <w:r w:rsidRPr="00F35F82">
        <w:rPr>
          <w:i/>
        </w:rPr>
        <w:t>имиджевой</w:t>
      </w:r>
      <w:proofErr w:type="spellEnd"/>
      <w:r w:rsidRPr="00F35F82">
        <w:rPr>
          <w:i/>
        </w:rPr>
        <w:t xml:space="preserve"> культуре как современному методологическому направлению к успешному развитию профессионал</w:t>
      </w:r>
      <w:r w:rsidRPr="00F35F82">
        <w:rPr>
          <w:i/>
        </w:rPr>
        <w:t>ь</w:t>
      </w:r>
      <w:r w:rsidRPr="00F35F82">
        <w:rPr>
          <w:i/>
        </w:rPr>
        <w:t>ной педагогической деятельности. Обоснована необходимость профессиональной деятельн</w:t>
      </w:r>
      <w:r w:rsidRPr="00F35F82">
        <w:rPr>
          <w:i/>
        </w:rPr>
        <w:t>о</w:t>
      </w:r>
      <w:r w:rsidRPr="00F35F82">
        <w:rPr>
          <w:i/>
        </w:rPr>
        <w:t>сти педагогов для социума, определен смысл понятия «</w:t>
      </w:r>
      <w:proofErr w:type="spellStart"/>
      <w:r w:rsidRPr="00F35F82">
        <w:rPr>
          <w:i/>
        </w:rPr>
        <w:t>имиджевая</w:t>
      </w:r>
      <w:proofErr w:type="spellEnd"/>
      <w:r w:rsidRPr="00F35F82">
        <w:rPr>
          <w:i/>
        </w:rPr>
        <w:t xml:space="preserve"> культура». В статье представлена актуальность </w:t>
      </w:r>
      <w:proofErr w:type="spellStart"/>
      <w:r w:rsidRPr="00F35F82">
        <w:rPr>
          <w:i/>
        </w:rPr>
        <w:t>имиджевой</w:t>
      </w:r>
      <w:proofErr w:type="spellEnd"/>
      <w:r w:rsidRPr="00F35F82">
        <w:rPr>
          <w:i/>
        </w:rPr>
        <w:t xml:space="preserve"> кул</w:t>
      </w:r>
      <w:r w:rsidRPr="00F35F82">
        <w:rPr>
          <w:i/>
        </w:rPr>
        <w:t>ь</w:t>
      </w:r>
      <w:r w:rsidRPr="00F35F82">
        <w:rPr>
          <w:i/>
        </w:rPr>
        <w:t>туры на государственном уровне, отражение в нормативно-правовых документах. Обосновывается идея о необходимости введения дисц</w:t>
      </w:r>
      <w:r w:rsidRPr="00F35F82">
        <w:rPr>
          <w:i/>
        </w:rPr>
        <w:t>и</w:t>
      </w:r>
      <w:r w:rsidRPr="00F35F82">
        <w:rPr>
          <w:i/>
        </w:rPr>
        <w:t xml:space="preserve">плины по </w:t>
      </w:r>
      <w:proofErr w:type="spellStart"/>
      <w:r w:rsidRPr="00F35F82">
        <w:rPr>
          <w:i/>
        </w:rPr>
        <w:t>имиджевой</w:t>
      </w:r>
      <w:proofErr w:type="spellEnd"/>
      <w:r w:rsidRPr="00F35F82">
        <w:rPr>
          <w:i/>
        </w:rPr>
        <w:t xml:space="preserve"> культуре на курсах повышения квалификации для педагогов. Доказ</w:t>
      </w:r>
      <w:r w:rsidRPr="00F35F82">
        <w:rPr>
          <w:i/>
        </w:rPr>
        <w:t>ы</w:t>
      </w:r>
      <w:r w:rsidRPr="00F35F82">
        <w:rPr>
          <w:i/>
        </w:rPr>
        <w:t>вается значимость включения в образовател</w:t>
      </w:r>
      <w:r w:rsidRPr="00F35F82">
        <w:rPr>
          <w:i/>
        </w:rPr>
        <w:t>ь</w:t>
      </w:r>
      <w:r w:rsidRPr="00F35F82">
        <w:rPr>
          <w:i/>
        </w:rPr>
        <w:t xml:space="preserve">ный процесс и содержание </w:t>
      </w:r>
      <w:proofErr w:type="gramStart"/>
      <w:r w:rsidRPr="00F35F82">
        <w:rPr>
          <w:i/>
        </w:rPr>
        <w:t>курсов повышения квалификации институтов повышения квал</w:t>
      </w:r>
      <w:r w:rsidRPr="00F35F82">
        <w:rPr>
          <w:i/>
        </w:rPr>
        <w:t>и</w:t>
      </w:r>
      <w:r w:rsidRPr="00F35F82">
        <w:rPr>
          <w:i/>
        </w:rPr>
        <w:t>фикации механизмов продвижения</w:t>
      </w:r>
      <w:proofErr w:type="gramEnd"/>
      <w:r w:rsidRPr="00F35F82">
        <w:rPr>
          <w:i/>
        </w:rPr>
        <w:t xml:space="preserve"> </w:t>
      </w:r>
      <w:proofErr w:type="spellStart"/>
      <w:r w:rsidRPr="00F35F82">
        <w:rPr>
          <w:i/>
        </w:rPr>
        <w:t>имиджевой</w:t>
      </w:r>
      <w:proofErr w:type="spellEnd"/>
      <w:r w:rsidRPr="00F35F82">
        <w:rPr>
          <w:i/>
        </w:rPr>
        <w:t xml:space="preserve"> грамотности и понимани</w:t>
      </w:r>
      <w:r>
        <w:rPr>
          <w:i/>
        </w:rPr>
        <w:t>я</w:t>
      </w:r>
      <w:r w:rsidRPr="00F35F82">
        <w:rPr>
          <w:i/>
        </w:rPr>
        <w:t xml:space="preserve"> фундаментальных основ культуры. </w:t>
      </w:r>
    </w:p>
    <w:p w:rsidR="00946ECE" w:rsidRPr="00F35F82" w:rsidRDefault="00946ECE" w:rsidP="00946ECE">
      <w:pPr>
        <w:autoSpaceDE w:val="0"/>
        <w:autoSpaceDN w:val="0"/>
        <w:adjustRightInd w:val="0"/>
        <w:ind w:firstLine="284"/>
        <w:jc w:val="both"/>
        <w:rPr>
          <w:i/>
        </w:rPr>
      </w:pPr>
      <w:r w:rsidRPr="00F35F82">
        <w:rPr>
          <w:b/>
          <w:i/>
        </w:rPr>
        <w:t>Цель исследования.</w:t>
      </w:r>
      <w:r w:rsidRPr="00F35F82">
        <w:rPr>
          <w:i/>
        </w:rPr>
        <w:t xml:space="preserve"> Содействие формированию </w:t>
      </w:r>
      <w:proofErr w:type="spellStart"/>
      <w:r w:rsidRPr="00F35F82">
        <w:rPr>
          <w:i/>
        </w:rPr>
        <w:t>имиджевой</w:t>
      </w:r>
      <w:proofErr w:type="spellEnd"/>
      <w:r w:rsidRPr="00F35F82">
        <w:rPr>
          <w:i/>
        </w:rPr>
        <w:t xml:space="preserve"> культуры педагога сре</w:t>
      </w:r>
      <w:r w:rsidRPr="00F35F82">
        <w:rPr>
          <w:i/>
        </w:rPr>
        <w:t>д</w:t>
      </w:r>
      <w:r w:rsidRPr="00F35F82">
        <w:rPr>
          <w:i/>
        </w:rPr>
        <w:t>ствами дополнительного профессионального образования. Данная цель способствует обновлению содержания, форм и методов в разв</w:t>
      </w:r>
      <w:r w:rsidRPr="00F35F82">
        <w:rPr>
          <w:i/>
        </w:rPr>
        <w:t>и</w:t>
      </w:r>
      <w:r w:rsidRPr="00F35F82">
        <w:rPr>
          <w:i/>
        </w:rPr>
        <w:t>тии педагогов в дополнительном профессиональном образовании и рассматривает ун</w:t>
      </w:r>
      <w:r w:rsidRPr="00F35F82">
        <w:rPr>
          <w:i/>
        </w:rPr>
        <w:t>и</w:t>
      </w:r>
      <w:r w:rsidRPr="00F35F82">
        <w:rPr>
          <w:i/>
        </w:rPr>
        <w:t>кальную культурную конфигурацию в профе</w:t>
      </w:r>
      <w:r w:rsidRPr="00F35F82">
        <w:rPr>
          <w:i/>
        </w:rPr>
        <w:t>с</w:t>
      </w:r>
      <w:r w:rsidRPr="00F35F82">
        <w:rPr>
          <w:i/>
        </w:rPr>
        <w:t xml:space="preserve">сиональной деятельности педагога в аспекте имиджа. </w:t>
      </w:r>
    </w:p>
    <w:p w:rsidR="00946ECE" w:rsidRPr="00F35F82" w:rsidRDefault="00946ECE" w:rsidP="00946ECE">
      <w:pPr>
        <w:autoSpaceDE w:val="0"/>
        <w:autoSpaceDN w:val="0"/>
        <w:adjustRightInd w:val="0"/>
        <w:ind w:firstLine="284"/>
        <w:jc w:val="both"/>
        <w:rPr>
          <w:i/>
        </w:rPr>
      </w:pPr>
      <w:r w:rsidRPr="00F35F82">
        <w:rPr>
          <w:b/>
          <w:i/>
        </w:rPr>
        <w:t>Методология (материалы и методы).</w:t>
      </w:r>
      <w:r w:rsidRPr="00F35F82">
        <w:rPr>
          <w:i/>
        </w:rPr>
        <w:t xml:space="preserve"> Изучение и анализ психолого-педагогических источников, нормативно-правовых документов, методической литературы, метод мы</w:t>
      </w:r>
      <w:r w:rsidRPr="00F35F82">
        <w:rPr>
          <w:i/>
        </w:rPr>
        <w:t>с</w:t>
      </w:r>
      <w:r w:rsidRPr="00F35F82">
        <w:rPr>
          <w:i/>
        </w:rPr>
        <w:t>ленного эксперимента с идеализированными ситуациями, метод эмпирического описания.</w:t>
      </w:r>
    </w:p>
    <w:p w:rsidR="00946ECE" w:rsidRPr="00F35F82" w:rsidRDefault="00946ECE" w:rsidP="00946ECE">
      <w:pPr>
        <w:autoSpaceDE w:val="0"/>
        <w:autoSpaceDN w:val="0"/>
        <w:adjustRightInd w:val="0"/>
        <w:ind w:firstLine="284"/>
        <w:jc w:val="both"/>
        <w:rPr>
          <w:i/>
        </w:rPr>
      </w:pPr>
      <w:r w:rsidRPr="00F35F82">
        <w:rPr>
          <w:b/>
          <w:i/>
        </w:rPr>
        <w:t>Результаты.</w:t>
      </w:r>
      <w:r w:rsidRPr="00F35F82">
        <w:rPr>
          <w:i/>
        </w:rPr>
        <w:t xml:space="preserve"> В статье предложено современное методологическое направление в развитии педагогов в системе повышения квал</w:t>
      </w:r>
      <w:r w:rsidRPr="00F35F82">
        <w:rPr>
          <w:i/>
        </w:rPr>
        <w:t>и</w:t>
      </w:r>
      <w:r w:rsidRPr="00F35F82">
        <w:rPr>
          <w:i/>
        </w:rPr>
        <w:t xml:space="preserve">фикации в аспекте </w:t>
      </w:r>
      <w:proofErr w:type="spellStart"/>
      <w:r w:rsidRPr="00F35F82">
        <w:rPr>
          <w:i/>
        </w:rPr>
        <w:t>имиджевой</w:t>
      </w:r>
      <w:proofErr w:type="spellEnd"/>
      <w:r w:rsidRPr="00F35F82">
        <w:rPr>
          <w:i/>
        </w:rPr>
        <w:t xml:space="preserve"> культуры. </w:t>
      </w:r>
    </w:p>
    <w:p w:rsidR="00946ECE" w:rsidRPr="00F35F82" w:rsidRDefault="00946ECE" w:rsidP="00946ECE">
      <w:pPr>
        <w:autoSpaceDE w:val="0"/>
        <w:autoSpaceDN w:val="0"/>
        <w:adjustRightInd w:val="0"/>
        <w:ind w:firstLine="284"/>
        <w:jc w:val="both"/>
        <w:rPr>
          <w:i/>
        </w:rPr>
      </w:pPr>
      <w:r w:rsidRPr="00F35F82">
        <w:rPr>
          <w:i/>
        </w:rPr>
        <w:t>Рассматривается научно-методическое содерж</w:t>
      </w:r>
      <w:r w:rsidRPr="00F35F82">
        <w:rPr>
          <w:i/>
        </w:rPr>
        <w:t>а</w:t>
      </w:r>
      <w:r w:rsidRPr="00F35F82">
        <w:rPr>
          <w:i/>
        </w:rPr>
        <w:t xml:space="preserve">ние </w:t>
      </w:r>
      <w:proofErr w:type="spellStart"/>
      <w:r w:rsidRPr="00F35F82">
        <w:rPr>
          <w:i/>
        </w:rPr>
        <w:t>имиджевой</w:t>
      </w:r>
      <w:proofErr w:type="spellEnd"/>
      <w:r w:rsidRPr="00F35F82">
        <w:rPr>
          <w:i/>
        </w:rPr>
        <w:t xml:space="preserve"> культуры, ее значение в профессиональной деятельности педагога, перспективы и положительные эффекты в профессиональном и личностном совершенствов</w:t>
      </w:r>
      <w:r w:rsidRPr="00F35F82">
        <w:rPr>
          <w:i/>
        </w:rPr>
        <w:t>а</w:t>
      </w:r>
      <w:r w:rsidRPr="00F35F82">
        <w:rPr>
          <w:i/>
        </w:rPr>
        <w:t xml:space="preserve">нии педагогов при обучении </w:t>
      </w:r>
      <w:proofErr w:type="spellStart"/>
      <w:r w:rsidRPr="00F35F82">
        <w:rPr>
          <w:i/>
        </w:rPr>
        <w:t>имиджевой</w:t>
      </w:r>
      <w:proofErr w:type="spellEnd"/>
      <w:r w:rsidRPr="00F35F82">
        <w:rPr>
          <w:i/>
        </w:rPr>
        <w:t xml:space="preserve"> культуре. </w:t>
      </w:r>
    </w:p>
    <w:p w:rsidR="00946ECE" w:rsidRPr="00F35F82" w:rsidRDefault="00946ECE" w:rsidP="00946ECE">
      <w:pPr>
        <w:autoSpaceDE w:val="0"/>
        <w:autoSpaceDN w:val="0"/>
        <w:adjustRightInd w:val="0"/>
        <w:ind w:firstLine="284"/>
        <w:jc w:val="both"/>
        <w:rPr>
          <w:i/>
        </w:rPr>
      </w:pPr>
      <w:r w:rsidRPr="00F35F82">
        <w:rPr>
          <w:i/>
        </w:rPr>
        <w:t xml:space="preserve">Теоретическая значимость </w:t>
      </w:r>
      <w:proofErr w:type="spellStart"/>
      <w:r w:rsidRPr="00F35F82">
        <w:rPr>
          <w:i/>
        </w:rPr>
        <w:t>имиджевой</w:t>
      </w:r>
      <w:proofErr w:type="spellEnd"/>
      <w:r w:rsidRPr="00F35F82">
        <w:rPr>
          <w:i/>
        </w:rPr>
        <w:t xml:space="preserve"> культуры заключается в рассмотрении новой культурной надстройки для успешного развития профессиональной педагогической де</w:t>
      </w:r>
      <w:r w:rsidRPr="00F35F82">
        <w:rPr>
          <w:i/>
        </w:rPr>
        <w:t>я</w:t>
      </w:r>
      <w:r w:rsidRPr="00F35F82">
        <w:rPr>
          <w:i/>
        </w:rPr>
        <w:t xml:space="preserve">тельности. </w:t>
      </w:r>
    </w:p>
    <w:p w:rsidR="00946ECE" w:rsidRPr="00F35F82" w:rsidRDefault="00946ECE" w:rsidP="00946ECE">
      <w:pPr>
        <w:autoSpaceDE w:val="0"/>
        <w:autoSpaceDN w:val="0"/>
        <w:adjustRightInd w:val="0"/>
        <w:ind w:firstLine="284"/>
        <w:jc w:val="both"/>
        <w:rPr>
          <w:i/>
        </w:rPr>
      </w:pPr>
      <w:r w:rsidRPr="00F35F82">
        <w:rPr>
          <w:i/>
        </w:rPr>
        <w:t>Практическая значимость предлагаемой стратегии заключается в описании перспектив и положительных эффектов и может быть использована в работе с педагогами на курсах повышения квалификации в системе дополн</w:t>
      </w:r>
      <w:r w:rsidRPr="00F35F82">
        <w:rPr>
          <w:i/>
        </w:rPr>
        <w:t>и</w:t>
      </w:r>
      <w:r w:rsidRPr="00F35F82">
        <w:rPr>
          <w:i/>
        </w:rPr>
        <w:t xml:space="preserve">тельного профессионального образования. </w:t>
      </w:r>
    </w:p>
    <w:p w:rsidR="00946ECE" w:rsidRPr="00F35F82" w:rsidRDefault="00946ECE" w:rsidP="00946ECE">
      <w:pPr>
        <w:autoSpaceDE w:val="0"/>
        <w:autoSpaceDN w:val="0"/>
        <w:adjustRightInd w:val="0"/>
        <w:ind w:firstLine="284"/>
        <w:jc w:val="both"/>
        <w:rPr>
          <w:bCs/>
          <w:kern w:val="20"/>
          <w:lang w:val="en-US"/>
        </w:rPr>
      </w:pPr>
      <w:r w:rsidRPr="00F35F82">
        <w:rPr>
          <w:b/>
          <w:bCs/>
          <w:kern w:val="20"/>
          <w:lang w:val="en-US"/>
        </w:rPr>
        <w:t>Abstract</w:t>
      </w:r>
    </w:p>
    <w:p w:rsidR="00946ECE" w:rsidRPr="00F35F82" w:rsidRDefault="00946ECE" w:rsidP="00946ECE">
      <w:pPr>
        <w:autoSpaceDE w:val="0"/>
        <w:autoSpaceDN w:val="0"/>
        <w:adjustRightInd w:val="0"/>
        <w:ind w:firstLine="284"/>
        <w:jc w:val="both"/>
        <w:rPr>
          <w:b/>
          <w:i/>
          <w:lang w:val="en-US"/>
        </w:rPr>
      </w:pPr>
      <w:proofErr w:type="gramStart"/>
      <w:r w:rsidRPr="00F35F82">
        <w:rPr>
          <w:b/>
          <w:i/>
          <w:lang w:val="en-US"/>
        </w:rPr>
        <w:t>The research problem and the rationale for its relevance.</w:t>
      </w:r>
      <w:proofErr w:type="gramEnd"/>
      <w:r w:rsidRPr="00F35F82">
        <w:rPr>
          <w:b/>
          <w:i/>
          <w:lang w:val="en-US"/>
        </w:rPr>
        <w:t xml:space="preserve"> </w:t>
      </w:r>
      <w:r w:rsidRPr="00F35F82">
        <w:rPr>
          <w:i/>
          <w:lang w:val="en-US"/>
        </w:rPr>
        <w:t>The article presents the importance of teaching teachers image culture as a modern methodological direction to the successful deve</w:t>
      </w:r>
      <w:r w:rsidRPr="00F35F82">
        <w:rPr>
          <w:i/>
          <w:lang w:val="en-US"/>
        </w:rPr>
        <w:t>l</w:t>
      </w:r>
      <w:r w:rsidRPr="00F35F82">
        <w:rPr>
          <w:i/>
          <w:lang w:val="en-US"/>
        </w:rPr>
        <w:t xml:space="preserve">opment of professional pedagogical activity. The necessity of teachers' professional activities for society is </w:t>
      </w:r>
      <w:proofErr w:type="gramStart"/>
      <w:r w:rsidRPr="00F35F82">
        <w:rPr>
          <w:i/>
          <w:lang w:val="en-US"/>
        </w:rPr>
        <w:t>substantiated,</w:t>
      </w:r>
      <w:proofErr w:type="gramEnd"/>
      <w:r w:rsidRPr="00F35F82">
        <w:rPr>
          <w:i/>
          <w:lang w:val="en-US"/>
        </w:rPr>
        <w:t xml:space="preserve"> the meaning of the concept "image culture" is defined. The article presents the relevance of image culture at the state level, refle</w:t>
      </w:r>
      <w:r w:rsidRPr="00F35F82">
        <w:rPr>
          <w:i/>
          <w:lang w:val="en-US"/>
        </w:rPr>
        <w:t>c</w:t>
      </w:r>
      <w:r w:rsidRPr="00F35F82">
        <w:rPr>
          <w:i/>
          <w:lang w:val="en-US"/>
        </w:rPr>
        <w:t>tion in normative legal documents. The idea of the necessity of introducing a discipline on image cu</w:t>
      </w:r>
      <w:r w:rsidRPr="00F35F82">
        <w:rPr>
          <w:i/>
          <w:lang w:val="en-US"/>
        </w:rPr>
        <w:t>l</w:t>
      </w:r>
      <w:r w:rsidRPr="00F35F82">
        <w:rPr>
          <w:i/>
          <w:lang w:val="en-US"/>
        </w:rPr>
        <w:t>ture in professional development courses for teachers is substantiated. The significance of the inclusion in the educational process and content of professional development courses of professional development institutes mechanisms to promote i</w:t>
      </w:r>
      <w:r w:rsidRPr="00F35F82">
        <w:rPr>
          <w:i/>
          <w:lang w:val="en-US"/>
        </w:rPr>
        <w:t>m</w:t>
      </w:r>
      <w:r w:rsidRPr="00F35F82">
        <w:rPr>
          <w:i/>
          <w:lang w:val="en-US"/>
        </w:rPr>
        <w:t>age literacy and understanding of the fundame</w:t>
      </w:r>
      <w:r w:rsidRPr="00F35F82">
        <w:rPr>
          <w:i/>
          <w:lang w:val="en-US"/>
        </w:rPr>
        <w:t>n</w:t>
      </w:r>
      <w:r w:rsidRPr="00F35F82">
        <w:rPr>
          <w:i/>
          <w:lang w:val="en-US"/>
        </w:rPr>
        <w:t>tals of culture is proved.</w:t>
      </w:r>
    </w:p>
    <w:p w:rsidR="00946ECE" w:rsidRPr="00F35F82" w:rsidRDefault="00946ECE" w:rsidP="00946ECE">
      <w:pPr>
        <w:autoSpaceDE w:val="0"/>
        <w:autoSpaceDN w:val="0"/>
        <w:adjustRightInd w:val="0"/>
        <w:ind w:firstLine="284"/>
        <w:jc w:val="both"/>
        <w:rPr>
          <w:b/>
          <w:i/>
          <w:lang w:val="en-US"/>
        </w:rPr>
      </w:pPr>
      <w:r w:rsidRPr="00F35F82">
        <w:rPr>
          <w:b/>
          <w:i/>
          <w:lang w:val="en-US"/>
        </w:rPr>
        <w:t xml:space="preserve">The goal of research </w:t>
      </w:r>
      <w:r w:rsidRPr="00F35F82">
        <w:rPr>
          <w:i/>
          <w:lang w:val="en-US"/>
        </w:rPr>
        <w:t>is</w:t>
      </w:r>
      <w:r w:rsidRPr="00F35F82">
        <w:rPr>
          <w:b/>
          <w:i/>
          <w:lang w:val="en-US"/>
        </w:rPr>
        <w:t xml:space="preserve"> </w:t>
      </w:r>
      <w:r w:rsidRPr="00F35F82">
        <w:rPr>
          <w:i/>
          <w:lang w:val="en-US"/>
        </w:rPr>
        <w:t>promotion of image culture of a teacher by means of additional profe</w:t>
      </w:r>
      <w:r w:rsidRPr="00F35F82">
        <w:rPr>
          <w:i/>
          <w:lang w:val="en-US"/>
        </w:rPr>
        <w:t>s</w:t>
      </w:r>
      <w:r w:rsidRPr="00F35F82">
        <w:rPr>
          <w:i/>
          <w:lang w:val="en-US"/>
        </w:rPr>
        <w:t>sional education. This goal contributes to updating the content, forms and methods in the development of teachers in additional professional education and considers the unique cultural configuration in the professional activity of the teacher in the a</w:t>
      </w:r>
      <w:r w:rsidRPr="00F35F82">
        <w:rPr>
          <w:i/>
          <w:lang w:val="en-US"/>
        </w:rPr>
        <w:t>s</w:t>
      </w:r>
      <w:r w:rsidRPr="00F35F82">
        <w:rPr>
          <w:i/>
          <w:lang w:val="en-US"/>
        </w:rPr>
        <w:t>pect of image.</w:t>
      </w:r>
    </w:p>
    <w:p w:rsidR="00946ECE" w:rsidRPr="00F35F82" w:rsidRDefault="00946ECE" w:rsidP="00946ECE">
      <w:pPr>
        <w:autoSpaceDE w:val="0"/>
        <w:autoSpaceDN w:val="0"/>
        <w:adjustRightInd w:val="0"/>
        <w:ind w:firstLine="284"/>
        <w:jc w:val="both"/>
        <w:rPr>
          <w:b/>
          <w:i/>
          <w:lang w:val="en-US"/>
        </w:rPr>
      </w:pPr>
      <w:r w:rsidRPr="00F35F82">
        <w:rPr>
          <w:b/>
          <w:i/>
          <w:lang w:val="en-US"/>
        </w:rPr>
        <w:t xml:space="preserve">Methodology </w:t>
      </w:r>
      <w:r w:rsidRPr="00F35F82">
        <w:rPr>
          <w:i/>
          <w:lang w:val="en-US"/>
        </w:rPr>
        <w:t>is study and analysis of psych</w:t>
      </w:r>
      <w:r w:rsidRPr="00F35F82">
        <w:rPr>
          <w:i/>
          <w:lang w:val="en-US"/>
        </w:rPr>
        <w:t>o</w:t>
      </w:r>
      <w:r w:rsidRPr="00F35F82">
        <w:rPr>
          <w:i/>
          <w:lang w:val="en-US"/>
        </w:rPr>
        <w:t>logical and pedagogical sources, normative legal documents, methodical literature, the method of mental experiment with idealized situations, and the method of empirical description.</w:t>
      </w:r>
    </w:p>
    <w:p w:rsidR="00946ECE" w:rsidRPr="00F35F82" w:rsidRDefault="00946ECE" w:rsidP="00946ECE">
      <w:pPr>
        <w:autoSpaceDE w:val="0"/>
        <w:autoSpaceDN w:val="0"/>
        <w:adjustRightInd w:val="0"/>
        <w:ind w:firstLine="284"/>
        <w:jc w:val="both"/>
        <w:rPr>
          <w:b/>
          <w:i/>
          <w:lang w:val="en-US"/>
        </w:rPr>
      </w:pPr>
      <w:proofErr w:type="gramStart"/>
      <w:r w:rsidRPr="00F35F82">
        <w:rPr>
          <w:b/>
          <w:i/>
          <w:lang w:val="en-US"/>
        </w:rPr>
        <w:t>Results.</w:t>
      </w:r>
      <w:proofErr w:type="gramEnd"/>
      <w:r w:rsidRPr="00F35F82">
        <w:rPr>
          <w:b/>
          <w:i/>
          <w:lang w:val="en-US"/>
        </w:rPr>
        <w:t xml:space="preserve"> </w:t>
      </w:r>
      <w:r w:rsidRPr="00F35F82">
        <w:rPr>
          <w:i/>
          <w:lang w:val="en-US"/>
        </w:rPr>
        <w:t>The article offers a modern method</w:t>
      </w:r>
      <w:r w:rsidRPr="00F35F82">
        <w:rPr>
          <w:i/>
          <w:lang w:val="en-US"/>
        </w:rPr>
        <w:t>o</w:t>
      </w:r>
      <w:r w:rsidRPr="00F35F82">
        <w:rPr>
          <w:i/>
          <w:lang w:val="en-US"/>
        </w:rPr>
        <w:t>logical direction in the development of teachers in the system of professional development in the a</w:t>
      </w:r>
      <w:r w:rsidRPr="00F35F82">
        <w:rPr>
          <w:i/>
          <w:lang w:val="en-US"/>
        </w:rPr>
        <w:t>s</w:t>
      </w:r>
      <w:r w:rsidRPr="00F35F82">
        <w:rPr>
          <w:i/>
          <w:lang w:val="en-US"/>
        </w:rPr>
        <w:t>pect of image culture. The scientific and method</w:t>
      </w:r>
      <w:r w:rsidRPr="00F35F82">
        <w:rPr>
          <w:i/>
          <w:lang w:val="en-US"/>
        </w:rPr>
        <w:t>o</w:t>
      </w:r>
      <w:r w:rsidRPr="00F35F82">
        <w:rPr>
          <w:i/>
          <w:lang w:val="en-US"/>
        </w:rPr>
        <w:t>logical content of image culture, its importance in the professional activity of a teacher, prospects and positive effects in the professional and perso</w:t>
      </w:r>
      <w:r w:rsidRPr="00F35F82">
        <w:rPr>
          <w:i/>
          <w:lang w:val="en-US"/>
        </w:rPr>
        <w:t>n</w:t>
      </w:r>
      <w:r w:rsidRPr="00F35F82">
        <w:rPr>
          <w:i/>
          <w:lang w:val="en-US"/>
        </w:rPr>
        <w:t>al improvement of teachers when teaching image culture are considered. The theoretical signif</w:t>
      </w:r>
      <w:r w:rsidRPr="00F35F82">
        <w:rPr>
          <w:i/>
          <w:lang w:val="en-US"/>
        </w:rPr>
        <w:t>i</w:t>
      </w:r>
      <w:r w:rsidRPr="00F35F82">
        <w:rPr>
          <w:i/>
          <w:lang w:val="en-US"/>
        </w:rPr>
        <w:t>cance of image culture lies in the consideration of a new cultural superstructure for the successful development of professional pedagogical activity. The practical significance of the proposed strategy lies in the description of the prospects and positive effects and can be used in the work with teachers on professional development courses in the system of additional professional education.</w:t>
      </w:r>
    </w:p>
    <w:p w:rsidR="00946ECE" w:rsidRPr="00F35F82" w:rsidRDefault="00946ECE" w:rsidP="00946ECE">
      <w:pPr>
        <w:autoSpaceDE w:val="0"/>
        <w:autoSpaceDN w:val="0"/>
        <w:adjustRightInd w:val="0"/>
        <w:ind w:firstLine="284"/>
        <w:jc w:val="both"/>
        <w:rPr>
          <w:i/>
          <w:kern w:val="20"/>
          <w:szCs w:val="28"/>
          <w:shd w:val="clear" w:color="auto" w:fill="FFFFFF"/>
        </w:rPr>
      </w:pPr>
      <w:r w:rsidRPr="00F35F82">
        <w:rPr>
          <w:b/>
          <w:i/>
          <w:kern w:val="20"/>
          <w:szCs w:val="28"/>
          <w:shd w:val="clear" w:color="auto" w:fill="FFFFFF"/>
        </w:rPr>
        <w:t>Ключевые слова:</w:t>
      </w:r>
      <w:r w:rsidRPr="00F35F82">
        <w:t xml:space="preserve"> </w:t>
      </w:r>
      <w:r w:rsidRPr="00F35F82">
        <w:rPr>
          <w:i/>
        </w:rPr>
        <w:t xml:space="preserve">имидж, </w:t>
      </w:r>
      <w:proofErr w:type="spellStart"/>
      <w:r w:rsidRPr="00F35F82">
        <w:rPr>
          <w:i/>
        </w:rPr>
        <w:t>имиджевая</w:t>
      </w:r>
      <w:proofErr w:type="spellEnd"/>
      <w:r w:rsidRPr="00F35F82">
        <w:rPr>
          <w:i/>
        </w:rPr>
        <w:t xml:space="preserve"> культура, </w:t>
      </w:r>
      <w:proofErr w:type="spellStart"/>
      <w:r w:rsidRPr="00F35F82">
        <w:rPr>
          <w:i/>
        </w:rPr>
        <w:t>имиджевая</w:t>
      </w:r>
      <w:proofErr w:type="spellEnd"/>
      <w:r w:rsidRPr="00F35F82">
        <w:rPr>
          <w:i/>
        </w:rPr>
        <w:t xml:space="preserve"> культура педагога, профессиональная культура, профессиональная де</w:t>
      </w:r>
      <w:r w:rsidRPr="00F35F82">
        <w:rPr>
          <w:i/>
        </w:rPr>
        <w:t>я</w:t>
      </w:r>
      <w:r w:rsidRPr="00F35F82">
        <w:rPr>
          <w:i/>
        </w:rPr>
        <w:t>тельность педагога, дополнительное профе</w:t>
      </w:r>
      <w:r w:rsidRPr="00F35F82">
        <w:rPr>
          <w:i/>
        </w:rPr>
        <w:t>с</w:t>
      </w:r>
      <w:r w:rsidRPr="00F35F82">
        <w:rPr>
          <w:i/>
        </w:rPr>
        <w:t>сиональное образование.</w:t>
      </w:r>
    </w:p>
    <w:p w:rsidR="00946ECE" w:rsidRPr="00F35F82" w:rsidRDefault="00946ECE" w:rsidP="00946ECE">
      <w:pPr>
        <w:ind w:firstLine="284"/>
        <w:jc w:val="both"/>
        <w:rPr>
          <w:i/>
          <w:szCs w:val="28"/>
          <w:lang w:val="en-US"/>
        </w:rPr>
      </w:pPr>
      <w:r w:rsidRPr="00F35F82">
        <w:rPr>
          <w:b/>
          <w:bCs/>
          <w:i/>
          <w:spacing w:val="4"/>
          <w:kern w:val="20"/>
          <w:lang w:val="en-US"/>
        </w:rPr>
        <w:t>Keywords:</w:t>
      </w:r>
      <w:r w:rsidRPr="00F35F82">
        <w:rPr>
          <w:bCs/>
          <w:i/>
          <w:spacing w:val="4"/>
          <w:kern w:val="20"/>
          <w:lang w:val="en-US"/>
        </w:rPr>
        <w:t xml:space="preserve"> </w:t>
      </w:r>
      <w:r w:rsidRPr="00F35F82">
        <w:rPr>
          <w:i/>
          <w:szCs w:val="28"/>
          <w:lang w:val="en-US"/>
        </w:rPr>
        <w:t>image, image culture, image culture of teacher, professional culture, professional activity of the teacher, additional professional educ</w:t>
      </w:r>
      <w:r w:rsidRPr="00F35F82">
        <w:rPr>
          <w:i/>
          <w:szCs w:val="28"/>
          <w:lang w:val="en-US"/>
        </w:rPr>
        <w:t>a</w:t>
      </w:r>
      <w:r w:rsidRPr="00F35F82">
        <w:rPr>
          <w:i/>
          <w:szCs w:val="28"/>
          <w:lang w:val="en-US"/>
        </w:rPr>
        <w:t>tion.</w:t>
      </w:r>
    </w:p>
    <w:p w:rsidR="00946ECE" w:rsidRPr="00F35F82" w:rsidRDefault="00946ECE" w:rsidP="00946ECE">
      <w:pPr>
        <w:ind w:firstLine="284"/>
        <w:jc w:val="both"/>
        <w:rPr>
          <w:i/>
          <w:szCs w:val="28"/>
          <w:lang w:val="en-US"/>
        </w:rPr>
      </w:pP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Default="00946ECE" w:rsidP="00946ECE">
      <w:pPr>
        <w:tabs>
          <w:tab w:val="left" w:pos="720"/>
        </w:tabs>
        <w:jc w:val="center"/>
        <w:outlineLvl w:val="0"/>
        <w:rPr>
          <w:b/>
          <w:bCs/>
          <w:kern w:val="20"/>
          <w:sz w:val="44"/>
          <w:szCs w:val="44"/>
        </w:rPr>
      </w:pPr>
    </w:p>
    <w:p w:rsidR="00946ECE" w:rsidRDefault="00946ECE" w:rsidP="00946ECE">
      <w:pPr>
        <w:tabs>
          <w:tab w:val="left" w:pos="720"/>
        </w:tabs>
        <w:jc w:val="center"/>
        <w:outlineLvl w:val="0"/>
        <w:rPr>
          <w:b/>
          <w:bCs/>
          <w:kern w:val="20"/>
          <w:sz w:val="44"/>
          <w:szCs w:val="44"/>
        </w:rPr>
      </w:pPr>
    </w:p>
    <w:p w:rsidR="00946ECE" w:rsidRPr="00F35F82" w:rsidRDefault="00946ECE" w:rsidP="00946ECE">
      <w:pPr>
        <w:tabs>
          <w:tab w:val="left" w:pos="720"/>
        </w:tabs>
        <w:jc w:val="center"/>
        <w:outlineLvl w:val="0"/>
        <w:rPr>
          <w:b/>
          <w:bCs/>
          <w:kern w:val="20"/>
          <w:sz w:val="44"/>
          <w:szCs w:val="44"/>
        </w:rPr>
      </w:pPr>
      <w:r w:rsidRPr="00F35F82">
        <w:rPr>
          <w:b/>
          <w:bCs/>
          <w:kern w:val="20"/>
          <w:sz w:val="44"/>
          <w:szCs w:val="44"/>
        </w:rPr>
        <w:t>Современная школа</w:t>
      </w:r>
    </w:p>
    <w:p w:rsidR="00946ECE" w:rsidRPr="00F35F82" w:rsidRDefault="00946ECE" w:rsidP="00946ECE">
      <w:pPr>
        <w:tabs>
          <w:tab w:val="left" w:pos="720"/>
        </w:tabs>
        <w:jc w:val="center"/>
        <w:outlineLvl w:val="0"/>
        <w:rPr>
          <w:b/>
          <w:bCs/>
          <w:kern w:val="20"/>
        </w:rPr>
      </w:pPr>
    </w:p>
    <w:p w:rsidR="00946ECE" w:rsidRPr="00F35F82" w:rsidRDefault="00946ECE" w:rsidP="00946ECE">
      <w:pPr>
        <w:tabs>
          <w:tab w:val="left" w:pos="720"/>
        </w:tabs>
        <w:jc w:val="center"/>
        <w:outlineLvl w:val="0"/>
        <w:rPr>
          <w:b/>
          <w:bCs/>
          <w:kern w:val="20"/>
          <w:highlight w:val="yellow"/>
        </w:rPr>
      </w:pPr>
    </w:p>
    <w:p w:rsidR="00946ECE" w:rsidRPr="00F35F82" w:rsidRDefault="00946ECE" w:rsidP="00946ECE">
      <w:pPr>
        <w:ind w:firstLine="284"/>
      </w:pPr>
      <w:r w:rsidRPr="00F35F82">
        <w:t>УДК 378.091.398</w:t>
      </w:r>
    </w:p>
    <w:p w:rsidR="00946ECE" w:rsidRPr="00EC0575" w:rsidRDefault="00946ECE" w:rsidP="00946ECE">
      <w:pPr>
        <w:ind w:left="284"/>
        <w:rPr>
          <w:kern w:val="20"/>
          <w:sz w:val="20"/>
          <w:szCs w:val="20"/>
          <w:highlight w:val="yellow"/>
        </w:rPr>
      </w:pPr>
    </w:p>
    <w:p w:rsidR="00946ECE" w:rsidRPr="00F35F82" w:rsidRDefault="00946ECE" w:rsidP="00946ECE">
      <w:pPr>
        <w:shd w:val="clear" w:color="auto" w:fill="FFFFFF"/>
        <w:ind w:left="284"/>
        <w:rPr>
          <w:b/>
          <w:bCs/>
          <w:kern w:val="20"/>
          <w:sz w:val="32"/>
          <w:szCs w:val="32"/>
        </w:rPr>
      </w:pPr>
      <w:r w:rsidRPr="00F35F82">
        <w:rPr>
          <w:b/>
          <w:bCs/>
          <w:spacing w:val="-6"/>
          <w:kern w:val="20"/>
          <w:sz w:val="32"/>
          <w:szCs w:val="32"/>
        </w:rPr>
        <w:t>Развитие компетенций проектного управления руководителей общеобразовательных организаций</w:t>
      </w:r>
    </w:p>
    <w:p w:rsidR="00946ECE" w:rsidRPr="00F35F82" w:rsidRDefault="00946ECE" w:rsidP="00946ECE">
      <w:pPr>
        <w:shd w:val="clear" w:color="auto" w:fill="FFFFFF"/>
        <w:ind w:left="284"/>
        <w:rPr>
          <w:bCs/>
          <w:kern w:val="20"/>
          <w:sz w:val="16"/>
          <w:szCs w:val="16"/>
          <w:highlight w:val="yellow"/>
        </w:rPr>
      </w:pPr>
    </w:p>
    <w:p w:rsidR="00946ECE" w:rsidRPr="00F35F82" w:rsidRDefault="00946ECE" w:rsidP="00946ECE">
      <w:pPr>
        <w:ind w:firstLine="284"/>
        <w:jc w:val="both"/>
        <w:rPr>
          <w:b/>
          <w:lang w:eastAsia="en-US"/>
        </w:rPr>
      </w:pPr>
      <w:r w:rsidRPr="00F35F82">
        <w:rPr>
          <w:b/>
          <w:lang w:eastAsia="en-US"/>
        </w:rPr>
        <w:t xml:space="preserve">Т. А. </w:t>
      </w:r>
      <w:proofErr w:type="spellStart"/>
      <w:r w:rsidRPr="00F35F82">
        <w:rPr>
          <w:b/>
          <w:lang w:eastAsia="en-US"/>
        </w:rPr>
        <w:t>Абрамовских</w:t>
      </w:r>
      <w:proofErr w:type="spellEnd"/>
      <w:r w:rsidRPr="00F35F82">
        <w:rPr>
          <w:b/>
          <w:lang w:eastAsia="en-US"/>
        </w:rPr>
        <w:t xml:space="preserve"> </w:t>
      </w:r>
    </w:p>
    <w:p w:rsidR="00946ECE" w:rsidRPr="00F35F82" w:rsidRDefault="00946ECE" w:rsidP="00946ECE">
      <w:pPr>
        <w:ind w:firstLine="284"/>
        <w:jc w:val="both"/>
        <w:rPr>
          <w:lang w:eastAsia="en-US"/>
        </w:rPr>
      </w:pPr>
      <w:hyperlink r:id="rId10" w:history="1">
        <w:r w:rsidRPr="00F35F82">
          <w:rPr>
            <w:lang w:eastAsia="en-US"/>
          </w:rPr>
          <w:t>https://orcid.org/0000-0002-2146-6104</w:t>
        </w:r>
      </w:hyperlink>
    </w:p>
    <w:p w:rsidR="00946ECE" w:rsidRPr="00F35F82" w:rsidRDefault="00946ECE" w:rsidP="00946ECE">
      <w:pPr>
        <w:ind w:firstLine="284"/>
        <w:jc w:val="both"/>
        <w:rPr>
          <w:lang w:eastAsia="en-US"/>
        </w:rPr>
      </w:pPr>
      <w:hyperlink r:id="rId11" w:history="1">
        <w:r w:rsidRPr="00F35F82">
          <w:rPr>
            <w:lang w:eastAsia="en-US"/>
          </w:rPr>
          <w:t>gdchiep@mail.ru</w:t>
        </w:r>
      </w:hyperlink>
    </w:p>
    <w:p w:rsidR="00946ECE" w:rsidRPr="00F35F82" w:rsidRDefault="00946ECE" w:rsidP="00946ECE">
      <w:pPr>
        <w:ind w:firstLine="284"/>
        <w:jc w:val="both"/>
        <w:rPr>
          <w:sz w:val="16"/>
          <w:lang w:eastAsia="en-US"/>
        </w:rPr>
      </w:pPr>
    </w:p>
    <w:p w:rsidR="00946ECE" w:rsidRPr="00F35F82" w:rsidRDefault="00946ECE" w:rsidP="00946ECE">
      <w:pPr>
        <w:ind w:firstLine="284"/>
        <w:jc w:val="both"/>
        <w:rPr>
          <w:b/>
          <w:lang w:eastAsia="en-US"/>
        </w:rPr>
      </w:pPr>
      <w:r w:rsidRPr="00F35F82">
        <w:rPr>
          <w:b/>
          <w:lang w:eastAsia="en-US"/>
        </w:rPr>
        <w:t xml:space="preserve">А. В. </w:t>
      </w:r>
      <w:proofErr w:type="spellStart"/>
      <w:r w:rsidRPr="00F35F82">
        <w:rPr>
          <w:b/>
          <w:lang w:eastAsia="en-US"/>
        </w:rPr>
        <w:t>Коптелов</w:t>
      </w:r>
      <w:proofErr w:type="spellEnd"/>
    </w:p>
    <w:p w:rsidR="00946ECE" w:rsidRPr="00F35F82" w:rsidRDefault="00946ECE" w:rsidP="00946ECE">
      <w:pPr>
        <w:ind w:firstLine="284"/>
        <w:jc w:val="both"/>
        <w:rPr>
          <w:lang w:eastAsia="en-US"/>
        </w:rPr>
      </w:pPr>
      <w:hyperlink r:id="rId12" w:history="1">
        <w:r w:rsidRPr="00F35F82">
          <w:rPr>
            <w:lang w:eastAsia="en-US"/>
          </w:rPr>
          <w:t>https://orcid.org/0000-0002-5253-5440</w:t>
        </w:r>
      </w:hyperlink>
      <w:r w:rsidRPr="00F35F82">
        <w:rPr>
          <w:lang w:eastAsia="en-US"/>
        </w:rPr>
        <w:t xml:space="preserve"> </w:t>
      </w:r>
    </w:p>
    <w:p w:rsidR="00946ECE" w:rsidRPr="00F35F82" w:rsidRDefault="00946ECE" w:rsidP="00946ECE">
      <w:pPr>
        <w:ind w:firstLine="284"/>
        <w:jc w:val="both"/>
        <w:rPr>
          <w:lang w:eastAsia="en-US"/>
        </w:rPr>
      </w:pPr>
      <w:hyperlink r:id="rId13" w:history="1">
        <w:r w:rsidRPr="00F35F82">
          <w:rPr>
            <w:lang w:eastAsia="en-US"/>
          </w:rPr>
          <w:t>avkoptelov@rambler.ru</w:t>
        </w:r>
      </w:hyperlink>
    </w:p>
    <w:p w:rsidR="00946ECE" w:rsidRPr="00F35F82" w:rsidRDefault="00946ECE" w:rsidP="00946ECE">
      <w:pPr>
        <w:ind w:firstLine="284"/>
        <w:jc w:val="both"/>
        <w:rPr>
          <w:sz w:val="16"/>
          <w:lang w:eastAsia="en-US"/>
        </w:rPr>
      </w:pPr>
    </w:p>
    <w:p w:rsidR="00946ECE" w:rsidRPr="00F35F82" w:rsidRDefault="00946ECE" w:rsidP="00946ECE">
      <w:pPr>
        <w:ind w:firstLine="284"/>
        <w:jc w:val="both"/>
        <w:rPr>
          <w:b/>
          <w:lang w:eastAsia="en-US"/>
        </w:rPr>
      </w:pPr>
      <w:r w:rsidRPr="00F35F82">
        <w:rPr>
          <w:b/>
          <w:lang w:eastAsia="en-US"/>
        </w:rPr>
        <w:t xml:space="preserve">С. А. Ларюшкин </w:t>
      </w:r>
    </w:p>
    <w:p w:rsidR="00946ECE" w:rsidRPr="00F35F82" w:rsidRDefault="00946ECE" w:rsidP="00946ECE">
      <w:pPr>
        <w:ind w:firstLine="284"/>
        <w:jc w:val="both"/>
        <w:rPr>
          <w:lang w:eastAsia="en-US"/>
        </w:rPr>
      </w:pPr>
      <w:hyperlink r:id="rId14" w:history="1">
        <w:r w:rsidRPr="00F35F82">
          <w:rPr>
            <w:lang w:eastAsia="en-US"/>
          </w:rPr>
          <w:t>https://orcid.org/0000-0001-9390-7389</w:t>
        </w:r>
      </w:hyperlink>
      <w:r w:rsidRPr="00F35F82">
        <w:rPr>
          <w:lang w:eastAsia="en-US"/>
        </w:rPr>
        <w:t xml:space="preserve"> </w:t>
      </w:r>
    </w:p>
    <w:p w:rsidR="00946ECE" w:rsidRPr="00F35F82" w:rsidRDefault="00946ECE" w:rsidP="00946ECE">
      <w:pPr>
        <w:ind w:firstLine="284"/>
        <w:jc w:val="both"/>
        <w:rPr>
          <w:lang w:eastAsia="en-US"/>
        </w:rPr>
      </w:pPr>
      <w:hyperlink r:id="rId15" w:history="1">
        <w:r w:rsidRPr="00F35F82">
          <w:rPr>
            <w:lang w:eastAsia="en-US"/>
          </w:rPr>
          <w:t>jkl.85@mail.ruм</w:t>
        </w:r>
      </w:hyperlink>
    </w:p>
    <w:p w:rsidR="00946ECE" w:rsidRPr="00F35F82" w:rsidRDefault="00946ECE" w:rsidP="00946ECE">
      <w:pPr>
        <w:ind w:firstLine="284"/>
        <w:jc w:val="both"/>
        <w:rPr>
          <w:sz w:val="16"/>
          <w:lang w:eastAsia="en-US"/>
        </w:rPr>
      </w:pPr>
    </w:p>
    <w:p w:rsidR="00946ECE" w:rsidRPr="00F35F82" w:rsidRDefault="00946ECE" w:rsidP="00946ECE">
      <w:pPr>
        <w:ind w:firstLine="284"/>
        <w:jc w:val="both"/>
        <w:rPr>
          <w:b/>
          <w:lang w:eastAsia="en-US"/>
        </w:rPr>
      </w:pPr>
      <w:r w:rsidRPr="00F35F82">
        <w:rPr>
          <w:b/>
          <w:lang w:eastAsia="en-US"/>
        </w:rPr>
        <w:t>А. В. Машуков</w:t>
      </w:r>
    </w:p>
    <w:p w:rsidR="00946ECE" w:rsidRPr="00F35F82" w:rsidRDefault="00946ECE" w:rsidP="00946ECE">
      <w:pPr>
        <w:ind w:firstLine="284"/>
        <w:jc w:val="both"/>
        <w:rPr>
          <w:lang w:eastAsia="en-US"/>
        </w:rPr>
      </w:pPr>
      <w:hyperlink r:id="rId16" w:history="1">
        <w:r w:rsidRPr="00F35F82">
          <w:rPr>
            <w:lang w:eastAsia="en-US"/>
          </w:rPr>
          <w:t>https://orcid.org/0000-0002-0755-946X</w:t>
        </w:r>
      </w:hyperlink>
      <w:r w:rsidRPr="00F35F82">
        <w:rPr>
          <w:lang w:eastAsia="en-US"/>
        </w:rPr>
        <w:t xml:space="preserve"> </w:t>
      </w:r>
    </w:p>
    <w:p w:rsidR="00946ECE" w:rsidRPr="00F35F82" w:rsidRDefault="00946ECE" w:rsidP="00946ECE">
      <w:pPr>
        <w:ind w:firstLine="284"/>
        <w:jc w:val="both"/>
        <w:rPr>
          <w:lang w:eastAsia="en-US"/>
        </w:rPr>
      </w:pPr>
      <w:hyperlink r:id="rId17" w:history="1">
        <w:r w:rsidRPr="00F35F82">
          <w:rPr>
            <w:lang w:eastAsia="en-US"/>
          </w:rPr>
          <w:t>avmashukov@mail.ru</w:t>
        </w:r>
      </w:hyperlink>
      <w:r w:rsidRPr="00F35F82">
        <w:rPr>
          <w:lang w:eastAsia="en-US"/>
        </w:rPr>
        <w:t xml:space="preserve"> </w:t>
      </w:r>
    </w:p>
    <w:p w:rsidR="00946ECE" w:rsidRPr="00F35F82" w:rsidRDefault="00946ECE" w:rsidP="00946ECE">
      <w:pPr>
        <w:ind w:left="284"/>
        <w:rPr>
          <w:bCs/>
          <w:kern w:val="20"/>
        </w:rPr>
      </w:pPr>
    </w:p>
    <w:p w:rsidR="00946ECE" w:rsidRPr="00946ECE" w:rsidRDefault="00946ECE" w:rsidP="00946ECE">
      <w:pPr>
        <w:ind w:left="284"/>
        <w:rPr>
          <w:b/>
          <w:bCs/>
          <w:iCs/>
          <w:sz w:val="32"/>
          <w:lang w:val="en-US"/>
        </w:rPr>
      </w:pPr>
      <w:r w:rsidRPr="00F35F82">
        <w:rPr>
          <w:b/>
          <w:bCs/>
          <w:iCs/>
          <w:sz w:val="32"/>
          <w:lang w:val="en-US"/>
        </w:rPr>
        <w:t xml:space="preserve">Development of project management competencies </w:t>
      </w:r>
    </w:p>
    <w:p w:rsidR="00946ECE" w:rsidRPr="00F35F82" w:rsidRDefault="00946ECE" w:rsidP="00946ECE">
      <w:pPr>
        <w:ind w:left="284"/>
        <w:rPr>
          <w:b/>
          <w:bCs/>
          <w:iCs/>
          <w:sz w:val="32"/>
          <w:lang w:val="en-US"/>
        </w:rPr>
      </w:pPr>
      <w:proofErr w:type="gramStart"/>
      <w:r w:rsidRPr="00F35F82">
        <w:rPr>
          <w:b/>
          <w:bCs/>
          <w:iCs/>
          <w:sz w:val="32"/>
          <w:lang w:val="en-US"/>
        </w:rPr>
        <w:t>of</w:t>
      </w:r>
      <w:proofErr w:type="gramEnd"/>
      <w:r w:rsidRPr="00F35F82">
        <w:rPr>
          <w:b/>
          <w:bCs/>
          <w:iCs/>
          <w:sz w:val="32"/>
          <w:lang w:val="en-US"/>
        </w:rPr>
        <w:t xml:space="preserve"> heads of general education organizations</w:t>
      </w:r>
    </w:p>
    <w:p w:rsidR="00946ECE" w:rsidRPr="00F35F82" w:rsidRDefault="00946ECE" w:rsidP="00946ECE">
      <w:pPr>
        <w:shd w:val="clear" w:color="auto" w:fill="FFFFFF"/>
        <w:ind w:left="284"/>
        <w:rPr>
          <w:b/>
          <w:kern w:val="20"/>
          <w:sz w:val="16"/>
          <w:szCs w:val="16"/>
          <w:highlight w:val="yellow"/>
          <w:lang w:val="en-US"/>
        </w:rPr>
      </w:pPr>
    </w:p>
    <w:p w:rsidR="00946ECE" w:rsidRPr="00F35F82" w:rsidRDefault="00946ECE" w:rsidP="00946ECE">
      <w:pPr>
        <w:ind w:firstLine="284"/>
        <w:jc w:val="both"/>
        <w:rPr>
          <w:b/>
          <w:lang w:val="en-US" w:eastAsia="en-US"/>
        </w:rPr>
      </w:pPr>
      <w:r w:rsidRPr="00F35F82">
        <w:rPr>
          <w:b/>
          <w:lang w:eastAsia="en-US"/>
        </w:rPr>
        <w:t>Т</w:t>
      </w:r>
      <w:r w:rsidRPr="00F35F82">
        <w:rPr>
          <w:b/>
          <w:lang w:val="en-US" w:eastAsia="en-US"/>
        </w:rPr>
        <w:t xml:space="preserve">. A. </w:t>
      </w:r>
      <w:proofErr w:type="spellStart"/>
      <w:r w:rsidRPr="00F35F82">
        <w:rPr>
          <w:b/>
          <w:lang w:val="en-US" w:eastAsia="en-US"/>
        </w:rPr>
        <w:t>Abramovskikh</w:t>
      </w:r>
      <w:proofErr w:type="spellEnd"/>
      <w:r w:rsidRPr="00F35F82">
        <w:rPr>
          <w:b/>
          <w:lang w:val="en-US" w:eastAsia="en-US"/>
        </w:rPr>
        <w:t xml:space="preserve"> </w:t>
      </w:r>
    </w:p>
    <w:p w:rsidR="00946ECE" w:rsidRPr="00F35F82" w:rsidRDefault="00946ECE" w:rsidP="00946ECE">
      <w:pPr>
        <w:ind w:firstLine="284"/>
        <w:jc w:val="both"/>
        <w:rPr>
          <w:b/>
          <w:lang w:val="en-US" w:eastAsia="en-US"/>
        </w:rPr>
      </w:pPr>
      <w:r w:rsidRPr="00F35F82">
        <w:rPr>
          <w:b/>
          <w:lang w:eastAsia="en-US"/>
        </w:rPr>
        <w:t>А</w:t>
      </w:r>
      <w:r w:rsidRPr="00F35F82">
        <w:rPr>
          <w:b/>
          <w:lang w:val="en-US" w:eastAsia="en-US"/>
        </w:rPr>
        <w:t xml:space="preserve">. V. </w:t>
      </w:r>
      <w:proofErr w:type="spellStart"/>
      <w:r w:rsidRPr="00F35F82">
        <w:rPr>
          <w:b/>
          <w:lang w:val="en-US" w:eastAsia="en-US"/>
        </w:rPr>
        <w:t>Koptelov</w:t>
      </w:r>
      <w:proofErr w:type="spellEnd"/>
    </w:p>
    <w:p w:rsidR="00946ECE" w:rsidRPr="00F35F82" w:rsidRDefault="00946ECE" w:rsidP="00946ECE">
      <w:pPr>
        <w:ind w:firstLine="284"/>
        <w:jc w:val="both"/>
        <w:rPr>
          <w:b/>
          <w:lang w:val="en-US" w:eastAsia="en-US"/>
        </w:rPr>
      </w:pPr>
      <w:r>
        <w:rPr>
          <w:b/>
          <w:lang w:val="en-US" w:eastAsia="en-US"/>
        </w:rPr>
        <w:t>S</w:t>
      </w:r>
      <w:r w:rsidRPr="00F35F82">
        <w:rPr>
          <w:b/>
          <w:lang w:val="en-US" w:eastAsia="en-US"/>
        </w:rPr>
        <w:t xml:space="preserve">. A. </w:t>
      </w:r>
      <w:proofErr w:type="spellStart"/>
      <w:r w:rsidRPr="00F35F82">
        <w:rPr>
          <w:b/>
          <w:lang w:val="en-US" w:eastAsia="en-US"/>
        </w:rPr>
        <w:t>Laryushkin</w:t>
      </w:r>
      <w:proofErr w:type="spellEnd"/>
      <w:r w:rsidRPr="00F35F82">
        <w:rPr>
          <w:b/>
          <w:lang w:val="en-US" w:eastAsia="en-US"/>
        </w:rPr>
        <w:t xml:space="preserve"> </w:t>
      </w:r>
    </w:p>
    <w:p w:rsidR="00946ECE" w:rsidRPr="00F35F82" w:rsidRDefault="00946ECE" w:rsidP="00946ECE">
      <w:pPr>
        <w:ind w:firstLine="284"/>
        <w:jc w:val="both"/>
        <w:rPr>
          <w:b/>
          <w:lang w:val="en-US" w:eastAsia="en-US"/>
        </w:rPr>
      </w:pPr>
      <w:r w:rsidRPr="00F35F82">
        <w:rPr>
          <w:b/>
          <w:lang w:eastAsia="en-US"/>
        </w:rPr>
        <w:t>А</w:t>
      </w:r>
      <w:r w:rsidRPr="00F35F82">
        <w:rPr>
          <w:b/>
          <w:lang w:val="en-US" w:eastAsia="en-US"/>
        </w:rPr>
        <w:t xml:space="preserve">. V. </w:t>
      </w:r>
      <w:proofErr w:type="spellStart"/>
      <w:r w:rsidRPr="00F35F82">
        <w:rPr>
          <w:b/>
          <w:lang w:val="en-US" w:eastAsia="en-US"/>
        </w:rPr>
        <w:t>Mashukov</w:t>
      </w:r>
      <w:proofErr w:type="spellEnd"/>
    </w:p>
    <w:p w:rsidR="00946ECE" w:rsidRPr="00EC0575" w:rsidRDefault="00946ECE" w:rsidP="00946ECE">
      <w:pPr>
        <w:ind w:left="284"/>
        <w:rPr>
          <w:b/>
          <w:kern w:val="20"/>
          <w:sz w:val="20"/>
          <w:szCs w:val="20"/>
          <w:highlight w:val="yellow"/>
          <w:lang w:val="en-US"/>
        </w:rPr>
      </w:pPr>
    </w:p>
    <w:p w:rsidR="00946ECE" w:rsidRPr="00F35F82" w:rsidRDefault="00946ECE" w:rsidP="00946ECE">
      <w:pPr>
        <w:ind w:firstLine="284"/>
        <w:jc w:val="both"/>
        <w:rPr>
          <w:b/>
          <w:kern w:val="20"/>
        </w:rPr>
      </w:pPr>
      <w:r w:rsidRPr="00F35F82">
        <w:rPr>
          <w:b/>
          <w:kern w:val="20"/>
        </w:rPr>
        <w:t>Аннотация</w:t>
      </w:r>
    </w:p>
    <w:p w:rsidR="00946ECE" w:rsidRPr="00EC0575" w:rsidRDefault="00946ECE" w:rsidP="00946ECE">
      <w:pPr>
        <w:ind w:firstLine="284"/>
        <w:jc w:val="both"/>
        <w:rPr>
          <w:i/>
          <w:spacing w:val="2"/>
          <w:lang w:eastAsia="en-US"/>
        </w:rPr>
      </w:pPr>
      <w:r w:rsidRPr="00F35F82">
        <w:rPr>
          <w:b/>
          <w:i/>
          <w:lang w:eastAsia="en-US"/>
        </w:rPr>
        <w:t xml:space="preserve">Проблема исследования и обоснование ее актуальности. </w:t>
      </w:r>
      <w:r w:rsidRPr="00F35F82">
        <w:rPr>
          <w:i/>
          <w:lang w:eastAsia="en-US"/>
        </w:rPr>
        <w:t>Эмпирический анализ сложи</w:t>
      </w:r>
      <w:r w:rsidRPr="00F35F82">
        <w:rPr>
          <w:i/>
          <w:lang w:eastAsia="en-US"/>
        </w:rPr>
        <w:t>в</w:t>
      </w:r>
      <w:r w:rsidRPr="00F35F82">
        <w:rPr>
          <w:i/>
          <w:lang w:eastAsia="en-US"/>
        </w:rPr>
        <w:t xml:space="preserve">шейся образовательной практики и некоторых научных публикаций, проведенных авторами статьи, позволили выделить </w:t>
      </w:r>
      <w:r w:rsidRPr="00F35F82">
        <w:rPr>
          <w:b/>
          <w:i/>
          <w:lang w:eastAsia="en-US"/>
        </w:rPr>
        <w:t>проблему иссл</w:t>
      </w:r>
      <w:r w:rsidRPr="00F35F82">
        <w:rPr>
          <w:b/>
          <w:i/>
          <w:lang w:eastAsia="en-US"/>
        </w:rPr>
        <w:t>е</w:t>
      </w:r>
      <w:r w:rsidRPr="00F35F82">
        <w:rPr>
          <w:b/>
          <w:i/>
          <w:lang w:eastAsia="en-US"/>
        </w:rPr>
        <w:t>дования</w:t>
      </w:r>
      <w:r w:rsidRPr="00F35F82">
        <w:rPr>
          <w:i/>
          <w:lang w:eastAsia="en-US"/>
        </w:rPr>
        <w:t xml:space="preserve">. Она связана с </w:t>
      </w:r>
      <w:proofErr w:type="gramStart"/>
      <w:r w:rsidRPr="00F35F82">
        <w:rPr>
          <w:i/>
          <w:lang w:eastAsia="en-US"/>
        </w:rPr>
        <w:t>недостаточной</w:t>
      </w:r>
      <w:proofErr w:type="gramEnd"/>
      <w:r w:rsidRPr="00F35F82">
        <w:rPr>
          <w:i/>
          <w:lang w:eastAsia="en-US"/>
        </w:rPr>
        <w:t xml:space="preserve"> </w:t>
      </w:r>
      <w:proofErr w:type="spellStart"/>
      <w:r w:rsidRPr="00F35F82">
        <w:rPr>
          <w:i/>
          <w:lang w:eastAsia="en-US"/>
        </w:rPr>
        <w:t>сформированностью</w:t>
      </w:r>
      <w:proofErr w:type="spellEnd"/>
      <w:r w:rsidRPr="00F35F82">
        <w:rPr>
          <w:i/>
          <w:lang w:eastAsia="en-US"/>
        </w:rPr>
        <w:t xml:space="preserve"> проектных компетенций у р</w:t>
      </w:r>
      <w:r w:rsidRPr="00F35F82">
        <w:rPr>
          <w:i/>
          <w:lang w:eastAsia="en-US"/>
        </w:rPr>
        <w:t>у</w:t>
      </w:r>
      <w:r w:rsidRPr="00F35F82">
        <w:rPr>
          <w:i/>
          <w:lang w:eastAsia="en-US"/>
        </w:rPr>
        <w:t>ководителей общеобразовательных организаций. Кроме того, выделенная проблема усугу</w:t>
      </w:r>
      <w:r w:rsidRPr="00F35F82">
        <w:rPr>
          <w:i/>
          <w:lang w:eastAsia="en-US"/>
        </w:rPr>
        <w:t>б</w:t>
      </w:r>
      <w:r w:rsidRPr="00F35F82">
        <w:rPr>
          <w:i/>
          <w:lang w:eastAsia="en-US"/>
        </w:rPr>
        <w:t>ляется тем, что учреждения дополнительного профессионального образования не имеют соответствующей практики реализации допо</w:t>
      </w:r>
      <w:r w:rsidRPr="00F35F82">
        <w:rPr>
          <w:i/>
          <w:lang w:eastAsia="en-US"/>
        </w:rPr>
        <w:t>л</w:t>
      </w:r>
      <w:r w:rsidRPr="00F35F82">
        <w:rPr>
          <w:i/>
          <w:lang w:eastAsia="en-US"/>
        </w:rPr>
        <w:t xml:space="preserve">нительных профессиональных программ по данному направлению, что свидетельствует </w:t>
      </w:r>
      <w:r w:rsidRPr="00EC0575">
        <w:rPr>
          <w:i/>
          <w:lang w:eastAsia="en-US"/>
        </w:rPr>
        <w:t>об</w:t>
      </w:r>
      <w:r w:rsidRPr="00F35F82">
        <w:rPr>
          <w:b/>
          <w:i/>
          <w:lang w:eastAsia="en-US"/>
        </w:rPr>
        <w:t xml:space="preserve"> актуальности</w:t>
      </w:r>
      <w:r w:rsidRPr="00F35F82">
        <w:rPr>
          <w:i/>
          <w:lang w:eastAsia="en-US"/>
        </w:rPr>
        <w:t xml:space="preserve"> предлагаемой публикации. Данный тезис стал основным для проведения исследования.</w:t>
      </w:r>
      <w:r w:rsidRPr="00F35F82">
        <w:rPr>
          <w:lang w:eastAsia="en-US"/>
        </w:rPr>
        <w:t xml:space="preserve"> </w:t>
      </w:r>
      <w:r w:rsidRPr="00F35F82">
        <w:rPr>
          <w:b/>
          <w:i/>
          <w:lang w:eastAsia="en-US"/>
        </w:rPr>
        <w:t>Целью исследования</w:t>
      </w:r>
      <w:r w:rsidRPr="00F35F82">
        <w:rPr>
          <w:i/>
          <w:lang w:eastAsia="en-US"/>
        </w:rPr>
        <w:t xml:space="preserve"> стало подтверждение, выдвинутого авторами пре</w:t>
      </w:r>
      <w:r w:rsidRPr="00F35F82">
        <w:rPr>
          <w:i/>
          <w:lang w:eastAsia="en-US"/>
        </w:rPr>
        <w:t>д</w:t>
      </w:r>
      <w:r w:rsidRPr="00F35F82">
        <w:rPr>
          <w:i/>
          <w:lang w:eastAsia="en-US"/>
        </w:rPr>
        <w:t>положения о том, что в системе повышения квалификации выявленную проблему можно решить средствами специально разработанных дополнительных профессиональных пр</w:t>
      </w:r>
      <w:r w:rsidRPr="00F35F82">
        <w:rPr>
          <w:i/>
          <w:lang w:eastAsia="en-US"/>
        </w:rPr>
        <w:t>о</w:t>
      </w:r>
      <w:r w:rsidRPr="00F35F82">
        <w:rPr>
          <w:i/>
          <w:lang w:eastAsia="en-US"/>
        </w:rPr>
        <w:t>грамм для руководителей общеобразовател</w:t>
      </w:r>
      <w:r w:rsidRPr="00F35F82">
        <w:rPr>
          <w:i/>
          <w:lang w:eastAsia="en-US"/>
        </w:rPr>
        <w:t>ь</w:t>
      </w:r>
      <w:r w:rsidRPr="00F35F82">
        <w:rPr>
          <w:i/>
          <w:lang w:eastAsia="en-US"/>
        </w:rPr>
        <w:t>ных организаций, основывающихся, во-первых</w:t>
      </w:r>
      <w:r w:rsidRPr="00EC0575">
        <w:rPr>
          <w:i/>
          <w:lang w:eastAsia="en-US"/>
        </w:rPr>
        <w:t xml:space="preserve">, на </w:t>
      </w:r>
      <w:r w:rsidRPr="00F35F82">
        <w:rPr>
          <w:b/>
          <w:i/>
          <w:lang w:eastAsia="en-US"/>
        </w:rPr>
        <w:t xml:space="preserve">методологии </w:t>
      </w:r>
      <w:r w:rsidRPr="00EC0575">
        <w:rPr>
          <w:i/>
          <w:lang w:eastAsia="en-US"/>
        </w:rPr>
        <w:t>и принципах проектного управления</w:t>
      </w:r>
      <w:r w:rsidRPr="00F35F82">
        <w:rPr>
          <w:i/>
          <w:lang w:eastAsia="en-US"/>
        </w:rPr>
        <w:t xml:space="preserve">. Во-вторых, прикладные аспекты проектного управления будут осваиваться слушателями в форме стажировки на базе общеобразовательных организаций. В связи с этим </w:t>
      </w:r>
      <w:r w:rsidRPr="00F35F82">
        <w:rPr>
          <w:bCs/>
          <w:i/>
          <w:lang w:eastAsia="en-US"/>
        </w:rPr>
        <w:t xml:space="preserve">была разработана и реализована </w:t>
      </w:r>
      <w:r w:rsidRPr="00F35F82">
        <w:rPr>
          <w:i/>
          <w:lang w:eastAsia="en-US"/>
        </w:rPr>
        <w:t>дополнительная профессиональная программа (д</w:t>
      </w:r>
      <w:r w:rsidRPr="00F35F82">
        <w:rPr>
          <w:i/>
          <w:lang w:eastAsia="en-US"/>
        </w:rPr>
        <w:t>а</w:t>
      </w:r>
      <w:r w:rsidRPr="00F35F82">
        <w:rPr>
          <w:i/>
          <w:lang w:eastAsia="en-US"/>
        </w:rPr>
        <w:t>лее</w:t>
      </w:r>
      <w:r>
        <w:rPr>
          <w:i/>
          <w:lang w:eastAsia="en-US"/>
        </w:rPr>
        <w:t> </w:t>
      </w:r>
      <w:r w:rsidRPr="00F35F82">
        <w:rPr>
          <w:i/>
          <w:lang w:eastAsia="en-US"/>
        </w:rPr>
        <w:t>– ДПП) повышения квалификации для рук</w:t>
      </w:r>
      <w:r w:rsidRPr="00F35F82">
        <w:rPr>
          <w:i/>
          <w:lang w:eastAsia="en-US"/>
        </w:rPr>
        <w:t>о</w:t>
      </w:r>
      <w:r w:rsidRPr="00F35F82">
        <w:rPr>
          <w:i/>
          <w:lang w:eastAsia="en-US"/>
        </w:rPr>
        <w:t>водителей общеобразовательных организаций «Проектное управление образовательной орг</w:t>
      </w:r>
      <w:r w:rsidRPr="00F35F82">
        <w:rPr>
          <w:i/>
          <w:lang w:eastAsia="en-US"/>
        </w:rPr>
        <w:t>а</w:t>
      </w:r>
      <w:r w:rsidRPr="00F35F82">
        <w:rPr>
          <w:i/>
          <w:lang w:eastAsia="en-US"/>
        </w:rPr>
        <w:t>низацией в условиях модернизации содержания и технологий общего образования». В статье авторами подробно представлен</w:t>
      </w:r>
      <w:r>
        <w:rPr>
          <w:i/>
          <w:lang w:eastAsia="en-US"/>
        </w:rPr>
        <w:t>ы</w:t>
      </w:r>
      <w:r w:rsidRPr="00F35F82">
        <w:rPr>
          <w:i/>
          <w:lang w:eastAsia="en-US"/>
        </w:rPr>
        <w:t xml:space="preserve"> структура и содержание данной программы. Дается оп</w:t>
      </w:r>
      <w:r w:rsidRPr="00F35F82">
        <w:rPr>
          <w:i/>
          <w:lang w:eastAsia="en-US"/>
        </w:rPr>
        <w:t>и</w:t>
      </w:r>
      <w:r w:rsidRPr="00F35F82">
        <w:rPr>
          <w:i/>
          <w:lang w:eastAsia="en-US"/>
        </w:rPr>
        <w:t>сание постановки целеполагания, определения планируемых результатов, структурных компонентов и содержательных линий программы. Особый акцент делается на описании по</w:t>
      </w:r>
      <w:r w:rsidRPr="00F35F82">
        <w:rPr>
          <w:i/>
          <w:lang w:eastAsia="en-US"/>
        </w:rPr>
        <w:t>д</w:t>
      </w:r>
      <w:r w:rsidRPr="00F35F82">
        <w:rPr>
          <w:i/>
          <w:lang w:eastAsia="en-US"/>
        </w:rPr>
        <w:t>ходов к организации и проведению стажировок на базе общеобразовательных организаций, имеющих статус региональных и (или) федеральных инновационных площадок. Причем х</w:t>
      </w:r>
      <w:r w:rsidRPr="00F35F82">
        <w:rPr>
          <w:i/>
          <w:lang w:eastAsia="en-US"/>
        </w:rPr>
        <w:t>а</w:t>
      </w:r>
      <w:r w:rsidRPr="00F35F82">
        <w:rPr>
          <w:i/>
          <w:lang w:eastAsia="en-US"/>
        </w:rPr>
        <w:t>рактеристика особенностей проведения стажировок дана с учетом методологических о</w:t>
      </w:r>
      <w:r w:rsidRPr="00F35F82">
        <w:rPr>
          <w:i/>
          <w:lang w:eastAsia="en-US"/>
        </w:rPr>
        <w:t>с</w:t>
      </w:r>
      <w:r w:rsidRPr="00F35F82">
        <w:rPr>
          <w:i/>
          <w:lang w:eastAsia="en-US"/>
        </w:rPr>
        <w:t xml:space="preserve">нований проектного управления. </w:t>
      </w:r>
      <w:r w:rsidRPr="00EC0575">
        <w:rPr>
          <w:b/>
          <w:i/>
          <w:spacing w:val="2"/>
          <w:lang w:eastAsia="en-US"/>
        </w:rPr>
        <w:t>В статье приводятся результаты</w:t>
      </w:r>
      <w:r w:rsidRPr="00EC0575">
        <w:rPr>
          <w:i/>
          <w:spacing w:val="2"/>
          <w:lang w:eastAsia="en-US"/>
        </w:rPr>
        <w:t xml:space="preserve"> реализации пр</w:t>
      </w:r>
      <w:r w:rsidRPr="00EC0575">
        <w:rPr>
          <w:i/>
          <w:spacing w:val="2"/>
          <w:lang w:eastAsia="en-US"/>
        </w:rPr>
        <w:t>о</w:t>
      </w:r>
      <w:r w:rsidRPr="00EC0575">
        <w:rPr>
          <w:i/>
          <w:spacing w:val="2"/>
          <w:lang w:eastAsia="en-US"/>
        </w:rPr>
        <w:t>граммы, полученные на основе сравнительного анализа ответов слушателей на вопросы входной и итоговой диагностики субъектной позиции. В завершение дается краткая х</w:t>
      </w:r>
      <w:r w:rsidRPr="00EC0575">
        <w:rPr>
          <w:i/>
          <w:spacing w:val="2"/>
          <w:lang w:eastAsia="en-US"/>
        </w:rPr>
        <w:t>а</w:t>
      </w:r>
      <w:r w:rsidRPr="00EC0575">
        <w:rPr>
          <w:i/>
          <w:spacing w:val="2"/>
          <w:lang w:eastAsia="en-US"/>
        </w:rPr>
        <w:t xml:space="preserve">рактеристика результатов </w:t>
      </w:r>
      <w:r w:rsidRPr="00EC0575">
        <w:rPr>
          <w:bCs/>
          <w:i/>
          <w:spacing w:val="2"/>
          <w:lang w:eastAsia="en-US"/>
        </w:rPr>
        <w:t>концептуализации лучших практик совершенствования проек</w:t>
      </w:r>
      <w:r w:rsidRPr="00EC0575">
        <w:rPr>
          <w:bCs/>
          <w:i/>
          <w:spacing w:val="2"/>
          <w:lang w:eastAsia="en-US"/>
        </w:rPr>
        <w:t>т</w:t>
      </w:r>
      <w:r w:rsidRPr="00EC0575">
        <w:rPr>
          <w:bCs/>
          <w:i/>
          <w:spacing w:val="2"/>
          <w:lang w:eastAsia="en-US"/>
        </w:rPr>
        <w:t>ных компетенций у руководителей общеобразовательных организаций в рамках стажировок.</w:t>
      </w:r>
      <w:r w:rsidRPr="00EC0575">
        <w:rPr>
          <w:i/>
          <w:spacing w:val="2"/>
          <w:lang w:eastAsia="en-US"/>
        </w:rPr>
        <w:t xml:space="preserve"> Предста</w:t>
      </w:r>
      <w:r w:rsidRPr="00EC0575">
        <w:rPr>
          <w:i/>
          <w:spacing w:val="2"/>
          <w:lang w:eastAsia="en-US"/>
        </w:rPr>
        <w:t>в</w:t>
      </w:r>
      <w:r w:rsidRPr="00EC0575">
        <w:rPr>
          <w:i/>
          <w:spacing w:val="2"/>
          <w:lang w:eastAsia="en-US"/>
        </w:rPr>
        <w:t>ленная в статье технология разработки и реализации дополнительной профессиональной программы повышения кв</w:t>
      </w:r>
      <w:r w:rsidRPr="00EC0575">
        <w:rPr>
          <w:i/>
          <w:spacing w:val="2"/>
          <w:lang w:eastAsia="en-US"/>
        </w:rPr>
        <w:t>а</w:t>
      </w:r>
      <w:r w:rsidRPr="00EC0575">
        <w:rPr>
          <w:i/>
          <w:spacing w:val="2"/>
          <w:lang w:eastAsia="en-US"/>
        </w:rPr>
        <w:t>лификации для руководителей общеобразов</w:t>
      </w:r>
      <w:r w:rsidRPr="00EC0575">
        <w:rPr>
          <w:i/>
          <w:spacing w:val="2"/>
          <w:lang w:eastAsia="en-US"/>
        </w:rPr>
        <w:t>а</w:t>
      </w:r>
      <w:r w:rsidRPr="00EC0575">
        <w:rPr>
          <w:i/>
          <w:spacing w:val="2"/>
          <w:lang w:eastAsia="en-US"/>
        </w:rPr>
        <w:t>тельных организаций позволила сделать вывод о новизне, теоретической и практической значимости исследов</w:t>
      </w:r>
      <w:r w:rsidRPr="00EC0575">
        <w:rPr>
          <w:i/>
          <w:spacing w:val="2"/>
          <w:lang w:eastAsia="en-US"/>
        </w:rPr>
        <w:t>а</w:t>
      </w:r>
      <w:r w:rsidRPr="00EC0575">
        <w:rPr>
          <w:i/>
          <w:spacing w:val="2"/>
          <w:lang w:eastAsia="en-US"/>
        </w:rPr>
        <w:t>ния.</w:t>
      </w:r>
    </w:p>
    <w:p w:rsidR="00946ECE" w:rsidRPr="00F35F82" w:rsidRDefault="00946ECE" w:rsidP="00946ECE">
      <w:pPr>
        <w:autoSpaceDE w:val="0"/>
        <w:autoSpaceDN w:val="0"/>
        <w:adjustRightInd w:val="0"/>
        <w:ind w:firstLine="284"/>
        <w:jc w:val="both"/>
        <w:rPr>
          <w:b/>
          <w:bCs/>
          <w:kern w:val="20"/>
          <w:lang w:val="en-US"/>
        </w:rPr>
      </w:pPr>
      <w:r w:rsidRPr="00F35F82">
        <w:rPr>
          <w:b/>
          <w:bCs/>
          <w:kern w:val="20"/>
          <w:lang w:val="en-US"/>
        </w:rPr>
        <w:t>Abstract</w:t>
      </w:r>
    </w:p>
    <w:p w:rsidR="00946ECE" w:rsidRPr="00F35F82" w:rsidRDefault="00946ECE" w:rsidP="00946ECE">
      <w:pPr>
        <w:ind w:firstLine="284"/>
        <w:jc w:val="both"/>
        <w:rPr>
          <w:b/>
          <w:bCs/>
          <w:i/>
          <w:lang w:val="en-US" w:eastAsia="en-US"/>
        </w:rPr>
      </w:pPr>
      <w:proofErr w:type="gramStart"/>
      <w:r w:rsidRPr="00F35F82">
        <w:rPr>
          <w:b/>
          <w:bCs/>
          <w:i/>
          <w:lang w:val="en-US" w:eastAsia="en-US"/>
        </w:rPr>
        <w:t>The research problem and the rationale for its relevance.</w:t>
      </w:r>
      <w:proofErr w:type="gramEnd"/>
      <w:r w:rsidRPr="00F35F82">
        <w:rPr>
          <w:b/>
          <w:bCs/>
          <w:i/>
          <w:lang w:val="en-US" w:eastAsia="en-US"/>
        </w:rPr>
        <w:t xml:space="preserve"> </w:t>
      </w:r>
      <w:r w:rsidRPr="00F35F82">
        <w:rPr>
          <w:bCs/>
          <w:i/>
          <w:lang w:val="en-US" w:eastAsia="en-US"/>
        </w:rPr>
        <w:t>The empirical analysis of the existing educational practice and some scientific public</w:t>
      </w:r>
      <w:r w:rsidRPr="00F35F82">
        <w:rPr>
          <w:bCs/>
          <w:i/>
          <w:lang w:val="en-US" w:eastAsia="en-US"/>
        </w:rPr>
        <w:t>a</w:t>
      </w:r>
      <w:r w:rsidRPr="00F35F82">
        <w:rPr>
          <w:bCs/>
          <w:i/>
          <w:lang w:val="en-US" w:eastAsia="en-US"/>
        </w:rPr>
        <w:t>tions carried out by the authors of the article a</w:t>
      </w:r>
      <w:r w:rsidRPr="00F35F82">
        <w:rPr>
          <w:bCs/>
          <w:i/>
          <w:lang w:val="en-US" w:eastAsia="en-US"/>
        </w:rPr>
        <w:t>l</w:t>
      </w:r>
      <w:r w:rsidRPr="00F35F82">
        <w:rPr>
          <w:bCs/>
          <w:i/>
          <w:lang w:val="en-US" w:eastAsia="en-US"/>
        </w:rPr>
        <w:t xml:space="preserve">lowed highlighting </w:t>
      </w:r>
      <w:r w:rsidRPr="00F35F82">
        <w:rPr>
          <w:b/>
          <w:bCs/>
          <w:i/>
          <w:lang w:val="en-US" w:eastAsia="en-US"/>
        </w:rPr>
        <w:t>the problem of the study</w:t>
      </w:r>
      <w:r w:rsidRPr="00F35F82">
        <w:rPr>
          <w:bCs/>
          <w:i/>
          <w:lang w:val="en-US" w:eastAsia="en-US"/>
        </w:rPr>
        <w:t>. It is connected with the insufficient formation of project competences among the heads of general educ</w:t>
      </w:r>
      <w:r w:rsidRPr="00F35F82">
        <w:rPr>
          <w:bCs/>
          <w:i/>
          <w:lang w:val="en-US" w:eastAsia="en-US"/>
        </w:rPr>
        <w:t>a</w:t>
      </w:r>
      <w:r w:rsidRPr="00F35F82">
        <w:rPr>
          <w:bCs/>
          <w:i/>
          <w:lang w:val="en-US" w:eastAsia="en-US"/>
        </w:rPr>
        <w:t>tional organizations. In addition, the highlighted problem is exacerbated by the fact that institutions of additional professional education do not have the relevant practice of implementing additional professional programs in this area, which ind</w:t>
      </w:r>
      <w:r w:rsidRPr="00F35F82">
        <w:rPr>
          <w:bCs/>
          <w:i/>
          <w:lang w:val="en-US" w:eastAsia="en-US"/>
        </w:rPr>
        <w:t>i</w:t>
      </w:r>
      <w:r w:rsidRPr="00F35F82">
        <w:rPr>
          <w:bCs/>
          <w:i/>
          <w:lang w:val="en-US" w:eastAsia="en-US"/>
        </w:rPr>
        <w:t xml:space="preserve">cates </w:t>
      </w:r>
      <w:r w:rsidRPr="00F35F82">
        <w:rPr>
          <w:b/>
          <w:bCs/>
          <w:i/>
          <w:lang w:val="en-US" w:eastAsia="en-US"/>
        </w:rPr>
        <w:t>the relevance</w:t>
      </w:r>
      <w:r w:rsidRPr="00F35F82">
        <w:rPr>
          <w:bCs/>
          <w:i/>
          <w:lang w:val="en-US" w:eastAsia="en-US"/>
        </w:rPr>
        <w:t xml:space="preserve"> of the proposed publication. This thesis became the basis for the study.</w:t>
      </w:r>
    </w:p>
    <w:p w:rsidR="00946ECE" w:rsidRPr="00F35F82" w:rsidRDefault="00946ECE" w:rsidP="00946ECE">
      <w:pPr>
        <w:ind w:firstLine="284"/>
        <w:jc w:val="both"/>
        <w:rPr>
          <w:bCs/>
          <w:i/>
          <w:lang w:val="en-US" w:eastAsia="en-US"/>
        </w:rPr>
      </w:pPr>
      <w:r w:rsidRPr="00F35F82">
        <w:rPr>
          <w:b/>
          <w:bCs/>
          <w:i/>
          <w:lang w:val="en-US" w:eastAsia="en-US"/>
        </w:rPr>
        <w:t xml:space="preserve">The goal of the research </w:t>
      </w:r>
      <w:r w:rsidRPr="00F35F82">
        <w:rPr>
          <w:bCs/>
          <w:i/>
          <w:lang w:val="en-US" w:eastAsia="en-US"/>
        </w:rPr>
        <w:t>was to confirm the a</w:t>
      </w:r>
      <w:r w:rsidRPr="00F35F82">
        <w:rPr>
          <w:bCs/>
          <w:i/>
          <w:lang w:val="en-US" w:eastAsia="en-US"/>
        </w:rPr>
        <w:t>s</w:t>
      </w:r>
      <w:r w:rsidRPr="00F35F82">
        <w:rPr>
          <w:bCs/>
          <w:i/>
          <w:lang w:val="en-US" w:eastAsia="en-US"/>
        </w:rPr>
        <w:t>sumption put forward by the authors that the ide</w:t>
      </w:r>
      <w:r w:rsidRPr="00F35F82">
        <w:rPr>
          <w:bCs/>
          <w:i/>
          <w:lang w:val="en-US" w:eastAsia="en-US"/>
        </w:rPr>
        <w:t>n</w:t>
      </w:r>
      <w:r w:rsidRPr="00F35F82">
        <w:rPr>
          <w:bCs/>
          <w:i/>
          <w:lang w:val="en-US" w:eastAsia="en-US"/>
        </w:rPr>
        <w:t xml:space="preserve">tified problem can be solved by means of specially developed additional professional programs for heads of general educational organizations, based, first of all, on the </w:t>
      </w:r>
      <w:r w:rsidRPr="00F35F82">
        <w:rPr>
          <w:b/>
          <w:bCs/>
          <w:i/>
          <w:lang w:val="en-US" w:eastAsia="en-US"/>
        </w:rPr>
        <w:t xml:space="preserve">methodology and principles of project management </w:t>
      </w:r>
      <w:r w:rsidRPr="00F35F82">
        <w:rPr>
          <w:bCs/>
          <w:i/>
          <w:lang w:val="en-US" w:eastAsia="en-US"/>
        </w:rPr>
        <w:t>in the system of professional development.</w:t>
      </w:r>
      <w:r w:rsidRPr="00F35F82">
        <w:rPr>
          <w:lang w:val="en-US" w:eastAsia="en-US"/>
        </w:rPr>
        <w:t xml:space="preserve"> </w:t>
      </w:r>
      <w:r w:rsidRPr="00F35F82">
        <w:rPr>
          <w:bCs/>
          <w:i/>
          <w:lang w:val="en-US" w:eastAsia="en-US"/>
        </w:rPr>
        <w:t>In the second way, the applied a</w:t>
      </w:r>
      <w:r w:rsidRPr="00F35F82">
        <w:rPr>
          <w:bCs/>
          <w:i/>
          <w:lang w:val="en-US" w:eastAsia="en-US"/>
        </w:rPr>
        <w:t>s</w:t>
      </w:r>
      <w:r w:rsidRPr="00F35F82">
        <w:rPr>
          <w:bCs/>
          <w:i/>
          <w:lang w:val="en-US" w:eastAsia="en-US"/>
        </w:rPr>
        <w:t>pects of project management will be mastered by trainees in the form of internships on the basis of general educational organizations. In this regard, an additional professional program (hereinafter – APP) of professional development for the heads of general educational organizations “Project management of educational organization in the cond</w:t>
      </w:r>
      <w:r w:rsidRPr="00F35F82">
        <w:rPr>
          <w:bCs/>
          <w:i/>
          <w:lang w:val="en-US" w:eastAsia="en-US"/>
        </w:rPr>
        <w:t>i</w:t>
      </w:r>
      <w:r w:rsidRPr="00F35F82">
        <w:rPr>
          <w:bCs/>
          <w:i/>
          <w:lang w:val="en-US" w:eastAsia="en-US"/>
        </w:rPr>
        <w:t>tions of modernization of the content and techno</w:t>
      </w:r>
      <w:r w:rsidRPr="00F35F82">
        <w:rPr>
          <w:bCs/>
          <w:i/>
          <w:lang w:val="en-US" w:eastAsia="en-US"/>
        </w:rPr>
        <w:t>l</w:t>
      </w:r>
      <w:r w:rsidRPr="00F35F82">
        <w:rPr>
          <w:bCs/>
          <w:i/>
          <w:lang w:val="en-US" w:eastAsia="en-US"/>
        </w:rPr>
        <w:t xml:space="preserve">ogies of general education” was developed and implemented. </w:t>
      </w:r>
    </w:p>
    <w:p w:rsidR="00946ECE" w:rsidRPr="00F35F82" w:rsidRDefault="00946ECE" w:rsidP="00946ECE">
      <w:pPr>
        <w:ind w:firstLine="284"/>
        <w:jc w:val="both"/>
        <w:rPr>
          <w:lang w:val="en-US" w:eastAsia="en-US"/>
        </w:rPr>
      </w:pPr>
      <w:r w:rsidRPr="00F35F82">
        <w:rPr>
          <w:bCs/>
          <w:i/>
          <w:lang w:val="en-US" w:eastAsia="en-US"/>
        </w:rPr>
        <w:t>The authors present the structure and content of this program in detail in the article.</w:t>
      </w:r>
      <w:r w:rsidRPr="00F35F82">
        <w:rPr>
          <w:lang w:val="en-US" w:eastAsia="en-US"/>
        </w:rPr>
        <w:t xml:space="preserve"> </w:t>
      </w:r>
      <w:r w:rsidRPr="00F35F82">
        <w:rPr>
          <w:bCs/>
          <w:i/>
          <w:lang w:val="en-US" w:eastAsia="en-US"/>
        </w:rPr>
        <w:t>A description is given of the setting of goal-setting, determin</w:t>
      </w:r>
      <w:r w:rsidRPr="00F35F82">
        <w:rPr>
          <w:bCs/>
          <w:i/>
          <w:lang w:val="en-US" w:eastAsia="en-US"/>
        </w:rPr>
        <w:t>a</w:t>
      </w:r>
      <w:r w:rsidRPr="00F35F82">
        <w:rPr>
          <w:bCs/>
          <w:i/>
          <w:lang w:val="en-US" w:eastAsia="en-US"/>
        </w:rPr>
        <w:t>tion of the planned results, structural components and content lines of the program. A special emphasis is made on the description of approaches to organization and carrying out inter</w:t>
      </w:r>
      <w:r w:rsidRPr="00F35F82">
        <w:rPr>
          <w:bCs/>
          <w:i/>
          <w:lang w:val="en-US" w:eastAsia="en-US"/>
        </w:rPr>
        <w:t>n</w:t>
      </w:r>
      <w:r w:rsidRPr="00F35F82">
        <w:rPr>
          <w:bCs/>
          <w:i/>
          <w:lang w:val="en-US" w:eastAsia="en-US"/>
        </w:rPr>
        <w:t>ships on the basis of general educational organiz</w:t>
      </w:r>
      <w:r w:rsidRPr="00F35F82">
        <w:rPr>
          <w:bCs/>
          <w:i/>
          <w:lang w:val="en-US" w:eastAsia="en-US"/>
        </w:rPr>
        <w:t>a</w:t>
      </w:r>
      <w:r w:rsidRPr="00F35F82">
        <w:rPr>
          <w:bCs/>
          <w:i/>
          <w:lang w:val="en-US" w:eastAsia="en-US"/>
        </w:rPr>
        <w:t>tions having the status of regional and (or) federal innovative platforms. Moreover, the description of the pecul</w:t>
      </w:r>
      <w:r w:rsidRPr="00F35F82">
        <w:rPr>
          <w:bCs/>
          <w:i/>
          <w:lang w:val="en-US" w:eastAsia="en-US"/>
        </w:rPr>
        <w:t>i</w:t>
      </w:r>
      <w:r w:rsidRPr="00F35F82">
        <w:rPr>
          <w:bCs/>
          <w:i/>
          <w:lang w:val="en-US" w:eastAsia="en-US"/>
        </w:rPr>
        <w:t>arities of internships is given taking into account the methodological foundations of project ma</w:t>
      </w:r>
      <w:r w:rsidRPr="00F35F82">
        <w:rPr>
          <w:bCs/>
          <w:i/>
          <w:lang w:val="en-US" w:eastAsia="en-US"/>
        </w:rPr>
        <w:t>n</w:t>
      </w:r>
      <w:r w:rsidRPr="00F35F82">
        <w:rPr>
          <w:bCs/>
          <w:i/>
          <w:lang w:val="en-US" w:eastAsia="en-US"/>
        </w:rPr>
        <w:t>agement.</w:t>
      </w:r>
      <w:r w:rsidRPr="00F35F82">
        <w:rPr>
          <w:lang w:val="en-US" w:eastAsia="en-US"/>
        </w:rPr>
        <w:t xml:space="preserve"> </w:t>
      </w:r>
    </w:p>
    <w:p w:rsidR="00946ECE" w:rsidRPr="00F35F82" w:rsidRDefault="00946ECE" w:rsidP="00946ECE">
      <w:pPr>
        <w:ind w:firstLine="284"/>
        <w:jc w:val="both"/>
        <w:rPr>
          <w:bCs/>
          <w:i/>
          <w:lang w:val="en-US" w:eastAsia="en-US"/>
        </w:rPr>
      </w:pPr>
      <w:r w:rsidRPr="00F35F82">
        <w:rPr>
          <w:b/>
          <w:bCs/>
          <w:i/>
          <w:lang w:val="en-US" w:eastAsia="en-US"/>
        </w:rPr>
        <w:t>The article presents the results</w:t>
      </w:r>
      <w:r w:rsidRPr="00F35F82">
        <w:rPr>
          <w:bCs/>
          <w:i/>
          <w:lang w:val="en-US" w:eastAsia="en-US"/>
        </w:rPr>
        <w:t xml:space="preserve"> of the program implementation obtained on the basis of the comparative analysis of the students' a</w:t>
      </w:r>
      <w:r w:rsidRPr="00F35F82">
        <w:rPr>
          <w:bCs/>
          <w:i/>
          <w:lang w:val="en-US" w:eastAsia="en-US"/>
        </w:rPr>
        <w:t>n</w:t>
      </w:r>
      <w:r w:rsidRPr="00F35F82">
        <w:rPr>
          <w:bCs/>
          <w:i/>
          <w:lang w:val="en-US" w:eastAsia="en-US"/>
        </w:rPr>
        <w:t xml:space="preserve">swers to the questions of the entrance and final diagnostics of the subject position. </w:t>
      </w:r>
    </w:p>
    <w:p w:rsidR="00946ECE" w:rsidRPr="00EC0575" w:rsidRDefault="00946ECE" w:rsidP="00946ECE">
      <w:pPr>
        <w:ind w:firstLine="284"/>
        <w:jc w:val="both"/>
        <w:rPr>
          <w:i/>
          <w:spacing w:val="4"/>
          <w:lang w:val="en-US" w:eastAsia="en-US"/>
        </w:rPr>
      </w:pPr>
      <w:r w:rsidRPr="00EC0575">
        <w:rPr>
          <w:bCs/>
          <w:i/>
          <w:spacing w:val="4"/>
          <w:lang w:val="en-US" w:eastAsia="en-US"/>
        </w:rPr>
        <w:t>The article co</w:t>
      </w:r>
      <w:r w:rsidRPr="00EC0575">
        <w:rPr>
          <w:bCs/>
          <w:i/>
          <w:spacing w:val="4"/>
          <w:lang w:val="en-US" w:eastAsia="en-US"/>
        </w:rPr>
        <w:t>n</w:t>
      </w:r>
      <w:r w:rsidRPr="00EC0575">
        <w:rPr>
          <w:bCs/>
          <w:i/>
          <w:spacing w:val="4"/>
          <w:lang w:val="en-US" w:eastAsia="en-US"/>
        </w:rPr>
        <w:t>cludes with a brief description of the results of conceptualizing the best practi</w:t>
      </w:r>
      <w:r w:rsidRPr="00EC0575">
        <w:rPr>
          <w:bCs/>
          <w:i/>
          <w:spacing w:val="4"/>
          <w:lang w:val="en-US" w:eastAsia="en-US"/>
        </w:rPr>
        <w:t>c</w:t>
      </w:r>
      <w:r w:rsidRPr="00EC0575">
        <w:rPr>
          <w:bCs/>
          <w:i/>
          <w:spacing w:val="4"/>
          <w:lang w:val="en-US" w:eastAsia="en-US"/>
        </w:rPr>
        <w:t>es of improving project competencies of heads of general education organizations within the framework of internships. The technology of d</w:t>
      </w:r>
      <w:r w:rsidRPr="00EC0575">
        <w:rPr>
          <w:bCs/>
          <w:i/>
          <w:spacing w:val="4"/>
          <w:lang w:val="en-US" w:eastAsia="en-US"/>
        </w:rPr>
        <w:t>e</w:t>
      </w:r>
      <w:r w:rsidRPr="00EC0575">
        <w:rPr>
          <w:bCs/>
          <w:i/>
          <w:spacing w:val="4"/>
          <w:lang w:val="en-US" w:eastAsia="en-US"/>
        </w:rPr>
        <w:t>veloping and implementing an additional professional development program for heads of ge</w:t>
      </w:r>
      <w:r w:rsidRPr="00EC0575">
        <w:rPr>
          <w:bCs/>
          <w:i/>
          <w:spacing w:val="4"/>
          <w:lang w:val="en-US" w:eastAsia="en-US"/>
        </w:rPr>
        <w:t>n</w:t>
      </w:r>
      <w:r w:rsidRPr="00EC0575">
        <w:rPr>
          <w:bCs/>
          <w:i/>
          <w:spacing w:val="4"/>
          <w:lang w:val="en-US" w:eastAsia="en-US"/>
        </w:rPr>
        <w:t>eral educational organizations presented in the article allowed us to make a concl</w:t>
      </w:r>
      <w:r w:rsidRPr="00EC0575">
        <w:rPr>
          <w:bCs/>
          <w:i/>
          <w:spacing w:val="4"/>
          <w:lang w:val="en-US" w:eastAsia="en-US"/>
        </w:rPr>
        <w:t>u</w:t>
      </w:r>
      <w:r w:rsidRPr="00EC0575">
        <w:rPr>
          <w:bCs/>
          <w:i/>
          <w:spacing w:val="4"/>
          <w:lang w:val="en-US" w:eastAsia="en-US"/>
        </w:rPr>
        <w:t>sion about the novelty, theoretical and practical signif</w:t>
      </w:r>
      <w:r w:rsidRPr="00EC0575">
        <w:rPr>
          <w:bCs/>
          <w:i/>
          <w:spacing w:val="4"/>
          <w:lang w:val="en-US" w:eastAsia="en-US"/>
        </w:rPr>
        <w:t>i</w:t>
      </w:r>
      <w:r w:rsidRPr="00EC0575">
        <w:rPr>
          <w:bCs/>
          <w:i/>
          <w:spacing w:val="4"/>
          <w:lang w:val="en-US" w:eastAsia="en-US"/>
        </w:rPr>
        <w:t>cance of the research.</w:t>
      </w:r>
    </w:p>
    <w:p w:rsidR="00946ECE" w:rsidRPr="00F35F82" w:rsidRDefault="00946ECE" w:rsidP="00946ECE">
      <w:pPr>
        <w:ind w:firstLine="284"/>
        <w:jc w:val="both"/>
        <w:rPr>
          <w:i/>
          <w:lang w:eastAsia="en-US"/>
        </w:rPr>
      </w:pPr>
      <w:r w:rsidRPr="00F35F82">
        <w:rPr>
          <w:b/>
          <w:i/>
          <w:spacing w:val="-4"/>
          <w:kern w:val="20"/>
        </w:rPr>
        <w:t>Ключевые слова:</w:t>
      </w:r>
      <w:r w:rsidRPr="00F35F82">
        <w:rPr>
          <w:i/>
          <w:spacing w:val="-4"/>
          <w:kern w:val="20"/>
        </w:rPr>
        <w:t xml:space="preserve"> </w:t>
      </w:r>
      <w:r w:rsidRPr="00F35F82">
        <w:rPr>
          <w:i/>
          <w:lang w:eastAsia="en-US"/>
        </w:rPr>
        <w:t>дополнительная профессиональная программа, повышение квалификации, проектные компетенции, проектное управл</w:t>
      </w:r>
      <w:r w:rsidRPr="00F35F82">
        <w:rPr>
          <w:i/>
          <w:lang w:eastAsia="en-US"/>
        </w:rPr>
        <w:t>е</w:t>
      </w:r>
      <w:r w:rsidRPr="00F35F82">
        <w:rPr>
          <w:i/>
          <w:lang w:eastAsia="en-US"/>
        </w:rPr>
        <w:t>ние, стажировка, руководители общеобраз</w:t>
      </w:r>
      <w:r w:rsidRPr="00F35F82">
        <w:rPr>
          <w:i/>
          <w:lang w:eastAsia="en-US"/>
        </w:rPr>
        <w:t>о</w:t>
      </w:r>
      <w:r w:rsidRPr="00F35F82">
        <w:rPr>
          <w:i/>
          <w:lang w:eastAsia="en-US"/>
        </w:rPr>
        <w:t>вательных организаций.</w:t>
      </w:r>
    </w:p>
    <w:p w:rsidR="00946ECE" w:rsidRPr="00F35F82" w:rsidRDefault="00946ECE" w:rsidP="00946ECE">
      <w:pPr>
        <w:ind w:firstLine="284"/>
        <w:jc w:val="both"/>
        <w:rPr>
          <w:bCs/>
          <w:lang w:val="en-US" w:eastAsia="en-US"/>
        </w:rPr>
      </w:pPr>
      <w:r w:rsidRPr="00F35F82">
        <w:rPr>
          <w:b/>
          <w:bCs/>
          <w:i/>
          <w:kern w:val="20"/>
          <w:lang w:val="en-US"/>
        </w:rPr>
        <w:t>Keywords:</w:t>
      </w:r>
      <w:r w:rsidRPr="00F35F82">
        <w:rPr>
          <w:bCs/>
          <w:i/>
          <w:kern w:val="20"/>
          <w:lang w:val="en-US"/>
        </w:rPr>
        <w:t xml:space="preserve"> </w:t>
      </w:r>
      <w:r w:rsidRPr="00F35F82">
        <w:rPr>
          <w:bCs/>
          <w:i/>
          <w:lang w:val="en-US" w:eastAsia="en-US"/>
        </w:rPr>
        <w:t>additional professional program, professional development, project competencies, project management, internship, heads of general educational organizations.</w:t>
      </w: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F35F82" w:rsidRDefault="00946ECE" w:rsidP="00946ECE">
      <w:pPr>
        <w:ind w:firstLine="284"/>
      </w:pPr>
      <w:r w:rsidRPr="00F35F82">
        <w:t>УДК 377.3</w:t>
      </w:r>
    </w:p>
    <w:p w:rsidR="00946ECE" w:rsidRPr="00F35F82" w:rsidRDefault="00946ECE" w:rsidP="00946ECE">
      <w:pPr>
        <w:ind w:left="284"/>
        <w:rPr>
          <w:kern w:val="20"/>
          <w:highlight w:val="yellow"/>
        </w:rPr>
      </w:pPr>
    </w:p>
    <w:p w:rsidR="00946ECE" w:rsidRPr="00F35F82" w:rsidRDefault="00946ECE" w:rsidP="00946ECE">
      <w:pPr>
        <w:shd w:val="clear" w:color="auto" w:fill="FFFFFF"/>
        <w:ind w:left="284"/>
        <w:rPr>
          <w:b/>
          <w:bCs/>
          <w:spacing w:val="-6"/>
          <w:kern w:val="20"/>
          <w:sz w:val="32"/>
          <w:szCs w:val="32"/>
        </w:rPr>
      </w:pPr>
      <w:r w:rsidRPr="00F35F82">
        <w:rPr>
          <w:b/>
          <w:bCs/>
          <w:spacing w:val="-6"/>
          <w:kern w:val="20"/>
          <w:sz w:val="32"/>
          <w:szCs w:val="32"/>
        </w:rPr>
        <w:t xml:space="preserve">Применение методов «Урок по одной теме» </w:t>
      </w:r>
    </w:p>
    <w:p w:rsidR="00946ECE" w:rsidRPr="00F35F82" w:rsidRDefault="00946ECE" w:rsidP="00946ECE">
      <w:pPr>
        <w:shd w:val="clear" w:color="auto" w:fill="FFFFFF"/>
        <w:ind w:left="284"/>
        <w:rPr>
          <w:b/>
          <w:bCs/>
          <w:spacing w:val="-6"/>
          <w:kern w:val="20"/>
          <w:sz w:val="32"/>
          <w:szCs w:val="32"/>
        </w:rPr>
      </w:pPr>
      <w:r w:rsidRPr="00F35F82">
        <w:rPr>
          <w:b/>
          <w:bCs/>
          <w:spacing w:val="-6"/>
          <w:kern w:val="20"/>
          <w:sz w:val="32"/>
          <w:szCs w:val="32"/>
        </w:rPr>
        <w:t xml:space="preserve">и «Урок на одной странице» в системе </w:t>
      </w:r>
      <w:proofErr w:type="gramStart"/>
      <w:r w:rsidRPr="00F35F82">
        <w:rPr>
          <w:b/>
          <w:bCs/>
          <w:spacing w:val="-6"/>
          <w:kern w:val="20"/>
          <w:sz w:val="32"/>
          <w:szCs w:val="32"/>
        </w:rPr>
        <w:t>внутрифирменного</w:t>
      </w:r>
      <w:proofErr w:type="gramEnd"/>
      <w:r w:rsidRPr="00F35F82">
        <w:rPr>
          <w:b/>
          <w:bCs/>
          <w:spacing w:val="-6"/>
          <w:kern w:val="20"/>
          <w:sz w:val="32"/>
          <w:szCs w:val="32"/>
        </w:rPr>
        <w:t xml:space="preserve"> </w:t>
      </w:r>
    </w:p>
    <w:p w:rsidR="00946ECE" w:rsidRPr="00F35F82" w:rsidRDefault="00946ECE" w:rsidP="00946ECE">
      <w:pPr>
        <w:shd w:val="clear" w:color="auto" w:fill="FFFFFF"/>
        <w:ind w:left="284"/>
        <w:rPr>
          <w:b/>
          <w:bCs/>
          <w:kern w:val="20"/>
          <w:sz w:val="32"/>
          <w:szCs w:val="32"/>
        </w:rPr>
      </w:pPr>
      <w:r w:rsidRPr="00F35F82">
        <w:rPr>
          <w:b/>
          <w:bCs/>
          <w:spacing w:val="-6"/>
          <w:kern w:val="20"/>
          <w:sz w:val="32"/>
          <w:szCs w:val="32"/>
        </w:rPr>
        <w:t>повышения квалиф</w:t>
      </w:r>
      <w:r w:rsidRPr="00F35F82">
        <w:rPr>
          <w:b/>
          <w:bCs/>
          <w:spacing w:val="-6"/>
          <w:kern w:val="20"/>
          <w:sz w:val="32"/>
          <w:szCs w:val="32"/>
        </w:rPr>
        <w:t>и</w:t>
      </w:r>
      <w:r w:rsidRPr="00F35F82">
        <w:rPr>
          <w:b/>
          <w:bCs/>
          <w:spacing w:val="-6"/>
          <w:kern w:val="20"/>
          <w:sz w:val="32"/>
          <w:szCs w:val="32"/>
        </w:rPr>
        <w:t>кации</w:t>
      </w:r>
    </w:p>
    <w:p w:rsidR="00946ECE" w:rsidRPr="00F35F82" w:rsidRDefault="00946ECE" w:rsidP="00946ECE">
      <w:pPr>
        <w:shd w:val="clear" w:color="auto" w:fill="FFFFFF"/>
        <w:ind w:left="284"/>
        <w:rPr>
          <w:bCs/>
          <w:kern w:val="20"/>
          <w:sz w:val="16"/>
          <w:szCs w:val="16"/>
          <w:highlight w:val="yellow"/>
        </w:rPr>
      </w:pPr>
    </w:p>
    <w:p w:rsidR="00946ECE" w:rsidRPr="00F35F82" w:rsidRDefault="00946ECE" w:rsidP="00946ECE">
      <w:pPr>
        <w:tabs>
          <w:tab w:val="left" w:pos="1080"/>
        </w:tabs>
        <w:ind w:firstLine="284"/>
        <w:jc w:val="both"/>
        <w:rPr>
          <w:rFonts w:eastAsia="SimSun"/>
          <w:b/>
          <w:bCs/>
          <w:kern w:val="1"/>
          <w:lang w:eastAsia="hi-IN" w:bidi="hi-IN"/>
        </w:rPr>
      </w:pPr>
      <w:r w:rsidRPr="00F35F82">
        <w:rPr>
          <w:rFonts w:eastAsia="SimSun"/>
          <w:b/>
          <w:bCs/>
          <w:kern w:val="1"/>
          <w:lang w:eastAsia="hi-IN" w:bidi="hi-IN"/>
        </w:rPr>
        <w:t xml:space="preserve">А. Г. </w:t>
      </w:r>
      <w:proofErr w:type="spellStart"/>
      <w:r w:rsidRPr="00F35F82">
        <w:rPr>
          <w:rFonts w:eastAsia="SimSun"/>
          <w:b/>
          <w:bCs/>
          <w:kern w:val="1"/>
          <w:lang w:eastAsia="hi-IN" w:bidi="hi-IN"/>
        </w:rPr>
        <w:t>Колзина</w:t>
      </w:r>
      <w:proofErr w:type="spellEnd"/>
    </w:p>
    <w:p w:rsidR="00946ECE" w:rsidRPr="00F35F82" w:rsidRDefault="00946ECE" w:rsidP="00946ECE">
      <w:pPr>
        <w:tabs>
          <w:tab w:val="left" w:pos="1080"/>
        </w:tabs>
        <w:ind w:firstLine="284"/>
        <w:jc w:val="both"/>
        <w:rPr>
          <w:rFonts w:ascii="Liberation Serif" w:eastAsia="SimSun" w:hAnsi="Liberation Serif" w:cs="Arial"/>
          <w:kern w:val="1"/>
          <w:lang w:eastAsia="hi-IN" w:bidi="hi-IN"/>
        </w:rPr>
      </w:pPr>
      <w:r w:rsidRPr="00F35F82">
        <w:rPr>
          <w:rFonts w:eastAsia="SimSun"/>
          <w:kern w:val="1"/>
          <w:lang w:val="en-US" w:eastAsia="hi-IN" w:bidi="hi-IN"/>
        </w:rPr>
        <w:t>https</w:t>
      </w:r>
      <w:r w:rsidRPr="00F35F82">
        <w:rPr>
          <w:rFonts w:eastAsia="SimSun"/>
          <w:kern w:val="1"/>
          <w:lang w:eastAsia="hi-IN" w:bidi="hi-IN"/>
        </w:rPr>
        <w:t>://</w:t>
      </w:r>
      <w:proofErr w:type="spellStart"/>
      <w:r w:rsidRPr="00F35F82">
        <w:rPr>
          <w:rFonts w:eastAsia="SimSun"/>
          <w:kern w:val="1"/>
          <w:lang w:val="en-US" w:eastAsia="hi-IN" w:bidi="hi-IN"/>
        </w:rPr>
        <w:t>orcid</w:t>
      </w:r>
      <w:proofErr w:type="spellEnd"/>
      <w:r w:rsidRPr="00F35F82">
        <w:rPr>
          <w:rFonts w:eastAsia="SimSun"/>
          <w:kern w:val="1"/>
          <w:lang w:eastAsia="hi-IN" w:bidi="hi-IN"/>
        </w:rPr>
        <w:t>.</w:t>
      </w:r>
      <w:r w:rsidRPr="00F35F82">
        <w:rPr>
          <w:rFonts w:eastAsia="SimSun"/>
          <w:kern w:val="1"/>
          <w:lang w:val="en-US" w:eastAsia="hi-IN" w:bidi="hi-IN"/>
        </w:rPr>
        <w:t>org</w:t>
      </w:r>
      <w:r w:rsidRPr="00F35F82">
        <w:rPr>
          <w:rFonts w:eastAsia="SimSun"/>
          <w:kern w:val="1"/>
          <w:lang w:eastAsia="hi-IN" w:bidi="hi-IN"/>
        </w:rPr>
        <w:t>/</w:t>
      </w:r>
      <w:r w:rsidRPr="00F35F82">
        <w:rPr>
          <w:rFonts w:ascii="Liberation Serif" w:eastAsia="SimSun" w:hAnsi="Liberation Serif" w:cs="Arial"/>
          <w:kern w:val="1"/>
          <w:lang w:eastAsia="hi-IN" w:bidi="hi-IN"/>
        </w:rPr>
        <w:t xml:space="preserve">0000-0002-0326-2060 </w:t>
      </w:r>
    </w:p>
    <w:p w:rsidR="00946ECE" w:rsidRPr="00F35F82" w:rsidRDefault="00946ECE" w:rsidP="00946ECE">
      <w:pPr>
        <w:tabs>
          <w:tab w:val="left" w:pos="1080"/>
        </w:tabs>
        <w:ind w:firstLine="284"/>
        <w:jc w:val="both"/>
        <w:rPr>
          <w:rFonts w:eastAsia="SimSun"/>
          <w:kern w:val="1"/>
          <w:lang w:eastAsia="hi-IN" w:bidi="hi-IN"/>
        </w:rPr>
      </w:pPr>
      <w:proofErr w:type="spellStart"/>
      <w:r w:rsidRPr="00F35F82">
        <w:rPr>
          <w:rFonts w:eastAsia="SimSun"/>
          <w:kern w:val="1"/>
          <w:lang w:val="en-US" w:eastAsia="hi-IN" w:bidi="hi-IN"/>
        </w:rPr>
        <w:t>asia</w:t>
      </w:r>
      <w:proofErr w:type="spellEnd"/>
      <w:r w:rsidRPr="00F35F82">
        <w:rPr>
          <w:rFonts w:eastAsia="SimSun"/>
          <w:kern w:val="1"/>
          <w:lang w:eastAsia="hi-IN" w:bidi="hi-IN"/>
        </w:rPr>
        <w:t>.</w:t>
      </w:r>
      <w:proofErr w:type="spellStart"/>
      <w:r w:rsidRPr="00F35F82">
        <w:rPr>
          <w:rFonts w:eastAsia="SimSun"/>
          <w:kern w:val="1"/>
          <w:lang w:val="en-US" w:eastAsia="hi-IN" w:bidi="hi-IN"/>
        </w:rPr>
        <w:t>kolzina</w:t>
      </w:r>
      <w:proofErr w:type="spellEnd"/>
      <w:r w:rsidRPr="00F35F82">
        <w:rPr>
          <w:rFonts w:eastAsia="SimSun"/>
          <w:kern w:val="1"/>
          <w:lang w:eastAsia="hi-IN" w:bidi="hi-IN"/>
        </w:rPr>
        <w:t>@</w:t>
      </w:r>
      <w:proofErr w:type="spellStart"/>
      <w:r w:rsidRPr="00F35F82">
        <w:rPr>
          <w:rFonts w:eastAsia="SimSun"/>
          <w:kern w:val="1"/>
          <w:lang w:val="en-US" w:eastAsia="hi-IN" w:bidi="hi-IN"/>
        </w:rPr>
        <w:t>ya</w:t>
      </w:r>
      <w:proofErr w:type="spellEnd"/>
      <w:r w:rsidRPr="00F35F82">
        <w:rPr>
          <w:rFonts w:eastAsia="SimSun"/>
          <w:kern w:val="1"/>
          <w:lang w:eastAsia="hi-IN" w:bidi="hi-IN"/>
        </w:rPr>
        <w:t>.</w:t>
      </w:r>
      <w:proofErr w:type="spellStart"/>
      <w:r w:rsidRPr="00F35F82">
        <w:rPr>
          <w:rFonts w:eastAsia="SimSun"/>
          <w:kern w:val="1"/>
          <w:lang w:val="en-US" w:eastAsia="hi-IN" w:bidi="hi-IN"/>
        </w:rPr>
        <w:t>ru</w:t>
      </w:r>
      <w:proofErr w:type="spellEnd"/>
      <w:r w:rsidRPr="00F35F82">
        <w:rPr>
          <w:rFonts w:eastAsia="SimSun"/>
          <w:kern w:val="1"/>
          <w:lang w:eastAsia="hi-IN" w:bidi="hi-IN"/>
        </w:rPr>
        <w:t xml:space="preserve"> </w:t>
      </w:r>
    </w:p>
    <w:p w:rsidR="00946ECE" w:rsidRPr="00F35F82" w:rsidRDefault="00946ECE" w:rsidP="00946ECE">
      <w:pPr>
        <w:tabs>
          <w:tab w:val="left" w:pos="1789"/>
        </w:tabs>
        <w:ind w:firstLine="284"/>
        <w:jc w:val="both"/>
        <w:rPr>
          <w:rFonts w:eastAsia="SimSun"/>
          <w:kern w:val="1"/>
          <w:sz w:val="18"/>
          <w:lang w:eastAsia="hi-IN" w:bidi="hi-IN"/>
        </w:rPr>
      </w:pPr>
    </w:p>
    <w:p w:rsidR="00946ECE" w:rsidRPr="00F35F82" w:rsidRDefault="00946ECE" w:rsidP="00946ECE">
      <w:pPr>
        <w:tabs>
          <w:tab w:val="left" w:pos="1080"/>
        </w:tabs>
        <w:ind w:firstLine="284"/>
        <w:jc w:val="both"/>
        <w:rPr>
          <w:rFonts w:eastAsia="SimSun"/>
          <w:b/>
          <w:bCs/>
          <w:kern w:val="1"/>
          <w:lang w:eastAsia="hi-IN" w:bidi="hi-IN"/>
        </w:rPr>
      </w:pPr>
      <w:r w:rsidRPr="00F35F82">
        <w:rPr>
          <w:rFonts w:eastAsia="SimSun"/>
          <w:b/>
          <w:bCs/>
          <w:kern w:val="1"/>
          <w:lang w:eastAsia="hi-IN" w:bidi="hi-IN"/>
        </w:rPr>
        <w:t>О. Ф. Шихова</w:t>
      </w:r>
    </w:p>
    <w:p w:rsidR="00946ECE" w:rsidRPr="00F35F82" w:rsidRDefault="00946ECE" w:rsidP="00946ECE">
      <w:pPr>
        <w:tabs>
          <w:tab w:val="left" w:pos="1080"/>
        </w:tabs>
        <w:ind w:firstLine="284"/>
        <w:jc w:val="both"/>
        <w:rPr>
          <w:rFonts w:eastAsia="SimSun"/>
          <w:kern w:val="1"/>
          <w:lang w:eastAsia="hi-IN" w:bidi="hi-IN"/>
        </w:rPr>
      </w:pPr>
      <w:r w:rsidRPr="00F35F82">
        <w:rPr>
          <w:rFonts w:eastAsia="SimSun"/>
          <w:kern w:val="1"/>
          <w:lang w:val="en-US" w:eastAsia="hi-IN" w:bidi="hi-IN"/>
        </w:rPr>
        <w:t>https</w:t>
      </w:r>
      <w:r w:rsidRPr="00F35F82">
        <w:rPr>
          <w:rFonts w:eastAsia="SimSun"/>
          <w:kern w:val="1"/>
          <w:lang w:eastAsia="hi-IN" w:bidi="hi-IN"/>
        </w:rPr>
        <w:t>://</w:t>
      </w:r>
      <w:proofErr w:type="spellStart"/>
      <w:r w:rsidRPr="00F35F82">
        <w:rPr>
          <w:rFonts w:eastAsia="SimSun"/>
          <w:kern w:val="1"/>
          <w:lang w:val="en-US" w:eastAsia="hi-IN" w:bidi="hi-IN"/>
        </w:rPr>
        <w:t>orcid</w:t>
      </w:r>
      <w:proofErr w:type="spellEnd"/>
      <w:r w:rsidRPr="00F35F82">
        <w:rPr>
          <w:rFonts w:eastAsia="SimSun"/>
          <w:kern w:val="1"/>
          <w:lang w:eastAsia="hi-IN" w:bidi="hi-IN"/>
        </w:rPr>
        <w:t>.</w:t>
      </w:r>
      <w:r w:rsidRPr="00F35F82">
        <w:rPr>
          <w:rFonts w:eastAsia="SimSun"/>
          <w:kern w:val="1"/>
          <w:lang w:val="en-US" w:eastAsia="hi-IN" w:bidi="hi-IN"/>
        </w:rPr>
        <w:t>org</w:t>
      </w:r>
      <w:r w:rsidRPr="00F35F82">
        <w:rPr>
          <w:rFonts w:eastAsia="SimSun"/>
          <w:kern w:val="1"/>
          <w:lang w:eastAsia="hi-IN" w:bidi="hi-IN"/>
        </w:rPr>
        <w:t>/0000-0001-6852-7149</w:t>
      </w:r>
    </w:p>
    <w:p w:rsidR="00946ECE" w:rsidRPr="00F35F82" w:rsidRDefault="00946ECE" w:rsidP="00946ECE">
      <w:pPr>
        <w:tabs>
          <w:tab w:val="left" w:pos="1080"/>
        </w:tabs>
        <w:ind w:firstLine="284"/>
        <w:jc w:val="both"/>
        <w:rPr>
          <w:rFonts w:eastAsia="SimSun"/>
          <w:kern w:val="1"/>
          <w:lang w:eastAsia="hi-IN" w:bidi="hi-IN"/>
        </w:rPr>
      </w:pPr>
      <w:proofErr w:type="spellStart"/>
      <w:r w:rsidRPr="00F35F82">
        <w:rPr>
          <w:rFonts w:eastAsia="SimSun"/>
          <w:kern w:val="1"/>
          <w:lang w:val="en-US" w:eastAsia="hi-IN" w:bidi="hi-IN"/>
        </w:rPr>
        <w:t>olgashihova</w:t>
      </w:r>
      <w:proofErr w:type="spellEnd"/>
      <w:r w:rsidRPr="00F35F82">
        <w:rPr>
          <w:rFonts w:eastAsia="SimSun"/>
          <w:kern w:val="1"/>
          <w:lang w:eastAsia="hi-IN" w:bidi="hi-IN"/>
        </w:rPr>
        <w:t>18@</w:t>
      </w:r>
      <w:r w:rsidRPr="00F35F82">
        <w:rPr>
          <w:rFonts w:eastAsia="SimSun"/>
          <w:kern w:val="1"/>
          <w:lang w:val="en-US" w:eastAsia="hi-IN" w:bidi="hi-IN"/>
        </w:rPr>
        <w:t>mail</w:t>
      </w:r>
      <w:r w:rsidRPr="00F35F82">
        <w:rPr>
          <w:rFonts w:eastAsia="SimSun"/>
          <w:kern w:val="1"/>
          <w:lang w:eastAsia="hi-IN" w:bidi="hi-IN"/>
        </w:rPr>
        <w:t>.</w:t>
      </w:r>
      <w:proofErr w:type="spellStart"/>
      <w:r w:rsidRPr="00F35F82">
        <w:rPr>
          <w:rFonts w:eastAsia="SimSun"/>
          <w:kern w:val="1"/>
          <w:lang w:val="en-US" w:eastAsia="hi-IN" w:bidi="hi-IN"/>
        </w:rPr>
        <w:t>ru</w:t>
      </w:r>
      <w:proofErr w:type="spellEnd"/>
    </w:p>
    <w:p w:rsidR="00946ECE" w:rsidRPr="008248A7" w:rsidRDefault="00946ECE" w:rsidP="00946ECE">
      <w:pPr>
        <w:shd w:val="clear" w:color="auto" w:fill="FFFFFF"/>
        <w:ind w:left="284"/>
        <w:rPr>
          <w:bCs/>
          <w:kern w:val="20"/>
          <w:sz w:val="28"/>
          <w:szCs w:val="28"/>
        </w:rPr>
      </w:pPr>
    </w:p>
    <w:p w:rsidR="00946ECE" w:rsidRPr="00F35F82" w:rsidRDefault="00946ECE" w:rsidP="00946ECE">
      <w:pPr>
        <w:shd w:val="clear" w:color="auto" w:fill="FFFFFF"/>
        <w:ind w:left="284"/>
        <w:rPr>
          <w:b/>
          <w:bCs/>
          <w:iCs/>
          <w:sz w:val="32"/>
          <w:highlight w:val="green"/>
          <w:lang w:val="en-US"/>
        </w:rPr>
      </w:pPr>
      <w:proofErr w:type="spellStart"/>
      <w:r w:rsidRPr="00F35F82">
        <w:rPr>
          <w:b/>
          <w:bCs/>
          <w:iCs/>
          <w:sz w:val="32"/>
          <w:lang w:val="en-US"/>
        </w:rPr>
        <w:t>Аpplication</w:t>
      </w:r>
      <w:proofErr w:type="spellEnd"/>
      <w:r w:rsidRPr="00F35F82">
        <w:rPr>
          <w:b/>
          <w:bCs/>
          <w:iCs/>
          <w:sz w:val="32"/>
          <w:lang w:val="en-US"/>
        </w:rPr>
        <w:t xml:space="preserve"> of the “Single point lesson” and “One page lesson” methods in activity of in-firm teachers</w:t>
      </w:r>
    </w:p>
    <w:p w:rsidR="00946ECE" w:rsidRPr="00F35F82" w:rsidRDefault="00946ECE" w:rsidP="00946ECE">
      <w:pPr>
        <w:shd w:val="clear" w:color="auto" w:fill="FFFFFF"/>
        <w:ind w:left="284"/>
        <w:rPr>
          <w:b/>
          <w:kern w:val="20"/>
          <w:sz w:val="16"/>
          <w:szCs w:val="16"/>
          <w:highlight w:val="green"/>
          <w:lang w:val="en-US"/>
        </w:rPr>
      </w:pPr>
    </w:p>
    <w:p w:rsidR="00946ECE" w:rsidRPr="00F35F82" w:rsidRDefault="00946ECE" w:rsidP="00946ECE">
      <w:pPr>
        <w:ind w:left="284"/>
        <w:rPr>
          <w:b/>
          <w:bCs/>
          <w:iCs/>
          <w:kern w:val="20"/>
          <w:lang w:val="en-US"/>
        </w:rPr>
      </w:pPr>
      <w:r w:rsidRPr="00F35F82">
        <w:rPr>
          <w:b/>
          <w:bCs/>
          <w:iCs/>
          <w:kern w:val="20"/>
          <w:lang w:val="en-US"/>
        </w:rPr>
        <w:t xml:space="preserve">A. G. </w:t>
      </w:r>
      <w:proofErr w:type="spellStart"/>
      <w:r w:rsidRPr="00F35F82">
        <w:rPr>
          <w:b/>
          <w:bCs/>
          <w:iCs/>
          <w:kern w:val="20"/>
          <w:lang w:val="en-US"/>
        </w:rPr>
        <w:t>Kolzina</w:t>
      </w:r>
      <w:proofErr w:type="spellEnd"/>
      <w:r w:rsidRPr="00F35F82">
        <w:rPr>
          <w:b/>
          <w:bCs/>
          <w:iCs/>
          <w:kern w:val="20"/>
          <w:lang w:val="en-US"/>
        </w:rPr>
        <w:t xml:space="preserve">, </w:t>
      </w:r>
    </w:p>
    <w:p w:rsidR="00946ECE" w:rsidRPr="00F35F82" w:rsidRDefault="00946ECE" w:rsidP="00946ECE">
      <w:pPr>
        <w:ind w:left="284"/>
        <w:rPr>
          <w:b/>
          <w:bCs/>
          <w:iCs/>
          <w:kern w:val="20"/>
          <w:lang w:val="en-US"/>
        </w:rPr>
      </w:pPr>
      <w:r w:rsidRPr="00F35F82">
        <w:rPr>
          <w:b/>
          <w:bCs/>
          <w:iCs/>
          <w:kern w:val="20"/>
          <w:lang w:val="en-US"/>
        </w:rPr>
        <w:t xml:space="preserve">O. F. </w:t>
      </w:r>
      <w:proofErr w:type="spellStart"/>
      <w:r w:rsidRPr="00F35F82">
        <w:rPr>
          <w:b/>
          <w:bCs/>
          <w:iCs/>
          <w:kern w:val="20"/>
          <w:lang w:val="en-US"/>
        </w:rPr>
        <w:t>Shikhova</w:t>
      </w:r>
      <w:proofErr w:type="spellEnd"/>
    </w:p>
    <w:p w:rsidR="00946ECE" w:rsidRPr="008248A7" w:rsidRDefault="00946ECE" w:rsidP="00946ECE">
      <w:pPr>
        <w:ind w:left="284"/>
        <w:rPr>
          <w:b/>
          <w:kern w:val="20"/>
          <w:highlight w:val="yellow"/>
          <w:lang w:val="en-US"/>
        </w:rPr>
      </w:pPr>
    </w:p>
    <w:p w:rsidR="00946ECE" w:rsidRPr="00F35F82" w:rsidRDefault="00946ECE" w:rsidP="00946ECE">
      <w:pPr>
        <w:ind w:firstLine="284"/>
        <w:jc w:val="both"/>
        <w:rPr>
          <w:b/>
          <w:kern w:val="20"/>
        </w:rPr>
      </w:pPr>
      <w:r w:rsidRPr="00F35F82">
        <w:rPr>
          <w:b/>
          <w:kern w:val="20"/>
        </w:rPr>
        <w:t>Аннотация</w:t>
      </w:r>
    </w:p>
    <w:p w:rsidR="00946ECE" w:rsidRPr="008248A7" w:rsidRDefault="00946ECE" w:rsidP="00946ECE">
      <w:pPr>
        <w:tabs>
          <w:tab w:val="left" w:pos="1080"/>
        </w:tabs>
        <w:ind w:firstLine="284"/>
        <w:jc w:val="both"/>
        <w:rPr>
          <w:rFonts w:eastAsia="SimSun"/>
          <w:i/>
          <w:spacing w:val="4"/>
          <w:kern w:val="22"/>
          <w:lang w:eastAsia="hi-IN" w:bidi="hi-IN"/>
        </w:rPr>
      </w:pPr>
      <w:r w:rsidRPr="008248A7">
        <w:rPr>
          <w:b/>
          <w:bCs/>
          <w:i/>
          <w:iCs/>
          <w:spacing w:val="4"/>
          <w:kern w:val="22"/>
          <w:lang w:eastAsia="hi-IN" w:bidi="hi-IN"/>
        </w:rPr>
        <w:t>Проблема исследования и обоснование ее актуальности</w:t>
      </w:r>
      <w:r w:rsidRPr="008248A7">
        <w:rPr>
          <w:i/>
          <w:iCs/>
          <w:spacing w:val="4"/>
          <w:kern w:val="22"/>
          <w:lang w:eastAsia="hi-IN" w:bidi="hi-IN"/>
        </w:rPr>
        <w:t xml:space="preserve">. </w:t>
      </w:r>
      <w:r w:rsidRPr="008248A7">
        <w:rPr>
          <w:rFonts w:eastAsia="SimSun"/>
          <w:i/>
          <w:spacing w:val="4"/>
          <w:kern w:val="22"/>
          <w:lang w:eastAsia="hi-IN" w:bidi="hi-IN"/>
        </w:rPr>
        <w:t>Актуальность темы проди</w:t>
      </w:r>
      <w:r w:rsidRPr="008248A7">
        <w:rPr>
          <w:rFonts w:eastAsia="SimSun"/>
          <w:i/>
          <w:spacing w:val="4"/>
          <w:kern w:val="22"/>
          <w:lang w:eastAsia="hi-IN" w:bidi="hi-IN"/>
        </w:rPr>
        <w:t>к</w:t>
      </w:r>
      <w:r w:rsidRPr="008248A7">
        <w:rPr>
          <w:rFonts w:eastAsia="SimSun"/>
          <w:i/>
          <w:spacing w:val="4"/>
          <w:kern w:val="22"/>
          <w:lang w:eastAsia="hi-IN" w:bidi="hi-IN"/>
        </w:rPr>
        <w:t>тована потребностью внутрифирменных преподавателей в оперативных и эффективных подходах к изучению, структурированию и обобщ</w:t>
      </w:r>
      <w:r w:rsidRPr="008248A7">
        <w:rPr>
          <w:rFonts w:eastAsia="SimSun"/>
          <w:i/>
          <w:spacing w:val="4"/>
          <w:kern w:val="22"/>
          <w:lang w:eastAsia="hi-IN" w:bidi="hi-IN"/>
        </w:rPr>
        <w:t>е</w:t>
      </w:r>
      <w:r w:rsidRPr="008248A7">
        <w:rPr>
          <w:rFonts w:eastAsia="SimSun"/>
          <w:i/>
          <w:spacing w:val="4"/>
          <w:kern w:val="22"/>
          <w:lang w:eastAsia="hi-IN" w:bidi="hi-IN"/>
        </w:rPr>
        <w:t>нию информации, преобразованию ее в учебный материал и применению в практ</w:t>
      </w:r>
      <w:r w:rsidRPr="008248A7">
        <w:rPr>
          <w:rFonts w:eastAsia="SimSun"/>
          <w:i/>
          <w:spacing w:val="4"/>
          <w:kern w:val="22"/>
          <w:lang w:eastAsia="hi-IN" w:bidi="hi-IN"/>
        </w:rPr>
        <w:t>и</w:t>
      </w:r>
      <w:r w:rsidRPr="008248A7">
        <w:rPr>
          <w:rFonts w:eastAsia="SimSun"/>
          <w:i/>
          <w:spacing w:val="4"/>
          <w:kern w:val="22"/>
          <w:lang w:eastAsia="hi-IN" w:bidi="hi-IN"/>
        </w:rPr>
        <w:t>ке преподавания, а также в повседневной произво</w:t>
      </w:r>
      <w:r w:rsidRPr="008248A7">
        <w:rPr>
          <w:rFonts w:eastAsia="SimSun"/>
          <w:i/>
          <w:spacing w:val="4"/>
          <w:kern w:val="22"/>
          <w:lang w:eastAsia="hi-IN" w:bidi="hi-IN"/>
        </w:rPr>
        <w:t>д</w:t>
      </w:r>
      <w:r w:rsidRPr="008248A7">
        <w:rPr>
          <w:rFonts w:eastAsia="SimSun"/>
          <w:i/>
          <w:spacing w:val="4"/>
          <w:kern w:val="22"/>
          <w:lang w:eastAsia="hi-IN" w:bidi="hi-IN"/>
        </w:rPr>
        <w:t xml:space="preserve">ственной деятельности. </w:t>
      </w:r>
      <w:proofErr w:type="gramStart"/>
      <w:r w:rsidRPr="008248A7">
        <w:rPr>
          <w:rFonts w:eastAsia="SimSun"/>
          <w:i/>
          <w:spacing w:val="4"/>
          <w:kern w:val="22"/>
          <w:lang w:eastAsia="hi-IN" w:bidi="hi-IN"/>
        </w:rPr>
        <w:t>Выявлено, что одним из оптимальных способов реал</w:t>
      </w:r>
      <w:r w:rsidRPr="008248A7">
        <w:rPr>
          <w:rFonts w:eastAsia="SimSun"/>
          <w:i/>
          <w:spacing w:val="4"/>
          <w:kern w:val="22"/>
          <w:lang w:eastAsia="hi-IN" w:bidi="hi-IN"/>
        </w:rPr>
        <w:t>и</w:t>
      </w:r>
      <w:r w:rsidRPr="008248A7">
        <w:rPr>
          <w:rFonts w:eastAsia="SimSun"/>
          <w:i/>
          <w:spacing w:val="4"/>
          <w:kern w:val="22"/>
          <w:lang w:eastAsia="hi-IN" w:bidi="hi-IN"/>
        </w:rPr>
        <w:t>зации такого подхода является использование методов «Урок на одном листе» и «Урок по одной теме», которые, в отличие от прим</w:t>
      </w:r>
      <w:r w:rsidRPr="008248A7">
        <w:rPr>
          <w:rFonts w:eastAsia="SimSun"/>
          <w:i/>
          <w:spacing w:val="4"/>
          <w:kern w:val="22"/>
          <w:lang w:eastAsia="hi-IN" w:bidi="hi-IN"/>
        </w:rPr>
        <w:t>е</w:t>
      </w:r>
      <w:r w:rsidRPr="008248A7">
        <w:rPr>
          <w:rFonts w:eastAsia="SimSun"/>
          <w:i/>
          <w:spacing w:val="4"/>
          <w:kern w:val="22"/>
          <w:lang w:eastAsia="hi-IN" w:bidi="hi-IN"/>
        </w:rPr>
        <w:t>няемых в системе внутрифирменного пов</w:t>
      </w:r>
      <w:r w:rsidRPr="008248A7">
        <w:rPr>
          <w:rFonts w:eastAsia="SimSun"/>
          <w:i/>
          <w:spacing w:val="4"/>
          <w:kern w:val="22"/>
          <w:lang w:eastAsia="hi-IN" w:bidi="hi-IN"/>
        </w:rPr>
        <w:t>ы</w:t>
      </w:r>
      <w:r w:rsidRPr="008248A7">
        <w:rPr>
          <w:rFonts w:eastAsia="SimSun"/>
          <w:i/>
          <w:spacing w:val="4"/>
          <w:kern w:val="22"/>
          <w:lang w:eastAsia="hi-IN" w:bidi="hi-IN"/>
        </w:rPr>
        <w:t>шения квалификации педагогических методов, не требуют значительных ресурсов ни от преподавателей – на разработку, оформл</w:t>
      </w:r>
      <w:r w:rsidRPr="008248A7">
        <w:rPr>
          <w:rFonts w:eastAsia="SimSun"/>
          <w:i/>
          <w:spacing w:val="4"/>
          <w:kern w:val="22"/>
          <w:lang w:eastAsia="hi-IN" w:bidi="hi-IN"/>
        </w:rPr>
        <w:t>е</w:t>
      </w:r>
      <w:r w:rsidRPr="008248A7">
        <w:rPr>
          <w:rFonts w:eastAsia="SimSun"/>
          <w:i/>
          <w:spacing w:val="4"/>
          <w:kern w:val="22"/>
          <w:lang w:eastAsia="hi-IN" w:bidi="hi-IN"/>
        </w:rPr>
        <w:t>ние, размещение учебного материала, ни от обучающихся – на его изучение, распечатку и ко</w:t>
      </w:r>
      <w:r w:rsidRPr="008248A7">
        <w:rPr>
          <w:rFonts w:eastAsia="SimSun"/>
          <w:i/>
          <w:spacing w:val="4"/>
          <w:kern w:val="22"/>
          <w:lang w:eastAsia="hi-IN" w:bidi="hi-IN"/>
        </w:rPr>
        <w:t>н</w:t>
      </w:r>
      <w:r w:rsidRPr="008248A7">
        <w:rPr>
          <w:rFonts w:eastAsia="SimSun"/>
          <w:i/>
          <w:spacing w:val="4"/>
          <w:kern w:val="22"/>
          <w:lang w:eastAsia="hi-IN" w:bidi="hi-IN"/>
        </w:rPr>
        <w:t>спектирование.</w:t>
      </w:r>
      <w:proofErr w:type="gramEnd"/>
      <w:r w:rsidRPr="008248A7">
        <w:rPr>
          <w:rFonts w:eastAsia="SimSun"/>
          <w:i/>
          <w:spacing w:val="4"/>
          <w:kern w:val="22"/>
          <w:lang w:eastAsia="hi-IN" w:bidi="hi-IN"/>
        </w:rPr>
        <w:t xml:space="preserve"> Предложены дополнения в шаблон методов, учитывающие корпоративную принадлежность учебных мат</w:t>
      </w:r>
      <w:r w:rsidRPr="008248A7">
        <w:rPr>
          <w:rFonts w:eastAsia="SimSun"/>
          <w:i/>
          <w:spacing w:val="4"/>
          <w:kern w:val="22"/>
          <w:lang w:eastAsia="hi-IN" w:bidi="hi-IN"/>
        </w:rPr>
        <w:t>е</w:t>
      </w:r>
      <w:r w:rsidRPr="008248A7">
        <w:rPr>
          <w:rFonts w:eastAsia="SimSun"/>
          <w:i/>
          <w:spacing w:val="4"/>
          <w:kern w:val="22"/>
          <w:lang w:eastAsia="hi-IN" w:bidi="hi-IN"/>
        </w:rPr>
        <w:t>риалов, соответствующую им область знаний, ссылки на дополнительные источники информ</w:t>
      </w:r>
      <w:r w:rsidRPr="008248A7">
        <w:rPr>
          <w:rFonts w:eastAsia="SimSun"/>
          <w:i/>
          <w:spacing w:val="4"/>
          <w:kern w:val="22"/>
          <w:lang w:eastAsia="hi-IN" w:bidi="hi-IN"/>
        </w:rPr>
        <w:t>а</w:t>
      </w:r>
      <w:r w:rsidRPr="008248A7">
        <w:rPr>
          <w:rFonts w:eastAsia="SimSun"/>
          <w:i/>
          <w:spacing w:val="4"/>
          <w:kern w:val="22"/>
          <w:lang w:eastAsia="hi-IN" w:bidi="hi-IN"/>
        </w:rPr>
        <w:t xml:space="preserve">ции и возможность получения ответа на возникший </w:t>
      </w:r>
      <w:proofErr w:type="gramStart"/>
      <w:r w:rsidRPr="008248A7">
        <w:rPr>
          <w:rFonts w:eastAsia="SimSun"/>
          <w:i/>
          <w:spacing w:val="4"/>
          <w:kern w:val="22"/>
          <w:lang w:eastAsia="hi-IN" w:bidi="hi-IN"/>
        </w:rPr>
        <w:t>у</w:t>
      </w:r>
      <w:proofErr w:type="gramEnd"/>
      <w:r w:rsidRPr="008248A7">
        <w:rPr>
          <w:rFonts w:eastAsia="SimSun"/>
          <w:i/>
          <w:spacing w:val="4"/>
          <w:kern w:val="22"/>
          <w:lang w:eastAsia="hi-IN" w:bidi="hi-IN"/>
        </w:rPr>
        <w:t xml:space="preserve"> обучающегося вопрос.</w:t>
      </w:r>
      <w:r w:rsidRPr="008248A7">
        <w:rPr>
          <w:rFonts w:ascii="Arial" w:eastAsia="SimSun" w:hAnsi="Arial" w:cs="Arial"/>
          <w:i/>
          <w:spacing w:val="4"/>
          <w:kern w:val="22"/>
          <w:lang w:eastAsia="hi-IN" w:bidi="hi-IN"/>
        </w:rPr>
        <w:t xml:space="preserve"> </w:t>
      </w:r>
      <w:r w:rsidRPr="008248A7">
        <w:rPr>
          <w:rFonts w:eastAsia="SimSun"/>
          <w:b/>
          <w:bCs/>
          <w:i/>
          <w:iCs/>
          <w:spacing w:val="4"/>
          <w:kern w:val="22"/>
          <w:lang w:eastAsia="hi-IN" w:bidi="hi-IN"/>
        </w:rPr>
        <w:t>Цель иссл</w:t>
      </w:r>
      <w:r w:rsidRPr="008248A7">
        <w:rPr>
          <w:rFonts w:eastAsia="SimSun"/>
          <w:b/>
          <w:bCs/>
          <w:i/>
          <w:iCs/>
          <w:spacing w:val="4"/>
          <w:kern w:val="22"/>
          <w:lang w:eastAsia="hi-IN" w:bidi="hi-IN"/>
        </w:rPr>
        <w:t>е</w:t>
      </w:r>
      <w:r w:rsidRPr="008248A7">
        <w:rPr>
          <w:rFonts w:eastAsia="SimSun"/>
          <w:b/>
          <w:bCs/>
          <w:i/>
          <w:iCs/>
          <w:spacing w:val="4"/>
          <w:kern w:val="22"/>
          <w:lang w:eastAsia="hi-IN" w:bidi="hi-IN"/>
        </w:rPr>
        <w:t xml:space="preserve">дования. </w:t>
      </w:r>
      <w:r w:rsidRPr="008248A7">
        <w:rPr>
          <w:rFonts w:eastAsia="SimSun"/>
          <w:i/>
          <w:spacing w:val="4"/>
          <w:kern w:val="22"/>
          <w:lang w:eastAsia="hi-IN" w:bidi="hi-IN"/>
        </w:rPr>
        <w:t>Представление опыта использов</w:t>
      </w:r>
      <w:r w:rsidRPr="008248A7">
        <w:rPr>
          <w:rFonts w:eastAsia="SimSun"/>
          <w:i/>
          <w:spacing w:val="4"/>
          <w:kern w:val="22"/>
          <w:lang w:eastAsia="hi-IN" w:bidi="hi-IN"/>
        </w:rPr>
        <w:t>а</w:t>
      </w:r>
      <w:r w:rsidRPr="008248A7">
        <w:rPr>
          <w:rFonts w:eastAsia="SimSun"/>
          <w:i/>
          <w:spacing w:val="4"/>
          <w:kern w:val="22"/>
          <w:lang w:eastAsia="hi-IN" w:bidi="hi-IN"/>
        </w:rPr>
        <w:t>ния методов бережливого производства «Урок на одно</w:t>
      </w:r>
      <w:r>
        <w:rPr>
          <w:rFonts w:eastAsia="SimSun"/>
          <w:i/>
          <w:spacing w:val="4"/>
          <w:kern w:val="22"/>
          <w:lang w:eastAsia="hi-IN" w:bidi="hi-IN"/>
        </w:rPr>
        <w:t>й</w:t>
      </w:r>
      <w:r w:rsidRPr="008248A7">
        <w:rPr>
          <w:rFonts w:eastAsia="SimSun"/>
          <w:i/>
          <w:spacing w:val="4"/>
          <w:kern w:val="22"/>
          <w:lang w:eastAsia="hi-IN" w:bidi="hi-IN"/>
        </w:rPr>
        <w:t xml:space="preserve"> </w:t>
      </w:r>
      <w:r>
        <w:rPr>
          <w:rFonts w:eastAsia="SimSun"/>
          <w:i/>
          <w:spacing w:val="4"/>
          <w:kern w:val="22"/>
          <w:lang w:eastAsia="hi-IN" w:bidi="hi-IN"/>
        </w:rPr>
        <w:t>странице</w:t>
      </w:r>
      <w:r w:rsidRPr="008248A7">
        <w:rPr>
          <w:rFonts w:eastAsia="SimSun"/>
          <w:i/>
          <w:spacing w:val="4"/>
          <w:kern w:val="22"/>
          <w:lang w:eastAsia="hi-IN" w:bidi="hi-IN"/>
        </w:rPr>
        <w:t>» и «Урок по одной теме» в системе внутрифирменного повышения кв</w:t>
      </w:r>
      <w:r w:rsidRPr="008248A7">
        <w:rPr>
          <w:rFonts w:eastAsia="SimSun"/>
          <w:i/>
          <w:spacing w:val="4"/>
          <w:kern w:val="22"/>
          <w:lang w:eastAsia="hi-IN" w:bidi="hi-IN"/>
        </w:rPr>
        <w:t>а</w:t>
      </w:r>
      <w:r w:rsidRPr="008248A7">
        <w:rPr>
          <w:rFonts w:eastAsia="SimSun"/>
          <w:i/>
          <w:spacing w:val="4"/>
          <w:kern w:val="22"/>
          <w:lang w:eastAsia="hi-IN" w:bidi="hi-IN"/>
        </w:rPr>
        <w:t xml:space="preserve">лификации работников предприятий. </w:t>
      </w:r>
    </w:p>
    <w:p w:rsidR="00946ECE" w:rsidRPr="008248A7" w:rsidRDefault="00946ECE" w:rsidP="00946ECE">
      <w:pPr>
        <w:tabs>
          <w:tab w:val="left" w:pos="1080"/>
        </w:tabs>
        <w:ind w:firstLine="284"/>
        <w:jc w:val="both"/>
        <w:rPr>
          <w:rFonts w:eastAsia="SimSun"/>
          <w:i/>
          <w:spacing w:val="4"/>
          <w:kern w:val="22"/>
          <w:lang w:eastAsia="hi-IN" w:bidi="hi-IN"/>
        </w:rPr>
      </w:pPr>
      <w:r w:rsidRPr="008248A7">
        <w:rPr>
          <w:rFonts w:eastAsia="SimSun"/>
          <w:b/>
          <w:bCs/>
          <w:i/>
          <w:iCs/>
          <w:spacing w:val="4"/>
          <w:kern w:val="22"/>
          <w:lang w:eastAsia="hi-IN" w:bidi="hi-IN"/>
        </w:rPr>
        <w:t>Методология (материалы и методы).</w:t>
      </w:r>
      <w:r w:rsidRPr="008248A7">
        <w:rPr>
          <w:rFonts w:eastAsia="SimSun"/>
          <w:bCs/>
          <w:i/>
          <w:iCs/>
          <w:spacing w:val="4"/>
          <w:kern w:val="22"/>
          <w:lang w:eastAsia="hi-IN" w:bidi="hi-IN"/>
        </w:rPr>
        <w:t xml:space="preserve"> </w:t>
      </w:r>
      <w:r w:rsidRPr="008248A7">
        <w:rPr>
          <w:rFonts w:eastAsia="SimSun"/>
          <w:i/>
          <w:spacing w:val="4"/>
          <w:kern w:val="22"/>
          <w:lang w:eastAsia="hi-IN" w:bidi="hi-IN"/>
        </w:rPr>
        <w:t>В качестве ведущих использовались методы анализа научно-педагогической литературы, анк</w:t>
      </w:r>
      <w:r w:rsidRPr="008248A7">
        <w:rPr>
          <w:rFonts w:eastAsia="SimSun"/>
          <w:i/>
          <w:spacing w:val="4"/>
          <w:kern w:val="22"/>
          <w:lang w:eastAsia="hi-IN" w:bidi="hi-IN"/>
        </w:rPr>
        <w:t>е</w:t>
      </w:r>
      <w:r w:rsidRPr="008248A7">
        <w:rPr>
          <w:rFonts w:eastAsia="SimSun"/>
          <w:i/>
          <w:spacing w:val="4"/>
          <w:kern w:val="22"/>
          <w:lang w:eastAsia="hi-IN" w:bidi="hi-IN"/>
        </w:rPr>
        <w:t xml:space="preserve">тирования и обобщения педагогического опыта. </w:t>
      </w:r>
      <w:r w:rsidRPr="008248A7">
        <w:rPr>
          <w:rFonts w:eastAsia="SimSun"/>
          <w:b/>
          <w:bCs/>
          <w:i/>
          <w:iCs/>
          <w:spacing w:val="4"/>
          <w:kern w:val="22"/>
          <w:lang w:eastAsia="hi-IN" w:bidi="hi-IN"/>
        </w:rPr>
        <w:t xml:space="preserve">Результаты. </w:t>
      </w:r>
      <w:r w:rsidRPr="008248A7">
        <w:rPr>
          <w:rFonts w:eastAsia="SimSun"/>
          <w:bCs/>
          <w:i/>
          <w:iCs/>
          <w:spacing w:val="4"/>
          <w:kern w:val="22"/>
          <w:lang w:eastAsia="hi-IN" w:bidi="hi-IN"/>
        </w:rPr>
        <w:t>Теоретически обосн</w:t>
      </w:r>
      <w:r w:rsidRPr="008248A7">
        <w:rPr>
          <w:rFonts w:eastAsia="SimSun"/>
          <w:bCs/>
          <w:i/>
          <w:iCs/>
          <w:spacing w:val="4"/>
          <w:kern w:val="22"/>
          <w:lang w:eastAsia="hi-IN" w:bidi="hi-IN"/>
        </w:rPr>
        <w:t>о</w:t>
      </w:r>
      <w:r w:rsidRPr="008248A7">
        <w:rPr>
          <w:rFonts w:eastAsia="SimSun"/>
          <w:bCs/>
          <w:i/>
          <w:iCs/>
          <w:spacing w:val="4"/>
          <w:kern w:val="22"/>
          <w:lang w:eastAsia="hi-IN" w:bidi="hi-IN"/>
        </w:rPr>
        <w:t xml:space="preserve">вана ценность и востребованность методов </w:t>
      </w:r>
      <w:r w:rsidRPr="008248A7">
        <w:rPr>
          <w:rFonts w:eastAsia="SimSun"/>
          <w:i/>
          <w:spacing w:val="4"/>
          <w:kern w:val="22"/>
          <w:lang w:eastAsia="hi-IN" w:bidi="hi-IN"/>
        </w:rPr>
        <w:t>«Урок на одно</w:t>
      </w:r>
      <w:r>
        <w:rPr>
          <w:rFonts w:eastAsia="SimSun"/>
          <w:i/>
          <w:spacing w:val="4"/>
          <w:kern w:val="22"/>
          <w:lang w:eastAsia="hi-IN" w:bidi="hi-IN"/>
        </w:rPr>
        <w:t>й</w:t>
      </w:r>
      <w:r w:rsidRPr="008248A7">
        <w:rPr>
          <w:rFonts w:eastAsia="SimSun"/>
          <w:i/>
          <w:spacing w:val="4"/>
          <w:kern w:val="22"/>
          <w:lang w:eastAsia="hi-IN" w:bidi="hi-IN"/>
        </w:rPr>
        <w:t xml:space="preserve"> </w:t>
      </w:r>
      <w:r>
        <w:rPr>
          <w:rFonts w:eastAsia="SimSun"/>
          <w:i/>
          <w:spacing w:val="4"/>
          <w:kern w:val="22"/>
          <w:lang w:eastAsia="hi-IN" w:bidi="hi-IN"/>
        </w:rPr>
        <w:t>странице</w:t>
      </w:r>
      <w:r w:rsidRPr="008248A7">
        <w:rPr>
          <w:rFonts w:eastAsia="SimSun"/>
          <w:i/>
          <w:spacing w:val="4"/>
          <w:kern w:val="22"/>
          <w:lang w:eastAsia="hi-IN" w:bidi="hi-IN"/>
        </w:rPr>
        <w:t xml:space="preserve">» и «Урок по одной теме» в системе внутрифирменного повышения квалификации в условиях реализации промышленными предприятиями стратегии бережливого производства. </w:t>
      </w:r>
      <w:r w:rsidRPr="008248A7">
        <w:rPr>
          <w:rFonts w:eastAsia="SimSun"/>
          <w:bCs/>
          <w:i/>
          <w:iCs/>
          <w:spacing w:val="4"/>
          <w:kern w:val="22"/>
          <w:lang w:eastAsia="hi-IN" w:bidi="hi-IN"/>
        </w:rPr>
        <w:t>Предложены дополнительные требования к использованию методов, учитывающие особенности ко</w:t>
      </w:r>
      <w:r w:rsidRPr="008248A7">
        <w:rPr>
          <w:rFonts w:eastAsia="SimSun"/>
          <w:bCs/>
          <w:i/>
          <w:iCs/>
          <w:spacing w:val="4"/>
          <w:kern w:val="22"/>
          <w:lang w:eastAsia="hi-IN" w:bidi="hi-IN"/>
        </w:rPr>
        <w:t>н</w:t>
      </w:r>
      <w:r w:rsidRPr="008248A7">
        <w:rPr>
          <w:rFonts w:eastAsia="SimSun"/>
          <w:bCs/>
          <w:i/>
          <w:iCs/>
          <w:spacing w:val="4"/>
          <w:kern w:val="22"/>
          <w:lang w:eastAsia="hi-IN" w:bidi="hi-IN"/>
        </w:rPr>
        <w:t>тингента обучающихся и корпоративную специфику производства.</w:t>
      </w:r>
    </w:p>
    <w:p w:rsidR="00946ECE" w:rsidRPr="008248A7" w:rsidRDefault="00946ECE" w:rsidP="00946ECE">
      <w:pPr>
        <w:ind w:firstLine="284"/>
        <w:jc w:val="both"/>
        <w:rPr>
          <w:i/>
          <w:lang w:eastAsia="en-US"/>
        </w:rPr>
      </w:pPr>
      <w:r w:rsidRPr="008248A7">
        <w:rPr>
          <w:rFonts w:eastAsia="SimSun"/>
          <w:b/>
          <w:bCs/>
          <w:i/>
          <w:iCs/>
          <w:kern w:val="1"/>
          <w:lang w:eastAsia="hi-IN" w:bidi="hi-IN"/>
        </w:rPr>
        <w:t xml:space="preserve">Заключение. </w:t>
      </w:r>
      <w:r w:rsidRPr="008248A7">
        <w:rPr>
          <w:rFonts w:eastAsia="SimSun"/>
          <w:i/>
          <w:kern w:val="1"/>
          <w:lang w:eastAsia="hi-IN" w:bidi="hi-IN"/>
        </w:rPr>
        <w:t>Внедрение методов «Урок на одно</w:t>
      </w:r>
      <w:r>
        <w:rPr>
          <w:rFonts w:eastAsia="SimSun"/>
          <w:i/>
          <w:kern w:val="1"/>
          <w:lang w:eastAsia="hi-IN" w:bidi="hi-IN"/>
        </w:rPr>
        <w:t>й</w:t>
      </w:r>
      <w:r w:rsidRPr="008248A7">
        <w:rPr>
          <w:rFonts w:eastAsia="SimSun"/>
          <w:i/>
          <w:kern w:val="1"/>
          <w:lang w:eastAsia="hi-IN" w:bidi="hi-IN"/>
        </w:rPr>
        <w:t xml:space="preserve"> </w:t>
      </w:r>
      <w:r>
        <w:rPr>
          <w:rFonts w:eastAsia="SimSun"/>
          <w:i/>
          <w:kern w:val="1"/>
          <w:lang w:eastAsia="hi-IN" w:bidi="hi-IN"/>
        </w:rPr>
        <w:t>странице</w:t>
      </w:r>
      <w:r w:rsidRPr="008248A7">
        <w:rPr>
          <w:rFonts w:eastAsia="SimSun"/>
          <w:i/>
          <w:kern w:val="1"/>
          <w:lang w:eastAsia="hi-IN" w:bidi="hi-IN"/>
        </w:rPr>
        <w:t>» и «Урок по одной теме» в систему внутрифирменного повышения квалиф</w:t>
      </w:r>
      <w:r w:rsidRPr="008248A7">
        <w:rPr>
          <w:rFonts w:eastAsia="SimSun"/>
          <w:i/>
          <w:kern w:val="1"/>
          <w:lang w:eastAsia="hi-IN" w:bidi="hi-IN"/>
        </w:rPr>
        <w:t>и</w:t>
      </w:r>
      <w:r w:rsidRPr="008248A7">
        <w:rPr>
          <w:rFonts w:eastAsia="SimSun"/>
          <w:i/>
          <w:kern w:val="1"/>
          <w:lang w:eastAsia="hi-IN" w:bidi="hi-IN"/>
        </w:rPr>
        <w:t>кации позволит оптимизировать затраты на обучение персонала, внесет существенный вклад в расширение корпоративной базы знаний и, тем самым, будет способствовать п</w:t>
      </w:r>
      <w:r w:rsidRPr="008248A7">
        <w:rPr>
          <w:rFonts w:eastAsia="SimSun"/>
          <w:i/>
          <w:kern w:val="1"/>
          <w:lang w:eastAsia="hi-IN" w:bidi="hi-IN"/>
        </w:rPr>
        <w:t>о</w:t>
      </w:r>
      <w:r w:rsidRPr="008248A7">
        <w:rPr>
          <w:rFonts w:eastAsia="SimSun"/>
          <w:i/>
          <w:kern w:val="1"/>
          <w:lang w:eastAsia="hi-IN" w:bidi="hi-IN"/>
        </w:rPr>
        <w:t>вышению качества и производительности труда на пр</w:t>
      </w:r>
      <w:r w:rsidRPr="008248A7">
        <w:rPr>
          <w:rFonts w:eastAsia="SimSun"/>
          <w:i/>
          <w:kern w:val="1"/>
          <w:lang w:eastAsia="hi-IN" w:bidi="hi-IN"/>
        </w:rPr>
        <w:t>о</w:t>
      </w:r>
      <w:r w:rsidRPr="008248A7">
        <w:rPr>
          <w:rFonts w:eastAsia="SimSun"/>
          <w:i/>
          <w:kern w:val="1"/>
          <w:lang w:eastAsia="hi-IN" w:bidi="hi-IN"/>
        </w:rPr>
        <w:t>мышленном предприятии.</w:t>
      </w:r>
    </w:p>
    <w:p w:rsidR="00946ECE" w:rsidRPr="00F35F82" w:rsidRDefault="00946ECE" w:rsidP="00946ECE">
      <w:pPr>
        <w:autoSpaceDE w:val="0"/>
        <w:autoSpaceDN w:val="0"/>
        <w:adjustRightInd w:val="0"/>
        <w:ind w:firstLine="284"/>
        <w:jc w:val="both"/>
        <w:rPr>
          <w:b/>
          <w:bCs/>
          <w:kern w:val="20"/>
          <w:lang w:val="en-US"/>
        </w:rPr>
      </w:pPr>
      <w:r w:rsidRPr="00F35F82">
        <w:rPr>
          <w:b/>
          <w:bCs/>
          <w:kern w:val="20"/>
          <w:lang w:val="en-US"/>
        </w:rPr>
        <w:t>Abstract</w:t>
      </w:r>
    </w:p>
    <w:p w:rsidR="00946ECE" w:rsidRPr="00F35F82" w:rsidRDefault="00946ECE" w:rsidP="00946ECE">
      <w:pPr>
        <w:tabs>
          <w:tab w:val="left" w:pos="1080"/>
        </w:tabs>
        <w:ind w:firstLine="284"/>
        <w:jc w:val="both"/>
        <w:rPr>
          <w:rFonts w:eastAsia="SimSun"/>
          <w:i/>
          <w:kern w:val="1"/>
          <w:lang w:val="en-US" w:eastAsia="hi-IN" w:bidi="hi-IN"/>
        </w:rPr>
      </w:pPr>
      <w:r w:rsidRPr="00F35F82">
        <w:rPr>
          <w:rFonts w:eastAsia="SimSun"/>
          <w:i/>
          <w:kern w:val="1"/>
          <w:lang w:val="en-US" w:eastAsia="hi-IN" w:bidi="hi-IN"/>
        </w:rPr>
        <w:t>The relevance of the topic is dictated by the need of in-company teachers for effective approaches to the study, structuring and generalization of information, its transformation into educational material and application in teaching pra</w:t>
      </w:r>
      <w:r w:rsidRPr="00F35F82">
        <w:rPr>
          <w:rFonts w:eastAsia="SimSun"/>
          <w:i/>
          <w:kern w:val="1"/>
          <w:lang w:val="en-US" w:eastAsia="hi-IN" w:bidi="hi-IN"/>
        </w:rPr>
        <w:t>c</w:t>
      </w:r>
      <w:r w:rsidRPr="00F35F82">
        <w:rPr>
          <w:rFonts w:eastAsia="SimSun"/>
          <w:i/>
          <w:kern w:val="1"/>
          <w:lang w:val="en-US" w:eastAsia="hi-IN" w:bidi="hi-IN"/>
        </w:rPr>
        <w:t xml:space="preserve">tice, as well as in everyday production activities. It is revealed that one of the best ways to implement this approach is to use the methods of “Single point lesson” (SPL) or “One page lesson” (OPL) in teaching activities. The pedagogical methods used in the system of intra-company professional development, do not require significant resources either from teachers </w:t>
      </w:r>
      <w:r w:rsidRPr="008248A7">
        <w:rPr>
          <w:rFonts w:eastAsia="SimSun"/>
          <w:i/>
          <w:kern w:val="1"/>
          <w:lang w:val="en-US" w:eastAsia="hi-IN" w:bidi="hi-IN"/>
        </w:rPr>
        <w:t>–</w:t>
      </w:r>
      <w:r w:rsidRPr="00F35F82">
        <w:rPr>
          <w:rFonts w:eastAsia="SimSun"/>
          <w:i/>
          <w:kern w:val="1"/>
          <w:lang w:val="en-US" w:eastAsia="hi-IN" w:bidi="hi-IN"/>
        </w:rPr>
        <w:t xml:space="preserve"> for the development, design, placement of educational material, or from students </w:t>
      </w:r>
      <w:r w:rsidRPr="008248A7">
        <w:rPr>
          <w:rFonts w:eastAsia="SimSun"/>
          <w:i/>
          <w:kern w:val="1"/>
          <w:lang w:val="en-US" w:eastAsia="hi-IN" w:bidi="hi-IN"/>
        </w:rPr>
        <w:t>–</w:t>
      </w:r>
      <w:r w:rsidRPr="00F35F82">
        <w:rPr>
          <w:rFonts w:eastAsia="SimSun"/>
          <w:i/>
          <w:kern w:val="1"/>
          <w:lang w:val="en-US" w:eastAsia="hi-IN" w:bidi="hi-IN"/>
        </w:rPr>
        <w:t xml:space="preserve"> for its study, printing and taking notes. A</w:t>
      </w:r>
      <w:r w:rsidRPr="00F35F82">
        <w:rPr>
          <w:rFonts w:eastAsia="SimSun"/>
          <w:i/>
          <w:kern w:val="1"/>
          <w:lang w:val="en-US" w:eastAsia="hi-IN" w:bidi="hi-IN"/>
        </w:rPr>
        <w:t>d</w:t>
      </w:r>
      <w:r w:rsidRPr="00F35F82">
        <w:rPr>
          <w:rFonts w:eastAsia="SimSun"/>
          <w:i/>
          <w:kern w:val="1"/>
          <w:lang w:val="en-US" w:eastAsia="hi-IN" w:bidi="hi-IN"/>
        </w:rPr>
        <w:t>ditions to the template of methods are proposed, taking into account the corporate affiliation of e</w:t>
      </w:r>
      <w:r w:rsidRPr="00F35F82">
        <w:rPr>
          <w:rFonts w:eastAsia="SimSun"/>
          <w:i/>
          <w:kern w:val="1"/>
          <w:lang w:val="en-US" w:eastAsia="hi-IN" w:bidi="hi-IN"/>
        </w:rPr>
        <w:t>d</w:t>
      </w:r>
      <w:r w:rsidRPr="00F35F82">
        <w:rPr>
          <w:rFonts w:eastAsia="SimSun"/>
          <w:i/>
          <w:kern w:val="1"/>
          <w:lang w:val="en-US" w:eastAsia="hi-IN" w:bidi="hi-IN"/>
        </w:rPr>
        <w:t>ucational materials, the corresponding field of knowledge, links to additional sources of info</w:t>
      </w:r>
      <w:r w:rsidRPr="00F35F82">
        <w:rPr>
          <w:rFonts w:eastAsia="SimSun"/>
          <w:i/>
          <w:kern w:val="1"/>
          <w:lang w:val="en-US" w:eastAsia="hi-IN" w:bidi="hi-IN"/>
        </w:rPr>
        <w:t>r</w:t>
      </w:r>
      <w:r w:rsidRPr="00F35F82">
        <w:rPr>
          <w:rFonts w:eastAsia="SimSun"/>
          <w:i/>
          <w:kern w:val="1"/>
          <w:lang w:val="en-US" w:eastAsia="hi-IN" w:bidi="hi-IN"/>
        </w:rPr>
        <w:t xml:space="preserve">mation and the possibility of obtaining an answer to a question that has arisen in the student. </w:t>
      </w:r>
      <w:proofErr w:type="gramStart"/>
      <w:r w:rsidRPr="00F35F82">
        <w:rPr>
          <w:rFonts w:eastAsia="SimSun"/>
          <w:b/>
          <w:bCs/>
          <w:i/>
          <w:kern w:val="1"/>
          <w:lang w:val="en-US" w:eastAsia="hi-IN" w:bidi="hi-IN"/>
        </w:rPr>
        <w:t>The goal of the research.</w:t>
      </w:r>
      <w:proofErr w:type="gramEnd"/>
      <w:r w:rsidRPr="00F35F82">
        <w:rPr>
          <w:rFonts w:eastAsia="SimSun"/>
          <w:i/>
          <w:kern w:val="1"/>
          <w:lang w:val="en-US" w:eastAsia="hi-IN" w:bidi="hi-IN"/>
        </w:rPr>
        <w:t xml:space="preserve"> The article describes the methods of lean production SPL and OPL in teac</w:t>
      </w:r>
      <w:r w:rsidRPr="00F35F82">
        <w:rPr>
          <w:rFonts w:eastAsia="SimSun"/>
          <w:i/>
          <w:kern w:val="1"/>
          <w:lang w:val="en-US" w:eastAsia="hi-IN" w:bidi="hi-IN"/>
        </w:rPr>
        <w:t>h</w:t>
      </w:r>
      <w:r w:rsidRPr="00F35F82">
        <w:rPr>
          <w:rFonts w:eastAsia="SimSun"/>
          <w:i/>
          <w:kern w:val="1"/>
          <w:lang w:val="en-US" w:eastAsia="hi-IN" w:bidi="hi-IN"/>
        </w:rPr>
        <w:t xml:space="preserve">ing, in implementing in company. </w:t>
      </w:r>
      <w:proofErr w:type="gramStart"/>
      <w:r w:rsidRPr="00F35F82">
        <w:rPr>
          <w:rFonts w:eastAsia="SimSun"/>
          <w:b/>
          <w:bCs/>
          <w:i/>
          <w:kern w:val="1"/>
          <w:lang w:val="en-US" w:eastAsia="hi-IN" w:bidi="hi-IN"/>
        </w:rPr>
        <w:t>Methodology.</w:t>
      </w:r>
      <w:proofErr w:type="gramEnd"/>
      <w:r w:rsidRPr="00F35F82">
        <w:rPr>
          <w:rFonts w:eastAsia="SimSun"/>
          <w:i/>
          <w:kern w:val="1"/>
          <w:lang w:val="en-US" w:eastAsia="hi-IN" w:bidi="hi-IN"/>
        </w:rPr>
        <w:t xml:space="preserve"> The theoretical analysis and description of teac</w:t>
      </w:r>
      <w:r w:rsidRPr="00F35F82">
        <w:rPr>
          <w:rFonts w:eastAsia="SimSun"/>
          <w:i/>
          <w:kern w:val="1"/>
          <w:lang w:val="en-US" w:eastAsia="hi-IN" w:bidi="hi-IN"/>
        </w:rPr>
        <w:t>h</w:t>
      </w:r>
      <w:r w:rsidRPr="00F35F82">
        <w:rPr>
          <w:rFonts w:eastAsia="SimSun"/>
          <w:i/>
          <w:kern w:val="1"/>
          <w:lang w:val="en-US" w:eastAsia="hi-IN" w:bidi="hi-IN"/>
        </w:rPr>
        <w:t xml:space="preserve">ing practice. </w:t>
      </w:r>
      <w:proofErr w:type="gramStart"/>
      <w:r w:rsidRPr="00F35F82">
        <w:rPr>
          <w:rFonts w:eastAsia="SimSun"/>
          <w:b/>
          <w:bCs/>
          <w:i/>
          <w:kern w:val="1"/>
          <w:lang w:val="en-US" w:eastAsia="hi-IN" w:bidi="hi-IN"/>
        </w:rPr>
        <w:t>Discussion.</w:t>
      </w:r>
      <w:proofErr w:type="gramEnd"/>
      <w:r w:rsidRPr="00F35F82">
        <w:rPr>
          <w:rFonts w:eastAsia="SimSun"/>
          <w:b/>
          <w:bCs/>
          <w:i/>
          <w:kern w:val="1"/>
          <w:lang w:val="en-US" w:eastAsia="hi-IN" w:bidi="hi-IN"/>
        </w:rPr>
        <w:t xml:space="preserve"> </w:t>
      </w:r>
      <w:r w:rsidRPr="00F35F82">
        <w:rPr>
          <w:rFonts w:eastAsia="SimSun"/>
          <w:i/>
          <w:kern w:val="1"/>
          <w:lang w:val="en-US" w:eastAsia="hi-IN" w:bidi="hi-IN"/>
        </w:rPr>
        <w:t>The conclusion is about the practical value of this technique in the educ</w:t>
      </w:r>
      <w:r w:rsidRPr="00F35F82">
        <w:rPr>
          <w:rFonts w:eastAsia="SimSun"/>
          <w:i/>
          <w:kern w:val="1"/>
          <w:lang w:val="en-US" w:eastAsia="hi-IN" w:bidi="hi-IN"/>
        </w:rPr>
        <w:t>a</w:t>
      </w:r>
      <w:r w:rsidRPr="00F35F82">
        <w:rPr>
          <w:rFonts w:eastAsia="SimSun"/>
          <w:i/>
          <w:kern w:val="1"/>
          <w:lang w:val="en-US" w:eastAsia="hi-IN" w:bidi="hi-IN"/>
        </w:rPr>
        <w:t xml:space="preserve">tional and production processes, in the formation of corporate knowledge bases of the company. </w:t>
      </w:r>
      <w:proofErr w:type="gramStart"/>
      <w:r w:rsidRPr="00F35F82">
        <w:rPr>
          <w:rFonts w:eastAsia="SimSun"/>
          <w:b/>
          <w:bCs/>
          <w:i/>
          <w:kern w:val="1"/>
          <w:lang w:val="en-US" w:eastAsia="hi-IN" w:bidi="hi-IN"/>
        </w:rPr>
        <w:t>R</w:t>
      </w:r>
      <w:r w:rsidRPr="00F35F82">
        <w:rPr>
          <w:rFonts w:eastAsia="SimSun"/>
          <w:b/>
          <w:bCs/>
          <w:i/>
          <w:kern w:val="1"/>
          <w:lang w:val="en-US" w:eastAsia="hi-IN" w:bidi="hi-IN"/>
        </w:rPr>
        <w:t>e</w:t>
      </w:r>
      <w:r w:rsidRPr="00F35F82">
        <w:rPr>
          <w:rFonts w:eastAsia="SimSun"/>
          <w:b/>
          <w:bCs/>
          <w:i/>
          <w:kern w:val="1"/>
          <w:lang w:val="en-US" w:eastAsia="hi-IN" w:bidi="hi-IN"/>
        </w:rPr>
        <w:t>sults.</w:t>
      </w:r>
      <w:proofErr w:type="gramEnd"/>
      <w:r w:rsidRPr="00F35F82">
        <w:rPr>
          <w:rFonts w:eastAsia="SimSun"/>
          <w:b/>
          <w:bCs/>
          <w:i/>
          <w:kern w:val="1"/>
          <w:lang w:val="en-US" w:eastAsia="hi-IN" w:bidi="hi-IN"/>
        </w:rPr>
        <w:t xml:space="preserve"> </w:t>
      </w:r>
      <w:r w:rsidRPr="00F35F82">
        <w:rPr>
          <w:rFonts w:eastAsia="SimSun"/>
          <w:i/>
          <w:kern w:val="1"/>
          <w:lang w:val="en-US" w:eastAsia="hi-IN" w:bidi="hi-IN"/>
        </w:rPr>
        <w:t>It is proved that the SPL and OPL will allow in-firm teachers to quickly and effectively prepare and conduct classes, make the necessary adjus</w:t>
      </w:r>
      <w:r w:rsidRPr="00F35F82">
        <w:rPr>
          <w:rFonts w:eastAsia="SimSun"/>
          <w:i/>
          <w:kern w:val="1"/>
          <w:lang w:val="en-US" w:eastAsia="hi-IN" w:bidi="hi-IN"/>
        </w:rPr>
        <w:t>t</w:t>
      </w:r>
      <w:r w:rsidRPr="00F35F82">
        <w:rPr>
          <w:rFonts w:eastAsia="SimSun"/>
          <w:i/>
          <w:kern w:val="1"/>
          <w:lang w:val="en-US" w:eastAsia="hi-IN" w:bidi="hi-IN"/>
        </w:rPr>
        <w:t>ments to the content of classes, to use as a synopsis for memorization and a reference guide for pract</w:t>
      </w:r>
      <w:r w:rsidRPr="00F35F82">
        <w:rPr>
          <w:rFonts w:eastAsia="SimSun"/>
          <w:i/>
          <w:kern w:val="1"/>
          <w:lang w:val="en-US" w:eastAsia="hi-IN" w:bidi="hi-IN"/>
        </w:rPr>
        <w:t>i</w:t>
      </w:r>
      <w:r w:rsidRPr="00F35F82">
        <w:rPr>
          <w:rFonts w:eastAsia="SimSun"/>
          <w:i/>
          <w:kern w:val="1"/>
          <w:lang w:val="en-US" w:eastAsia="hi-IN" w:bidi="hi-IN"/>
        </w:rPr>
        <w:t>cal application in work, to supplement the corp</w:t>
      </w:r>
      <w:r w:rsidRPr="00F35F82">
        <w:rPr>
          <w:rFonts w:eastAsia="SimSun"/>
          <w:i/>
          <w:kern w:val="1"/>
          <w:lang w:val="en-US" w:eastAsia="hi-IN" w:bidi="hi-IN"/>
        </w:rPr>
        <w:t>o</w:t>
      </w:r>
      <w:r w:rsidRPr="00F35F82">
        <w:rPr>
          <w:rFonts w:eastAsia="SimSun"/>
          <w:i/>
          <w:kern w:val="1"/>
          <w:lang w:val="en-US" w:eastAsia="hi-IN" w:bidi="hi-IN"/>
        </w:rPr>
        <w:t>rate knowledge base and to achieve safety, quality and productivity.</w:t>
      </w:r>
    </w:p>
    <w:p w:rsidR="00946ECE" w:rsidRPr="00F35F82" w:rsidRDefault="00946ECE" w:rsidP="00946ECE">
      <w:pPr>
        <w:ind w:firstLine="284"/>
        <w:jc w:val="both"/>
        <w:rPr>
          <w:i/>
          <w:shd w:val="clear" w:color="auto" w:fill="FFFFFF"/>
        </w:rPr>
      </w:pPr>
      <w:r w:rsidRPr="00F35F82">
        <w:rPr>
          <w:b/>
          <w:i/>
          <w:kern w:val="20"/>
        </w:rPr>
        <w:t>Ключевые слова:</w:t>
      </w:r>
      <w:r w:rsidRPr="00F35F82">
        <w:rPr>
          <w:i/>
          <w:kern w:val="20"/>
        </w:rPr>
        <w:t xml:space="preserve"> </w:t>
      </w:r>
      <w:proofErr w:type="spellStart"/>
      <w:r w:rsidRPr="00F35F82">
        <w:rPr>
          <w:i/>
          <w:iCs/>
          <w:lang w:val="uk-UA"/>
        </w:rPr>
        <w:t>обучение</w:t>
      </w:r>
      <w:proofErr w:type="spellEnd"/>
      <w:r w:rsidRPr="00F35F82">
        <w:rPr>
          <w:i/>
          <w:iCs/>
          <w:lang w:val="uk-UA"/>
        </w:rPr>
        <w:t xml:space="preserve"> </w:t>
      </w:r>
      <w:proofErr w:type="spellStart"/>
      <w:r w:rsidRPr="00F35F82">
        <w:rPr>
          <w:i/>
          <w:iCs/>
          <w:lang w:val="uk-UA"/>
        </w:rPr>
        <w:t>взрослых</w:t>
      </w:r>
      <w:proofErr w:type="spellEnd"/>
      <w:r w:rsidRPr="00F35F82">
        <w:rPr>
          <w:i/>
          <w:iCs/>
          <w:lang w:val="uk-UA"/>
        </w:rPr>
        <w:t xml:space="preserve">, </w:t>
      </w:r>
      <w:proofErr w:type="spellStart"/>
      <w:r w:rsidRPr="00F35F82">
        <w:rPr>
          <w:i/>
          <w:iCs/>
          <w:lang w:val="uk-UA"/>
        </w:rPr>
        <w:t>обуч</w:t>
      </w:r>
      <w:r w:rsidRPr="00F35F82">
        <w:rPr>
          <w:i/>
          <w:iCs/>
        </w:rPr>
        <w:t>е</w:t>
      </w:r>
      <w:r w:rsidRPr="00F35F82">
        <w:rPr>
          <w:i/>
          <w:iCs/>
        </w:rPr>
        <w:t>ние</w:t>
      </w:r>
      <w:proofErr w:type="spellEnd"/>
      <w:r w:rsidRPr="00F35F82">
        <w:rPr>
          <w:i/>
          <w:iCs/>
          <w:lang w:val="uk-UA"/>
        </w:rPr>
        <w:t xml:space="preserve"> на </w:t>
      </w:r>
      <w:proofErr w:type="spellStart"/>
      <w:r w:rsidRPr="00F35F82">
        <w:rPr>
          <w:i/>
          <w:iCs/>
          <w:lang w:val="uk-UA"/>
        </w:rPr>
        <w:t>предприятии</w:t>
      </w:r>
      <w:proofErr w:type="spellEnd"/>
      <w:r w:rsidRPr="00F35F82">
        <w:rPr>
          <w:i/>
          <w:iCs/>
          <w:lang w:val="uk-UA"/>
        </w:rPr>
        <w:t>, метод «</w:t>
      </w:r>
      <w:r w:rsidRPr="00F35F82">
        <w:rPr>
          <w:i/>
        </w:rPr>
        <w:t>Урок по одной теме» (</w:t>
      </w:r>
      <w:proofErr w:type="spellStart"/>
      <w:r w:rsidRPr="00F35F82">
        <w:rPr>
          <w:i/>
          <w:lang w:val="en-US"/>
        </w:rPr>
        <w:t>spl</w:t>
      </w:r>
      <w:proofErr w:type="spellEnd"/>
      <w:r w:rsidRPr="00F35F82">
        <w:rPr>
          <w:i/>
        </w:rPr>
        <w:t>), метод «Урок на одной странице» (</w:t>
      </w:r>
      <w:proofErr w:type="spellStart"/>
      <w:r w:rsidRPr="00F35F82">
        <w:rPr>
          <w:i/>
          <w:lang w:val="en-US"/>
        </w:rPr>
        <w:t>opl</w:t>
      </w:r>
      <w:proofErr w:type="spellEnd"/>
      <w:r w:rsidRPr="00F35F82">
        <w:rPr>
          <w:i/>
        </w:rPr>
        <w:t>), внутрифирменные преподаватели, б</w:t>
      </w:r>
      <w:r w:rsidRPr="00F35F82">
        <w:rPr>
          <w:i/>
        </w:rPr>
        <w:t>е</w:t>
      </w:r>
      <w:r w:rsidRPr="00F35F82">
        <w:rPr>
          <w:i/>
        </w:rPr>
        <w:t>режливое производство.</w:t>
      </w:r>
    </w:p>
    <w:p w:rsidR="00946ECE" w:rsidRPr="008248A7" w:rsidRDefault="00946ECE" w:rsidP="00946ECE">
      <w:pPr>
        <w:ind w:firstLine="284"/>
        <w:jc w:val="both"/>
        <w:rPr>
          <w:i/>
          <w:kern w:val="20"/>
          <w:lang w:val="en-US"/>
        </w:rPr>
      </w:pPr>
      <w:r w:rsidRPr="00F35F82">
        <w:rPr>
          <w:b/>
          <w:bCs/>
          <w:i/>
          <w:kern w:val="20"/>
          <w:lang w:val="en-US"/>
        </w:rPr>
        <w:t>Keywords:</w:t>
      </w:r>
      <w:r w:rsidRPr="00F35F82">
        <w:rPr>
          <w:bCs/>
          <w:i/>
          <w:kern w:val="20"/>
          <w:lang w:val="en-US"/>
        </w:rPr>
        <w:t xml:space="preserve"> </w:t>
      </w:r>
      <w:r w:rsidRPr="008248A7">
        <w:rPr>
          <w:i/>
          <w:lang w:val="en-US"/>
        </w:rPr>
        <w:t>adult education, intra-firm training, “Single point lesson” (</w:t>
      </w:r>
      <w:proofErr w:type="spellStart"/>
      <w:r w:rsidRPr="008248A7">
        <w:rPr>
          <w:i/>
          <w:lang w:val="en-US"/>
        </w:rPr>
        <w:t>spl</w:t>
      </w:r>
      <w:proofErr w:type="spellEnd"/>
      <w:r w:rsidRPr="008248A7">
        <w:rPr>
          <w:i/>
          <w:lang w:val="en-US"/>
        </w:rPr>
        <w:t>) and “One page lesson” (</w:t>
      </w:r>
      <w:proofErr w:type="spellStart"/>
      <w:r w:rsidRPr="008248A7">
        <w:rPr>
          <w:i/>
          <w:lang w:val="en-US"/>
        </w:rPr>
        <w:t>opl</w:t>
      </w:r>
      <w:proofErr w:type="spellEnd"/>
      <w:r w:rsidRPr="008248A7">
        <w:rPr>
          <w:i/>
          <w:lang w:val="en-US"/>
        </w:rPr>
        <w:t>) methods, in-company teachers, lean produ</w:t>
      </w:r>
      <w:r w:rsidRPr="008248A7">
        <w:rPr>
          <w:i/>
          <w:lang w:val="en-US"/>
        </w:rPr>
        <w:t>c</w:t>
      </w:r>
      <w:r w:rsidRPr="008248A7">
        <w:rPr>
          <w:i/>
          <w:lang w:val="en-US"/>
        </w:rPr>
        <w:t>tion.</w:t>
      </w: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F35F82" w:rsidRDefault="00946ECE" w:rsidP="00946ECE">
      <w:pPr>
        <w:ind w:firstLine="284"/>
        <w:rPr>
          <w:highlight w:val="yellow"/>
        </w:rPr>
      </w:pPr>
      <w:r w:rsidRPr="00F35F82">
        <w:t>УДК 372.851+371.123</w:t>
      </w:r>
    </w:p>
    <w:p w:rsidR="00946ECE" w:rsidRPr="00F35F82" w:rsidRDefault="00946ECE" w:rsidP="00946ECE">
      <w:pPr>
        <w:ind w:left="284"/>
        <w:rPr>
          <w:kern w:val="20"/>
          <w:highlight w:val="yellow"/>
        </w:rPr>
      </w:pPr>
    </w:p>
    <w:p w:rsidR="00946ECE" w:rsidRPr="00F35F82" w:rsidRDefault="00946ECE" w:rsidP="00946ECE">
      <w:pPr>
        <w:shd w:val="clear" w:color="auto" w:fill="FFFFFF"/>
        <w:ind w:left="284"/>
        <w:rPr>
          <w:b/>
          <w:bCs/>
          <w:spacing w:val="-6"/>
          <w:kern w:val="20"/>
          <w:sz w:val="32"/>
          <w:szCs w:val="32"/>
        </w:rPr>
      </w:pPr>
      <w:r w:rsidRPr="00F35F82">
        <w:rPr>
          <w:b/>
          <w:bCs/>
          <w:spacing w:val="-6"/>
          <w:kern w:val="20"/>
          <w:sz w:val="32"/>
          <w:szCs w:val="32"/>
        </w:rPr>
        <w:t xml:space="preserve">Проектировочные умения учителя математики </w:t>
      </w:r>
    </w:p>
    <w:p w:rsidR="00946ECE" w:rsidRPr="00F35F82" w:rsidRDefault="00946ECE" w:rsidP="00946ECE">
      <w:pPr>
        <w:shd w:val="clear" w:color="auto" w:fill="FFFFFF"/>
        <w:ind w:left="284"/>
        <w:rPr>
          <w:b/>
          <w:bCs/>
          <w:kern w:val="20"/>
          <w:sz w:val="32"/>
          <w:szCs w:val="32"/>
          <w:highlight w:val="yellow"/>
        </w:rPr>
      </w:pPr>
      <w:r w:rsidRPr="00F35F82">
        <w:rPr>
          <w:b/>
          <w:bCs/>
          <w:spacing w:val="-6"/>
          <w:kern w:val="20"/>
          <w:sz w:val="32"/>
          <w:szCs w:val="32"/>
        </w:rPr>
        <w:t>как ресурс повышения качества математического образования</w:t>
      </w:r>
    </w:p>
    <w:p w:rsidR="00946ECE" w:rsidRPr="00F35F82" w:rsidRDefault="00946ECE" w:rsidP="00946ECE">
      <w:pPr>
        <w:shd w:val="clear" w:color="auto" w:fill="FFFFFF"/>
        <w:ind w:left="284"/>
        <w:rPr>
          <w:bCs/>
          <w:kern w:val="20"/>
          <w:sz w:val="16"/>
          <w:szCs w:val="16"/>
          <w:highlight w:val="yellow"/>
        </w:rPr>
      </w:pPr>
    </w:p>
    <w:p w:rsidR="00946ECE" w:rsidRPr="00F35F82" w:rsidRDefault="00946ECE" w:rsidP="00946ECE">
      <w:pPr>
        <w:tabs>
          <w:tab w:val="left" w:pos="1080"/>
        </w:tabs>
        <w:ind w:firstLine="284"/>
        <w:jc w:val="both"/>
        <w:rPr>
          <w:rFonts w:eastAsia="SimSun"/>
          <w:b/>
          <w:bCs/>
          <w:kern w:val="1"/>
          <w:highlight w:val="yellow"/>
          <w:lang w:eastAsia="hi-IN" w:bidi="hi-IN"/>
        </w:rPr>
      </w:pPr>
      <w:r w:rsidRPr="00F35F82">
        <w:rPr>
          <w:rFonts w:eastAsia="SimSun"/>
          <w:b/>
          <w:bCs/>
          <w:kern w:val="1"/>
          <w:lang w:eastAsia="hi-IN" w:bidi="hi-IN"/>
        </w:rPr>
        <w:t xml:space="preserve">Л. С. </w:t>
      </w:r>
      <w:proofErr w:type="spellStart"/>
      <w:r w:rsidRPr="00F35F82">
        <w:rPr>
          <w:rFonts w:eastAsia="SimSun"/>
          <w:b/>
          <w:bCs/>
          <w:kern w:val="1"/>
          <w:lang w:eastAsia="hi-IN" w:bidi="hi-IN"/>
        </w:rPr>
        <w:t>Сагателова</w:t>
      </w:r>
      <w:proofErr w:type="spellEnd"/>
    </w:p>
    <w:p w:rsidR="00946ECE" w:rsidRPr="00F35F82" w:rsidRDefault="00946ECE" w:rsidP="00946ECE">
      <w:pPr>
        <w:tabs>
          <w:tab w:val="left" w:pos="1080"/>
        </w:tabs>
        <w:ind w:firstLine="284"/>
        <w:jc w:val="both"/>
        <w:rPr>
          <w:rFonts w:eastAsia="SimSun"/>
          <w:bCs/>
          <w:kern w:val="1"/>
          <w:lang w:eastAsia="hi-IN" w:bidi="hi-IN"/>
        </w:rPr>
      </w:pPr>
      <w:proofErr w:type="spellStart"/>
      <w:r w:rsidRPr="00F35F82">
        <w:rPr>
          <w:rFonts w:eastAsia="SimSun"/>
          <w:bCs/>
          <w:kern w:val="1"/>
          <w:lang w:eastAsia="hi-IN" w:bidi="hi-IN"/>
        </w:rPr>
        <w:t>http</w:t>
      </w:r>
      <w:proofErr w:type="spellEnd"/>
      <w:r w:rsidRPr="00F35F82">
        <w:rPr>
          <w:rFonts w:eastAsia="SimSun"/>
          <w:bCs/>
          <w:kern w:val="1"/>
          <w:lang w:val="en-US" w:eastAsia="hi-IN" w:bidi="hi-IN"/>
        </w:rPr>
        <w:t>s</w:t>
      </w:r>
      <w:r w:rsidRPr="00F35F82">
        <w:rPr>
          <w:rFonts w:eastAsia="SimSun"/>
          <w:bCs/>
          <w:kern w:val="1"/>
          <w:lang w:eastAsia="hi-IN" w:bidi="hi-IN"/>
        </w:rPr>
        <w:t>://orcid.org/0000-0003-0874-3784</w:t>
      </w:r>
    </w:p>
    <w:p w:rsidR="00946ECE" w:rsidRPr="00F35F82" w:rsidRDefault="00946ECE" w:rsidP="00946ECE">
      <w:pPr>
        <w:tabs>
          <w:tab w:val="left" w:pos="1080"/>
        </w:tabs>
        <w:ind w:firstLine="284"/>
        <w:jc w:val="both"/>
        <w:rPr>
          <w:rFonts w:eastAsia="SimSun"/>
          <w:kern w:val="1"/>
          <w:lang w:val="en-US" w:eastAsia="hi-IN" w:bidi="hi-IN"/>
        </w:rPr>
      </w:pPr>
      <w:r w:rsidRPr="00F35F82">
        <w:rPr>
          <w:rFonts w:eastAsia="SimSun"/>
          <w:bCs/>
          <w:kern w:val="1"/>
          <w:lang w:val="en-US" w:eastAsia="hi-IN" w:bidi="hi-IN"/>
        </w:rPr>
        <w:t>lisersag@mail.ru</w:t>
      </w:r>
      <w:r w:rsidRPr="00F35F82">
        <w:rPr>
          <w:rFonts w:eastAsia="SimSun"/>
          <w:kern w:val="1"/>
          <w:lang w:val="en-US" w:eastAsia="hi-IN" w:bidi="hi-IN"/>
        </w:rPr>
        <w:t xml:space="preserve"> </w:t>
      </w:r>
    </w:p>
    <w:p w:rsidR="00946ECE" w:rsidRPr="00FB1245" w:rsidRDefault="00946ECE" w:rsidP="00946ECE">
      <w:pPr>
        <w:tabs>
          <w:tab w:val="left" w:pos="1080"/>
        </w:tabs>
        <w:ind w:firstLine="284"/>
        <w:jc w:val="both"/>
        <w:rPr>
          <w:rFonts w:eastAsia="SimSun"/>
          <w:kern w:val="1"/>
          <w:lang w:val="en-US" w:eastAsia="hi-IN" w:bidi="hi-IN"/>
        </w:rPr>
      </w:pPr>
    </w:p>
    <w:p w:rsidR="00946ECE" w:rsidRPr="006F419A" w:rsidRDefault="00946ECE" w:rsidP="00946ECE">
      <w:pPr>
        <w:shd w:val="clear" w:color="auto" w:fill="FFFFFF"/>
        <w:ind w:left="284"/>
        <w:rPr>
          <w:b/>
          <w:bCs/>
          <w:iCs/>
          <w:sz w:val="32"/>
          <w:lang w:val="en-US"/>
        </w:rPr>
      </w:pPr>
      <w:r w:rsidRPr="00F35F82">
        <w:rPr>
          <w:b/>
          <w:bCs/>
          <w:iCs/>
          <w:sz w:val="32"/>
          <w:lang w:val="en-US"/>
        </w:rPr>
        <w:t xml:space="preserve">Design skills of the mathematics teacher as a resource </w:t>
      </w:r>
    </w:p>
    <w:p w:rsidR="00946ECE" w:rsidRPr="00F35F82" w:rsidRDefault="00946ECE" w:rsidP="00946ECE">
      <w:pPr>
        <w:shd w:val="clear" w:color="auto" w:fill="FFFFFF"/>
        <w:ind w:left="284"/>
        <w:rPr>
          <w:b/>
          <w:bCs/>
          <w:iCs/>
          <w:sz w:val="32"/>
          <w:highlight w:val="green"/>
          <w:lang w:val="en-US"/>
        </w:rPr>
      </w:pPr>
      <w:proofErr w:type="gramStart"/>
      <w:r w:rsidRPr="00F35F82">
        <w:rPr>
          <w:b/>
          <w:bCs/>
          <w:iCs/>
          <w:sz w:val="32"/>
          <w:lang w:val="en-US"/>
        </w:rPr>
        <w:t>for</w:t>
      </w:r>
      <w:proofErr w:type="gramEnd"/>
      <w:r w:rsidRPr="00F35F82">
        <w:rPr>
          <w:b/>
          <w:bCs/>
          <w:iCs/>
          <w:sz w:val="32"/>
          <w:lang w:val="en-US"/>
        </w:rPr>
        <w:t xml:space="preserve"> impro</w:t>
      </w:r>
      <w:r w:rsidRPr="00F35F82">
        <w:rPr>
          <w:b/>
          <w:bCs/>
          <w:iCs/>
          <w:sz w:val="32"/>
          <w:lang w:val="en-US"/>
        </w:rPr>
        <w:t>v</w:t>
      </w:r>
      <w:r w:rsidRPr="00F35F82">
        <w:rPr>
          <w:b/>
          <w:bCs/>
          <w:iCs/>
          <w:sz w:val="32"/>
          <w:lang w:val="en-US"/>
        </w:rPr>
        <w:t>ing the quality of mathematics education</w:t>
      </w:r>
    </w:p>
    <w:p w:rsidR="00946ECE" w:rsidRPr="00F35F82" w:rsidRDefault="00946ECE" w:rsidP="00946ECE">
      <w:pPr>
        <w:shd w:val="clear" w:color="auto" w:fill="FFFFFF"/>
        <w:ind w:left="284"/>
        <w:rPr>
          <w:b/>
          <w:kern w:val="20"/>
          <w:sz w:val="16"/>
          <w:szCs w:val="16"/>
          <w:highlight w:val="green"/>
          <w:lang w:val="en-US"/>
        </w:rPr>
      </w:pPr>
    </w:p>
    <w:p w:rsidR="00946ECE" w:rsidRPr="00F35F82" w:rsidRDefault="00946ECE" w:rsidP="00946ECE">
      <w:pPr>
        <w:ind w:left="284"/>
        <w:rPr>
          <w:b/>
          <w:bCs/>
          <w:iCs/>
          <w:kern w:val="20"/>
        </w:rPr>
      </w:pPr>
      <w:r w:rsidRPr="00F35F82">
        <w:rPr>
          <w:b/>
          <w:bCs/>
          <w:iCs/>
          <w:kern w:val="20"/>
          <w:lang w:val="en-US"/>
        </w:rPr>
        <w:t>L</w:t>
      </w:r>
      <w:r w:rsidRPr="00F35F82">
        <w:rPr>
          <w:b/>
          <w:bCs/>
          <w:iCs/>
          <w:kern w:val="20"/>
        </w:rPr>
        <w:t xml:space="preserve">. </w:t>
      </w:r>
      <w:r w:rsidRPr="00F35F82">
        <w:rPr>
          <w:b/>
          <w:bCs/>
          <w:iCs/>
          <w:kern w:val="20"/>
          <w:lang w:val="en-US"/>
        </w:rPr>
        <w:t>S</w:t>
      </w:r>
      <w:r w:rsidRPr="00F35F82">
        <w:rPr>
          <w:b/>
          <w:bCs/>
          <w:iCs/>
          <w:kern w:val="20"/>
        </w:rPr>
        <w:t xml:space="preserve">. </w:t>
      </w:r>
      <w:proofErr w:type="spellStart"/>
      <w:r w:rsidRPr="00F35F82">
        <w:rPr>
          <w:b/>
          <w:bCs/>
          <w:iCs/>
          <w:kern w:val="20"/>
          <w:lang w:val="en-US"/>
        </w:rPr>
        <w:t>Sagatelova</w:t>
      </w:r>
      <w:proofErr w:type="spellEnd"/>
    </w:p>
    <w:p w:rsidR="00946ECE" w:rsidRPr="00FB1245" w:rsidRDefault="00946ECE" w:rsidP="00946ECE">
      <w:pPr>
        <w:ind w:left="284"/>
        <w:rPr>
          <w:b/>
          <w:kern w:val="20"/>
          <w:highlight w:val="yellow"/>
        </w:rPr>
      </w:pPr>
    </w:p>
    <w:p w:rsidR="00946ECE" w:rsidRPr="00EF7882" w:rsidRDefault="00946ECE" w:rsidP="00946ECE">
      <w:pPr>
        <w:ind w:firstLine="284"/>
        <w:jc w:val="both"/>
        <w:rPr>
          <w:b/>
          <w:kern w:val="20"/>
        </w:rPr>
      </w:pPr>
      <w:r w:rsidRPr="00EF7882">
        <w:rPr>
          <w:b/>
          <w:kern w:val="20"/>
        </w:rPr>
        <w:t>Аннотация</w:t>
      </w:r>
    </w:p>
    <w:p w:rsidR="00946ECE" w:rsidRPr="00EF7882" w:rsidRDefault="00946ECE" w:rsidP="00946ECE">
      <w:pPr>
        <w:ind w:firstLine="284"/>
        <w:jc w:val="both"/>
        <w:rPr>
          <w:i/>
          <w:lang w:eastAsia="en-US"/>
        </w:rPr>
      </w:pPr>
      <w:r w:rsidRPr="00EF7882">
        <w:rPr>
          <w:b/>
          <w:i/>
          <w:lang w:eastAsia="en-US"/>
        </w:rPr>
        <w:t>Проблема исследования и обоснование ее актуальности</w:t>
      </w:r>
      <w:r w:rsidRPr="00EF7882">
        <w:rPr>
          <w:i/>
          <w:lang w:eastAsia="en-US"/>
        </w:rPr>
        <w:t>. В условиях социально-экономи</w:t>
      </w:r>
      <w:r w:rsidRPr="00EF7882">
        <w:rPr>
          <w:i/>
          <w:lang w:eastAsia="en-US"/>
        </w:rPr>
        <w:softHyphen/>
        <w:t>ческого развития нашего государства возник</w:t>
      </w:r>
      <w:r w:rsidRPr="00EF7882">
        <w:rPr>
          <w:i/>
          <w:lang w:eastAsia="en-US"/>
        </w:rPr>
        <w:t>а</w:t>
      </w:r>
      <w:r w:rsidRPr="00EF7882">
        <w:rPr>
          <w:i/>
          <w:lang w:eastAsia="en-US"/>
        </w:rPr>
        <w:t>ет необходимость в развитии среднего общего математического образования с учетом т</w:t>
      </w:r>
      <w:r w:rsidRPr="00EF7882">
        <w:rPr>
          <w:i/>
          <w:lang w:eastAsia="en-US"/>
        </w:rPr>
        <w:t>е</w:t>
      </w:r>
      <w:r w:rsidRPr="00EF7882">
        <w:rPr>
          <w:i/>
          <w:lang w:eastAsia="en-US"/>
        </w:rPr>
        <w:t>кущих и будущих потребностей государства. Одним из важнейших условий развития мат</w:t>
      </w:r>
      <w:r w:rsidRPr="00EF7882">
        <w:rPr>
          <w:i/>
          <w:lang w:eastAsia="en-US"/>
        </w:rPr>
        <w:t>е</w:t>
      </w:r>
      <w:r w:rsidRPr="00EF7882">
        <w:rPr>
          <w:i/>
          <w:lang w:eastAsia="en-US"/>
        </w:rPr>
        <w:t>матического образования является эффекти</w:t>
      </w:r>
      <w:r w:rsidRPr="00EF7882">
        <w:rPr>
          <w:i/>
          <w:lang w:eastAsia="en-US"/>
        </w:rPr>
        <w:t>в</w:t>
      </w:r>
      <w:r w:rsidRPr="00EF7882">
        <w:rPr>
          <w:i/>
          <w:lang w:eastAsia="en-US"/>
        </w:rPr>
        <w:t>ная деятельность учителей математики, предполагающая умения проектировать образовательный процесс обучения м</w:t>
      </w:r>
      <w:r w:rsidRPr="00EF7882">
        <w:rPr>
          <w:i/>
          <w:lang w:eastAsia="en-US"/>
        </w:rPr>
        <w:t>а</w:t>
      </w:r>
      <w:r w:rsidRPr="00EF7882">
        <w:rPr>
          <w:i/>
          <w:lang w:eastAsia="en-US"/>
        </w:rPr>
        <w:t>тематике с учетом педагогических реалий и перспектив социально-экономического разв</w:t>
      </w:r>
      <w:r w:rsidRPr="00EF7882">
        <w:rPr>
          <w:i/>
          <w:lang w:eastAsia="en-US"/>
        </w:rPr>
        <w:t>и</w:t>
      </w:r>
      <w:r w:rsidRPr="00EF7882">
        <w:rPr>
          <w:i/>
          <w:lang w:eastAsia="en-US"/>
        </w:rPr>
        <w:t>тия.</w:t>
      </w:r>
    </w:p>
    <w:p w:rsidR="00946ECE" w:rsidRPr="00EF7882" w:rsidRDefault="00946ECE" w:rsidP="00946ECE">
      <w:pPr>
        <w:ind w:firstLine="284"/>
        <w:jc w:val="both"/>
        <w:rPr>
          <w:i/>
          <w:lang w:eastAsia="en-US"/>
        </w:rPr>
      </w:pPr>
      <w:r w:rsidRPr="00EF7882">
        <w:rPr>
          <w:b/>
          <w:i/>
          <w:lang w:eastAsia="en-US"/>
        </w:rPr>
        <w:t xml:space="preserve">Цель исследования. </w:t>
      </w:r>
      <w:r w:rsidRPr="00EF7882">
        <w:rPr>
          <w:i/>
          <w:lang w:eastAsia="en-US"/>
        </w:rPr>
        <w:t>Целью исследования я</w:t>
      </w:r>
      <w:r w:rsidRPr="00EF7882">
        <w:rPr>
          <w:i/>
          <w:lang w:eastAsia="en-US"/>
        </w:rPr>
        <w:t>в</w:t>
      </w:r>
      <w:r w:rsidRPr="00EF7882">
        <w:rPr>
          <w:i/>
          <w:lang w:eastAsia="en-US"/>
        </w:rPr>
        <w:t>ляется обоснование значимости умений учителями математики проектировать образов</w:t>
      </w:r>
      <w:r w:rsidRPr="00EF7882">
        <w:rPr>
          <w:i/>
          <w:lang w:eastAsia="en-US"/>
        </w:rPr>
        <w:t>а</w:t>
      </w:r>
      <w:r w:rsidRPr="00EF7882">
        <w:rPr>
          <w:i/>
          <w:lang w:eastAsia="en-US"/>
        </w:rPr>
        <w:t>тельный процесс как ресурс повышения кач</w:t>
      </w:r>
      <w:r w:rsidRPr="00EF7882">
        <w:rPr>
          <w:i/>
          <w:lang w:eastAsia="en-US"/>
        </w:rPr>
        <w:t>е</w:t>
      </w:r>
      <w:r w:rsidRPr="00EF7882">
        <w:rPr>
          <w:i/>
          <w:lang w:eastAsia="en-US"/>
        </w:rPr>
        <w:t>ства математического образования.</w:t>
      </w:r>
    </w:p>
    <w:p w:rsidR="00946ECE" w:rsidRPr="00EF7882" w:rsidRDefault="00946ECE" w:rsidP="00946ECE">
      <w:pPr>
        <w:autoSpaceDE w:val="0"/>
        <w:autoSpaceDN w:val="0"/>
        <w:adjustRightInd w:val="0"/>
        <w:ind w:firstLine="284"/>
        <w:jc w:val="both"/>
        <w:rPr>
          <w:bCs/>
          <w:i/>
          <w:iCs/>
          <w:kern w:val="20"/>
        </w:rPr>
      </w:pPr>
      <w:r w:rsidRPr="00EF7882">
        <w:rPr>
          <w:b/>
          <w:i/>
          <w:spacing w:val="-4"/>
        </w:rPr>
        <w:t>Методология (материалы и методы).</w:t>
      </w:r>
      <w:r w:rsidRPr="00EF7882">
        <w:rPr>
          <w:i/>
          <w:spacing w:val="-4"/>
        </w:rPr>
        <w:t xml:space="preserve"> Была проведена экспериментально-исследовательская</w:t>
      </w:r>
      <w:r w:rsidRPr="00EF7882">
        <w:rPr>
          <w:i/>
        </w:rPr>
        <w:t xml:space="preserve"> работа, в ходе которой использовались</w:t>
      </w:r>
      <w:r w:rsidRPr="00EF7882">
        <w:rPr>
          <w:bCs/>
          <w:i/>
          <w:iCs/>
          <w:kern w:val="20"/>
        </w:rPr>
        <w:t xml:space="preserve"> след</w:t>
      </w:r>
      <w:r w:rsidRPr="00EF7882">
        <w:rPr>
          <w:bCs/>
          <w:i/>
          <w:iCs/>
          <w:kern w:val="20"/>
        </w:rPr>
        <w:t>у</w:t>
      </w:r>
      <w:r w:rsidRPr="00EF7882">
        <w:rPr>
          <w:bCs/>
          <w:i/>
          <w:iCs/>
          <w:kern w:val="20"/>
        </w:rPr>
        <w:t>ющие методы: изучение и анализ публикаций в научно-педагогических источниках по вопросам педагогического проектирования, нормативных документов в области образовательной гос</w:t>
      </w:r>
      <w:r w:rsidRPr="00EF7882">
        <w:rPr>
          <w:bCs/>
          <w:i/>
          <w:iCs/>
          <w:kern w:val="20"/>
        </w:rPr>
        <w:t>у</w:t>
      </w:r>
      <w:r w:rsidRPr="00EF7882">
        <w:rPr>
          <w:bCs/>
          <w:i/>
          <w:iCs/>
          <w:kern w:val="20"/>
        </w:rPr>
        <w:t>дарственной политики, тестирование и анк</w:t>
      </w:r>
      <w:r w:rsidRPr="00EF7882">
        <w:rPr>
          <w:bCs/>
          <w:i/>
          <w:iCs/>
          <w:kern w:val="20"/>
        </w:rPr>
        <w:t>е</w:t>
      </w:r>
      <w:r w:rsidRPr="00EF7882">
        <w:rPr>
          <w:bCs/>
          <w:i/>
          <w:iCs/>
          <w:kern w:val="20"/>
        </w:rPr>
        <w:t>тирование учителей математики г. Волгограда и Волгоградской о</w:t>
      </w:r>
      <w:r w:rsidRPr="00EF7882">
        <w:rPr>
          <w:bCs/>
          <w:i/>
          <w:iCs/>
          <w:kern w:val="20"/>
        </w:rPr>
        <w:t>б</w:t>
      </w:r>
      <w:r w:rsidRPr="00EF7882">
        <w:rPr>
          <w:bCs/>
          <w:i/>
          <w:iCs/>
          <w:kern w:val="20"/>
        </w:rPr>
        <w:t xml:space="preserve">ласти. </w:t>
      </w:r>
    </w:p>
    <w:p w:rsidR="00946ECE" w:rsidRPr="00EF7882" w:rsidRDefault="00946ECE" w:rsidP="00946ECE">
      <w:pPr>
        <w:ind w:firstLine="284"/>
        <w:jc w:val="both"/>
        <w:rPr>
          <w:i/>
          <w:spacing w:val="-2"/>
        </w:rPr>
      </w:pPr>
      <w:r w:rsidRPr="00EF7882">
        <w:rPr>
          <w:b/>
          <w:i/>
          <w:spacing w:val="-2"/>
          <w:lang w:eastAsia="en-US"/>
        </w:rPr>
        <w:t xml:space="preserve">Результаты. </w:t>
      </w:r>
      <w:r w:rsidRPr="00EF7882">
        <w:rPr>
          <w:i/>
          <w:spacing w:val="-2"/>
          <w:lang w:eastAsia="en-US"/>
        </w:rPr>
        <w:t>Проведенное исследование по</w:t>
      </w:r>
      <w:r w:rsidRPr="00EF7882">
        <w:rPr>
          <w:i/>
          <w:spacing w:val="-2"/>
          <w:lang w:eastAsia="en-US"/>
        </w:rPr>
        <w:t>з</w:t>
      </w:r>
      <w:r w:rsidRPr="00EF7882">
        <w:rPr>
          <w:i/>
          <w:spacing w:val="-2"/>
          <w:lang w:eastAsia="en-US"/>
        </w:rPr>
        <w:t>волило обосновать значимость рассматриваемых умений в деятельности учителя матем</w:t>
      </w:r>
      <w:r w:rsidRPr="00EF7882">
        <w:rPr>
          <w:i/>
          <w:spacing w:val="-2"/>
          <w:lang w:eastAsia="en-US"/>
        </w:rPr>
        <w:t>а</w:t>
      </w:r>
      <w:r w:rsidRPr="00EF7882">
        <w:rPr>
          <w:i/>
          <w:spacing w:val="-2"/>
          <w:lang w:eastAsia="en-US"/>
        </w:rPr>
        <w:t>тики. Проектировочные умения учителя математики автор рассматривает как чел</w:t>
      </w:r>
      <w:r w:rsidRPr="00EF7882">
        <w:rPr>
          <w:i/>
          <w:spacing w:val="-2"/>
          <w:lang w:eastAsia="en-US"/>
        </w:rPr>
        <w:t>о</w:t>
      </w:r>
      <w:r w:rsidRPr="00EF7882">
        <w:rPr>
          <w:i/>
          <w:spacing w:val="-2"/>
          <w:lang w:eastAsia="en-US"/>
        </w:rPr>
        <w:t>веческий ресурс, определяющий успешность и эффективность математического образования в общео</w:t>
      </w:r>
      <w:r w:rsidRPr="00EF7882">
        <w:rPr>
          <w:i/>
          <w:spacing w:val="-2"/>
          <w:lang w:eastAsia="en-US"/>
        </w:rPr>
        <w:t>б</w:t>
      </w:r>
      <w:r w:rsidRPr="00EF7882">
        <w:rPr>
          <w:i/>
          <w:spacing w:val="-2"/>
          <w:lang w:eastAsia="en-US"/>
        </w:rPr>
        <w:t>разовательных организациях. В рамках проведенной исследовательской работы были выя</w:t>
      </w:r>
      <w:r w:rsidRPr="00EF7882">
        <w:rPr>
          <w:i/>
          <w:spacing w:val="-2"/>
          <w:lang w:eastAsia="en-US"/>
        </w:rPr>
        <w:t>в</w:t>
      </w:r>
      <w:r w:rsidRPr="00EF7882">
        <w:rPr>
          <w:i/>
          <w:spacing w:val="-2"/>
          <w:lang w:eastAsia="en-US"/>
        </w:rPr>
        <w:t>лены характеристики, составляющие су</w:t>
      </w:r>
      <w:r w:rsidRPr="00EF7882">
        <w:rPr>
          <w:i/>
          <w:spacing w:val="-2"/>
          <w:lang w:eastAsia="en-US"/>
        </w:rPr>
        <w:t>щ</w:t>
      </w:r>
      <w:r w:rsidRPr="00EF7882">
        <w:rPr>
          <w:i/>
          <w:spacing w:val="-2"/>
          <w:lang w:eastAsia="en-US"/>
        </w:rPr>
        <w:t>ность проектировочных умений учителя математики, гарантирующих кач</w:t>
      </w:r>
      <w:r w:rsidRPr="00EF7882">
        <w:rPr>
          <w:i/>
          <w:spacing w:val="-2"/>
          <w:lang w:eastAsia="en-US"/>
        </w:rPr>
        <w:t>е</w:t>
      </w:r>
      <w:r w:rsidRPr="00EF7882">
        <w:rPr>
          <w:i/>
          <w:spacing w:val="-2"/>
          <w:lang w:eastAsia="en-US"/>
        </w:rPr>
        <w:t>ство профессионально-педагогической деятельности; построена структурно-функциональная модель проектировочных умений учителя математики; проведен эксперимент, который показал взаим</w:t>
      </w:r>
      <w:r w:rsidRPr="00EF7882">
        <w:rPr>
          <w:i/>
          <w:spacing w:val="-2"/>
          <w:lang w:eastAsia="en-US"/>
        </w:rPr>
        <w:t>о</w:t>
      </w:r>
      <w:r w:rsidRPr="00EF7882">
        <w:rPr>
          <w:i/>
          <w:spacing w:val="-2"/>
          <w:lang w:eastAsia="en-US"/>
        </w:rPr>
        <w:t>связь между умениями учителя математики проектировать и качеством математического обр</w:t>
      </w:r>
      <w:r w:rsidRPr="00EF7882">
        <w:rPr>
          <w:i/>
          <w:spacing w:val="-2"/>
          <w:lang w:eastAsia="en-US"/>
        </w:rPr>
        <w:t>а</w:t>
      </w:r>
      <w:r w:rsidRPr="00EF7882">
        <w:rPr>
          <w:i/>
          <w:spacing w:val="-2"/>
          <w:lang w:eastAsia="en-US"/>
        </w:rPr>
        <w:t>зования. Представлен качественный и количественный анализ результатов экспериментал</w:t>
      </w:r>
      <w:r w:rsidRPr="00EF7882">
        <w:rPr>
          <w:i/>
          <w:spacing w:val="-2"/>
          <w:lang w:eastAsia="en-US"/>
        </w:rPr>
        <w:t>ь</w:t>
      </w:r>
      <w:r w:rsidRPr="00EF7882">
        <w:rPr>
          <w:i/>
          <w:spacing w:val="-2"/>
          <w:lang w:eastAsia="en-US"/>
        </w:rPr>
        <w:t xml:space="preserve">ного исследования. </w:t>
      </w:r>
    </w:p>
    <w:p w:rsidR="00946ECE" w:rsidRPr="00EF7882" w:rsidRDefault="00946ECE" w:rsidP="00946ECE">
      <w:pPr>
        <w:pStyle w:val="a7"/>
        <w:shd w:val="clear" w:color="auto" w:fill="FFFFFF"/>
        <w:spacing w:before="0" w:after="0"/>
        <w:ind w:firstLine="284"/>
        <w:rPr>
          <w:rFonts w:ascii="Times New Roman" w:hAnsi="Times New Roman"/>
          <w:b/>
          <w:sz w:val="22"/>
          <w:szCs w:val="22"/>
          <w:lang w:val="ru-RU" w:eastAsia="en-US"/>
        </w:rPr>
      </w:pPr>
      <w:r w:rsidRPr="00EF7882">
        <w:rPr>
          <w:rFonts w:ascii="Times New Roman" w:hAnsi="Times New Roman"/>
          <w:b/>
          <w:sz w:val="22"/>
          <w:szCs w:val="22"/>
          <w:lang w:val="en-US" w:eastAsia="en-US"/>
        </w:rPr>
        <w:t>Abstract</w:t>
      </w:r>
    </w:p>
    <w:p w:rsidR="00946ECE" w:rsidRPr="00EF7882" w:rsidRDefault="00946ECE" w:rsidP="00946ECE">
      <w:pPr>
        <w:pStyle w:val="a7"/>
        <w:shd w:val="clear" w:color="auto" w:fill="FFFFFF"/>
        <w:spacing w:before="0" w:after="0"/>
        <w:ind w:firstLine="284"/>
        <w:rPr>
          <w:rFonts w:ascii="Times New Roman" w:hAnsi="Times New Roman"/>
          <w:i/>
          <w:sz w:val="22"/>
          <w:szCs w:val="22"/>
          <w:lang w:val="en-US"/>
        </w:rPr>
      </w:pPr>
      <w:proofErr w:type="gramStart"/>
      <w:r w:rsidRPr="00EF7882">
        <w:rPr>
          <w:rFonts w:ascii="Times New Roman" w:hAnsi="Times New Roman"/>
          <w:b/>
          <w:i/>
          <w:sz w:val="22"/>
          <w:szCs w:val="22"/>
          <w:lang w:val="en-US"/>
        </w:rPr>
        <w:t>Research</w:t>
      </w:r>
      <w:r w:rsidRPr="00946ECE">
        <w:rPr>
          <w:rFonts w:ascii="Times New Roman" w:hAnsi="Times New Roman"/>
          <w:b/>
          <w:i/>
          <w:sz w:val="22"/>
          <w:szCs w:val="22"/>
          <w:lang w:val="ru-RU"/>
        </w:rPr>
        <w:t xml:space="preserve"> </w:t>
      </w:r>
      <w:r w:rsidRPr="00EF7882">
        <w:rPr>
          <w:rFonts w:ascii="Times New Roman" w:hAnsi="Times New Roman"/>
          <w:b/>
          <w:i/>
          <w:sz w:val="22"/>
          <w:szCs w:val="22"/>
          <w:lang w:val="en-US"/>
        </w:rPr>
        <w:t>problem</w:t>
      </w:r>
      <w:r w:rsidRPr="00946ECE">
        <w:rPr>
          <w:rFonts w:ascii="Times New Roman" w:hAnsi="Times New Roman"/>
          <w:b/>
          <w:i/>
          <w:sz w:val="22"/>
          <w:szCs w:val="22"/>
          <w:lang w:val="ru-RU"/>
        </w:rPr>
        <w:t xml:space="preserve"> </w:t>
      </w:r>
      <w:r w:rsidRPr="00EF7882">
        <w:rPr>
          <w:rFonts w:ascii="Times New Roman" w:hAnsi="Times New Roman"/>
          <w:b/>
          <w:i/>
          <w:sz w:val="22"/>
          <w:szCs w:val="22"/>
          <w:lang w:val="en-US"/>
        </w:rPr>
        <w:t>and</w:t>
      </w:r>
      <w:r w:rsidRPr="00946ECE">
        <w:rPr>
          <w:rFonts w:ascii="Times New Roman" w:hAnsi="Times New Roman"/>
          <w:b/>
          <w:i/>
          <w:sz w:val="22"/>
          <w:szCs w:val="22"/>
          <w:lang w:val="ru-RU"/>
        </w:rPr>
        <w:t xml:space="preserve"> </w:t>
      </w:r>
      <w:r w:rsidRPr="00EF7882">
        <w:rPr>
          <w:rFonts w:ascii="Times New Roman" w:hAnsi="Times New Roman"/>
          <w:b/>
          <w:i/>
          <w:sz w:val="22"/>
          <w:szCs w:val="22"/>
          <w:lang w:val="en-US"/>
        </w:rPr>
        <w:t>justification</w:t>
      </w:r>
      <w:r w:rsidRPr="00946ECE">
        <w:rPr>
          <w:rFonts w:ascii="Times New Roman" w:hAnsi="Times New Roman"/>
          <w:b/>
          <w:i/>
          <w:sz w:val="22"/>
          <w:szCs w:val="22"/>
          <w:lang w:val="ru-RU"/>
        </w:rPr>
        <w:t xml:space="preserve"> </w:t>
      </w:r>
      <w:r w:rsidRPr="00EF7882">
        <w:rPr>
          <w:rFonts w:ascii="Times New Roman" w:hAnsi="Times New Roman"/>
          <w:b/>
          <w:i/>
          <w:sz w:val="22"/>
          <w:szCs w:val="22"/>
          <w:lang w:val="en-US"/>
        </w:rPr>
        <w:t>of</w:t>
      </w:r>
      <w:r w:rsidRPr="00946ECE">
        <w:rPr>
          <w:rFonts w:ascii="Times New Roman" w:hAnsi="Times New Roman"/>
          <w:b/>
          <w:i/>
          <w:sz w:val="22"/>
          <w:szCs w:val="22"/>
          <w:lang w:val="ru-RU"/>
        </w:rPr>
        <w:t xml:space="preserve"> </w:t>
      </w:r>
      <w:r w:rsidRPr="00EF7882">
        <w:rPr>
          <w:rFonts w:ascii="Times New Roman" w:hAnsi="Times New Roman"/>
          <w:b/>
          <w:i/>
          <w:sz w:val="22"/>
          <w:szCs w:val="22"/>
          <w:lang w:val="en-US"/>
        </w:rPr>
        <w:t>its</w:t>
      </w:r>
      <w:r w:rsidRPr="00946ECE">
        <w:rPr>
          <w:rFonts w:ascii="Times New Roman" w:hAnsi="Times New Roman"/>
          <w:b/>
          <w:i/>
          <w:sz w:val="22"/>
          <w:szCs w:val="22"/>
          <w:lang w:val="ru-RU"/>
        </w:rPr>
        <w:t xml:space="preserve"> </w:t>
      </w:r>
      <w:r w:rsidRPr="00EF7882">
        <w:rPr>
          <w:rFonts w:ascii="Times New Roman" w:hAnsi="Times New Roman"/>
          <w:b/>
          <w:i/>
          <w:sz w:val="22"/>
          <w:szCs w:val="22"/>
          <w:lang w:val="en-US"/>
        </w:rPr>
        <w:t>topicality</w:t>
      </w:r>
      <w:r w:rsidRPr="00946ECE">
        <w:rPr>
          <w:rFonts w:ascii="Times New Roman" w:hAnsi="Times New Roman"/>
          <w:i/>
          <w:sz w:val="22"/>
          <w:szCs w:val="22"/>
          <w:lang w:val="ru-RU"/>
        </w:rPr>
        <w:t>.</w:t>
      </w:r>
      <w:proofErr w:type="gramEnd"/>
      <w:r w:rsidRPr="00946ECE">
        <w:rPr>
          <w:rFonts w:ascii="Times New Roman" w:hAnsi="Times New Roman"/>
          <w:i/>
          <w:sz w:val="22"/>
          <w:szCs w:val="22"/>
          <w:lang w:val="ru-RU"/>
        </w:rPr>
        <w:t xml:space="preserve"> </w:t>
      </w:r>
      <w:r w:rsidRPr="00EF7882">
        <w:rPr>
          <w:rFonts w:ascii="Times New Roman" w:hAnsi="Times New Roman"/>
          <w:i/>
          <w:sz w:val="22"/>
          <w:szCs w:val="22"/>
          <w:lang w:val="en-US"/>
        </w:rPr>
        <w:t>In the context of the socio-economic deve</w:t>
      </w:r>
      <w:r w:rsidRPr="00EF7882">
        <w:rPr>
          <w:rFonts w:ascii="Times New Roman" w:hAnsi="Times New Roman"/>
          <w:i/>
          <w:sz w:val="22"/>
          <w:szCs w:val="22"/>
          <w:lang w:val="en-US"/>
        </w:rPr>
        <w:t>l</w:t>
      </w:r>
      <w:r w:rsidRPr="00EF7882">
        <w:rPr>
          <w:rFonts w:ascii="Times New Roman" w:hAnsi="Times New Roman"/>
          <w:i/>
          <w:sz w:val="22"/>
          <w:szCs w:val="22"/>
          <w:lang w:val="en-US"/>
        </w:rPr>
        <w:t>opment of our state, a need has arisen to develop secondary general mathematical education in a</w:t>
      </w:r>
      <w:r w:rsidRPr="00EF7882">
        <w:rPr>
          <w:rFonts w:ascii="Times New Roman" w:hAnsi="Times New Roman"/>
          <w:i/>
          <w:sz w:val="22"/>
          <w:szCs w:val="22"/>
          <w:lang w:val="en-US"/>
        </w:rPr>
        <w:t>c</w:t>
      </w:r>
      <w:r w:rsidRPr="00EF7882">
        <w:rPr>
          <w:rFonts w:ascii="Times New Roman" w:hAnsi="Times New Roman"/>
          <w:i/>
          <w:sz w:val="22"/>
          <w:szCs w:val="22"/>
          <w:lang w:val="en-US"/>
        </w:rPr>
        <w:t>cordance with the current and f</w:t>
      </w:r>
      <w:r w:rsidRPr="00EF7882">
        <w:rPr>
          <w:rFonts w:ascii="Times New Roman" w:hAnsi="Times New Roman"/>
          <w:i/>
          <w:sz w:val="22"/>
          <w:szCs w:val="22"/>
          <w:lang w:val="en-US"/>
        </w:rPr>
        <w:t>u</w:t>
      </w:r>
      <w:r w:rsidRPr="00EF7882">
        <w:rPr>
          <w:rFonts w:ascii="Times New Roman" w:hAnsi="Times New Roman"/>
          <w:i/>
          <w:sz w:val="22"/>
          <w:szCs w:val="22"/>
          <w:lang w:val="en-US"/>
        </w:rPr>
        <w:t>ture needs of the state. One of the most important conditions for the development of mathematics education is the effective activity of mathematics teachers, which i</w:t>
      </w:r>
      <w:r w:rsidRPr="00EF7882">
        <w:rPr>
          <w:rFonts w:ascii="Times New Roman" w:hAnsi="Times New Roman"/>
          <w:i/>
          <w:sz w:val="22"/>
          <w:szCs w:val="22"/>
          <w:lang w:val="en-US"/>
        </w:rPr>
        <w:t>n</w:t>
      </w:r>
      <w:r w:rsidRPr="00EF7882">
        <w:rPr>
          <w:rFonts w:ascii="Times New Roman" w:hAnsi="Times New Roman"/>
          <w:i/>
          <w:sz w:val="22"/>
          <w:szCs w:val="22"/>
          <w:lang w:val="en-US"/>
        </w:rPr>
        <w:t>volves the ability to design the educational process of teaching mathematics, taking into account pe</w:t>
      </w:r>
      <w:r w:rsidRPr="00EF7882">
        <w:rPr>
          <w:rFonts w:ascii="Times New Roman" w:hAnsi="Times New Roman"/>
          <w:i/>
          <w:sz w:val="22"/>
          <w:szCs w:val="22"/>
          <w:lang w:val="en-US"/>
        </w:rPr>
        <w:t>d</w:t>
      </w:r>
      <w:r w:rsidRPr="00EF7882">
        <w:rPr>
          <w:rFonts w:ascii="Times New Roman" w:hAnsi="Times New Roman"/>
          <w:i/>
          <w:sz w:val="22"/>
          <w:szCs w:val="22"/>
          <w:lang w:val="en-US"/>
        </w:rPr>
        <w:t>agogical realities and the prospects for s</w:t>
      </w:r>
      <w:r w:rsidRPr="00EF7882">
        <w:rPr>
          <w:rFonts w:ascii="Times New Roman" w:hAnsi="Times New Roman"/>
          <w:i/>
          <w:sz w:val="22"/>
          <w:szCs w:val="22"/>
          <w:lang w:val="en-US"/>
        </w:rPr>
        <w:t>o</w:t>
      </w:r>
      <w:r w:rsidRPr="00EF7882">
        <w:rPr>
          <w:rFonts w:ascii="Times New Roman" w:hAnsi="Times New Roman"/>
          <w:i/>
          <w:sz w:val="22"/>
          <w:szCs w:val="22"/>
          <w:lang w:val="en-US"/>
        </w:rPr>
        <w:t>cio-economic development.</w:t>
      </w:r>
    </w:p>
    <w:p w:rsidR="00946ECE" w:rsidRPr="00EF7882" w:rsidRDefault="00946ECE" w:rsidP="00946ECE">
      <w:pPr>
        <w:shd w:val="clear" w:color="auto" w:fill="FFFFFF"/>
        <w:ind w:firstLine="284"/>
        <w:jc w:val="both"/>
        <w:rPr>
          <w:b/>
          <w:i/>
          <w:lang w:val="en-US"/>
        </w:rPr>
      </w:pPr>
      <w:proofErr w:type="gramStart"/>
      <w:r w:rsidRPr="00EF7882">
        <w:rPr>
          <w:b/>
          <w:i/>
          <w:lang w:val="en-US"/>
        </w:rPr>
        <w:t>Research goal.</w:t>
      </w:r>
      <w:proofErr w:type="gramEnd"/>
      <w:r w:rsidRPr="00EF7882">
        <w:rPr>
          <w:b/>
          <w:i/>
          <w:lang w:val="en-US"/>
        </w:rPr>
        <w:t xml:space="preserve"> </w:t>
      </w:r>
      <w:r w:rsidRPr="00EF7882">
        <w:rPr>
          <w:i/>
          <w:lang w:val="en-US"/>
        </w:rPr>
        <w:t>The goal of the research is to substantiate the importance of design skills in the professional activities of mathematics teachers as a resource for improving the quality of mathema</w:t>
      </w:r>
      <w:r w:rsidRPr="00EF7882">
        <w:rPr>
          <w:i/>
          <w:lang w:val="en-US"/>
        </w:rPr>
        <w:t>t</w:t>
      </w:r>
      <w:r w:rsidRPr="00EF7882">
        <w:rPr>
          <w:i/>
          <w:lang w:val="en-US"/>
        </w:rPr>
        <w:t>ics education.</w:t>
      </w:r>
    </w:p>
    <w:p w:rsidR="00946ECE" w:rsidRPr="00EF7882" w:rsidRDefault="00946ECE" w:rsidP="00946ECE">
      <w:pPr>
        <w:shd w:val="clear" w:color="auto" w:fill="FFFFFF"/>
        <w:ind w:firstLine="284"/>
        <w:jc w:val="both"/>
        <w:rPr>
          <w:i/>
          <w:spacing w:val="-4"/>
          <w:lang w:val="en-US"/>
        </w:rPr>
      </w:pPr>
      <w:proofErr w:type="gramStart"/>
      <w:r w:rsidRPr="00EF7882">
        <w:rPr>
          <w:b/>
          <w:i/>
          <w:spacing w:val="-4"/>
          <w:lang w:val="en-US"/>
        </w:rPr>
        <w:t>Methodology.</w:t>
      </w:r>
      <w:proofErr w:type="gramEnd"/>
      <w:r w:rsidRPr="00EF7882">
        <w:rPr>
          <w:b/>
          <w:i/>
          <w:spacing w:val="-4"/>
          <w:lang w:val="en-US"/>
        </w:rPr>
        <w:t xml:space="preserve"> </w:t>
      </w:r>
      <w:r w:rsidRPr="00EF7882">
        <w:rPr>
          <w:bCs/>
          <w:i/>
          <w:iCs/>
          <w:spacing w:val="-4"/>
          <w:kern w:val="20"/>
          <w:lang w:val="en-US"/>
        </w:rPr>
        <w:t>Experimental research work was carried out on the basis of the Volgograd State Academy of Postgraduate Education. The following met</w:t>
      </w:r>
      <w:r w:rsidRPr="00EF7882">
        <w:rPr>
          <w:bCs/>
          <w:i/>
          <w:iCs/>
          <w:spacing w:val="-4"/>
          <w:kern w:val="20"/>
          <w:lang w:val="en-US"/>
        </w:rPr>
        <w:t>h</w:t>
      </w:r>
      <w:r w:rsidRPr="00EF7882">
        <w:rPr>
          <w:bCs/>
          <w:i/>
          <w:iCs/>
          <w:spacing w:val="-4"/>
          <w:kern w:val="20"/>
          <w:lang w:val="en-US"/>
        </w:rPr>
        <w:t>ods were used in the research: study and analysis of scientific and pedagogical literature on the problem of pedagogical design, normative documents in the field of educational state policy, a</w:t>
      </w:r>
      <w:r w:rsidRPr="00EF7882">
        <w:rPr>
          <w:bCs/>
          <w:i/>
          <w:iCs/>
          <w:spacing w:val="-4"/>
          <w:kern w:val="20"/>
          <w:lang w:val="en-US"/>
        </w:rPr>
        <w:t>s</w:t>
      </w:r>
      <w:r w:rsidRPr="00EF7882">
        <w:rPr>
          <w:bCs/>
          <w:i/>
          <w:iCs/>
          <w:spacing w:val="-4"/>
          <w:kern w:val="20"/>
          <w:lang w:val="en-US"/>
        </w:rPr>
        <w:t>sessment of the quality of mathematical education in general educ</w:t>
      </w:r>
      <w:r w:rsidRPr="00EF7882">
        <w:rPr>
          <w:bCs/>
          <w:i/>
          <w:iCs/>
          <w:spacing w:val="-4"/>
          <w:kern w:val="20"/>
          <w:lang w:val="en-US"/>
        </w:rPr>
        <w:t>a</w:t>
      </w:r>
      <w:r w:rsidRPr="00EF7882">
        <w:rPr>
          <w:bCs/>
          <w:i/>
          <w:iCs/>
          <w:spacing w:val="-4"/>
          <w:kern w:val="20"/>
          <w:lang w:val="en-US"/>
        </w:rPr>
        <w:t>tional organizations, testing and questioning of mathematics teachers of general educational organ</w:t>
      </w:r>
      <w:r w:rsidRPr="00EF7882">
        <w:rPr>
          <w:bCs/>
          <w:i/>
          <w:iCs/>
          <w:spacing w:val="-4"/>
          <w:kern w:val="20"/>
          <w:lang w:val="en-US"/>
        </w:rPr>
        <w:t>i</w:t>
      </w:r>
      <w:r w:rsidRPr="00EF7882">
        <w:rPr>
          <w:bCs/>
          <w:i/>
          <w:iCs/>
          <w:spacing w:val="-4"/>
          <w:kern w:val="20"/>
          <w:lang w:val="en-US"/>
        </w:rPr>
        <w:t xml:space="preserve">zations in Volgograd and the Volgograd region. </w:t>
      </w:r>
    </w:p>
    <w:p w:rsidR="00946ECE" w:rsidRPr="00946ECE" w:rsidRDefault="00946ECE" w:rsidP="00946ECE">
      <w:pPr>
        <w:ind w:firstLine="284"/>
        <w:jc w:val="both"/>
        <w:rPr>
          <w:i/>
          <w:lang w:val="en-US" w:eastAsia="en-US"/>
        </w:rPr>
      </w:pPr>
      <w:proofErr w:type="gramStart"/>
      <w:r w:rsidRPr="00EF7882">
        <w:rPr>
          <w:b/>
          <w:i/>
          <w:lang w:val="en-US" w:eastAsia="en-US"/>
        </w:rPr>
        <w:t>Results.</w:t>
      </w:r>
      <w:proofErr w:type="gramEnd"/>
      <w:r w:rsidRPr="00EF7882">
        <w:rPr>
          <w:b/>
          <w:i/>
          <w:lang w:val="en-US" w:eastAsia="en-US"/>
        </w:rPr>
        <w:t xml:space="preserve"> </w:t>
      </w:r>
      <w:r w:rsidRPr="00EF7882">
        <w:rPr>
          <w:i/>
          <w:lang w:val="en-US" w:eastAsia="en-US"/>
        </w:rPr>
        <w:t>The research performed made it possible to substantiate the importance of d</w:t>
      </w:r>
      <w:r w:rsidRPr="00EF7882">
        <w:rPr>
          <w:i/>
          <w:lang w:val="en-US" w:eastAsia="en-US"/>
        </w:rPr>
        <w:t>e</w:t>
      </w:r>
      <w:r w:rsidRPr="00EF7882">
        <w:rPr>
          <w:i/>
          <w:lang w:val="en-US" w:eastAsia="en-US"/>
        </w:rPr>
        <w:t>sign skills in the professional activity of the mathematics teacher in the context of working in modern educational organizations. The author considers the design skills of the math</w:t>
      </w:r>
      <w:r w:rsidRPr="00EF7882">
        <w:rPr>
          <w:i/>
          <w:lang w:val="en-US" w:eastAsia="en-US"/>
        </w:rPr>
        <w:t>e</w:t>
      </w:r>
      <w:r w:rsidRPr="00EF7882">
        <w:rPr>
          <w:i/>
          <w:lang w:val="en-US" w:eastAsia="en-US"/>
        </w:rPr>
        <w:t>matics teacher as a human resource that determines the success and effectiv</w:t>
      </w:r>
      <w:r w:rsidRPr="00EF7882">
        <w:rPr>
          <w:i/>
          <w:lang w:val="en-US" w:eastAsia="en-US"/>
        </w:rPr>
        <w:t>e</w:t>
      </w:r>
      <w:r w:rsidRPr="00EF7882">
        <w:rPr>
          <w:i/>
          <w:lang w:val="en-US" w:eastAsia="en-US"/>
        </w:rPr>
        <w:t>ness of mathematics education in general educational institutions. Within the framework of the r</w:t>
      </w:r>
      <w:r w:rsidRPr="00EF7882">
        <w:rPr>
          <w:i/>
          <w:lang w:val="en-US" w:eastAsia="en-US"/>
        </w:rPr>
        <w:t>e</w:t>
      </w:r>
      <w:r w:rsidRPr="00EF7882">
        <w:rPr>
          <w:i/>
          <w:lang w:val="en-US" w:eastAsia="en-US"/>
        </w:rPr>
        <w:t>search work, the essential characteristics were determined of the design skills of the teacher, which guarantee the quality of professional and pedagogical activity; a structural-functional model of the design skills of the mathematics teacher was constructed; an experiment was carried out confirming the interrelation between the design skills of mathematics teachers and the quality of math</w:t>
      </w:r>
      <w:r w:rsidRPr="00EF7882">
        <w:rPr>
          <w:i/>
          <w:lang w:val="en-US" w:eastAsia="en-US"/>
        </w:rPr>
        <w:t>e</w:t>
      </w:r>
      <w:r w:rsidRPr="00EF7882">
        <w:rPr>
          <w:i/>
          <w:lang w:val="en-US" w:eastAsia="en-US"/>
        </w:rPr>
        <w:t>matics education in general educational instit</w:t>
      </w:r>
      <w:r w:rsidRPr="00EF7882">
        <w:rPr>
          <w:i/>
          <w:lang w:val="en-US" w:eastAsia="en-US"/>
        </w:rPr>
        <w:t>u</w:t>
      </w:r>
      <w:r w:rsidRPr="00EF7882">
        <w:rPr>
          <w:i/>
          <w:lang w:val="en-US" w:eastAsia="en-US"/>
        </w:rPr>
        <w:t>tions. The qualitative and quantitative analysis of the results of experimental research is presented.</w:t>
      </w:r>
    </w:p>
    <w:p w:rsidR="00946ECE" w:rsidRPr="00EF7882" w:rsidRDefault="00946ECE" w:rsidP="00946ECE">
      <w:pPr>
        <w:ind w:firstLine="284"/>
        <w:jc w:val="both"/>
        <w:rPr>
          <w:i/>
          <w:shd w:val="clear" w:color="auto" w:fill="FFFFFF"/>
        </w:rPr>
      </w:pPr>
      <w:r w:rsidRPr="00EF7882">
        <w:rPr>
          <w:b/>
          <w:i/>
          <w:lang w:eastAsia="en-US"/>
        </w:rPr>
        <w:t>Ключевые слова:</w:t>
      </w:r>
      <w:r w:rsidRPr="00EF7882">
        <w:rPr>
          <w:i/>
          <w:lang w:eastAsia="en-US"/>
        </w:rPr>
        <w:t xml:space="preserve"> проектирование математического образования, навыки проектирования, ресурс повышения качества математич</w:t>
      </w:r>
      <w:r w:rsidRPr="00EF7882">
        <w:rPr>
          <w:i/>
          <w:lang w:eastAsia="en-US"/>
        </w:rPr>
        <w:t>е</w:t>
      </w:r>
      <w:r w:rsidRPr="00EF7882">
        <w:rPr>
          <w:i/>
          <w:lang w:eastAsia="en-US"/>
        </w:rPr>
        <w:t>ского образования.</w:t>
      </w:r>
    </w:p>
    <w:p w:rsidR="00946ECE" w:rsidRPr="00EF7882" w:rsidRDefault="00946ECE" w:rsidP="00946ECE">
      <w:pPr>
        <w:ind w:firstLine="284"/>
        <w:jc w:val="both"/>
        <w:rPr>
          <w:i/>
          <w:kern w:val="20"/>
          <w:lang w:val="en-US"/>
        </w:rPr>
      </w:pPr>
      <w:r w:rsidRPr="00EF7882">
        <w:rPr>
          <w:b/>
          <w:bCs/>
          <w:i/>
          <w:kern w:val="20"/>
          <w:lang w:val="en-US"/>
        </w:rPr>
        <w:t>Keywords:</w:t>
      </w:r>
      <w:r w:rsidRPr="00EF7882">
        <w:rPr>
          <w:bCs/>
          <w:i/>
          <w:kern w:val="20"/>
          <w:lang w:val="en-US"/>
        </w:rPr>
        <w:t xml:space="preserve"> </w:t>
      </w:r>
      <w:r w:rsidRPr="00EF7882">
        <w:rPr>
          <w:i/>
          <w:shd w:val="clear" w:color="auto" w:fill="FFFFFF"/>
          <w:lang w:val="en-US"/>
        </w:rPr>
        <w:t>design of mathematical education, design skills, resource for improving the quality of mathematics education.</w:t>
      </w:r>
    </w:p>
    <w:p w:rsidR="00946ECE" w:rsidRDefault="00946ECE" w:rsidP="005E4365">
      <w:pPr>
        <w:tabs>
          <w:tab w:val="left" w:pos="720"/>
        </w:tabs>
        <w:outlineLvl w:val="0"/>
        <w:rPr>
          <w:b/>
          <w:bCs/>
        </w:rPr>
      </w:pPr>
    </w:p>
    <w:p w:rsidR="00946ECE" w:rsidRDefault="00946ECE" w:rsidP="005E4365">
      <w:pPr>
        <w:tabs>
          <w:tab w:val="left" w:pos="720"/>
        </w:tabs>
        <w:outlineLvl w:val="0"/>
        <w:rPr>
          <w:b/>
          <w:bCs/>
        </w:rPr>
      </w:pPr>
    </w:p>
    <w:p w:rsidR="00946ECE" w:rsidRPr="00946ECE" w:rsidRDefault="00946ECE" w:rsidP="005E4365">
      <w:pPr>
        <w:tabs>
          <w:tab w:val="left" w:pos="720"/>
        </w:tabs>
        <w:outlineLvl w:val="0"/>
        <w:rPr>
          <w:b/>
          <w:bCs/>
        </w:rPr>
      </w:pPr>
      <w:bookmarkStart w:id="0" w:name="_GoBack"/>
      <w:bookmarkEnd w:id="0"/>
    </w:p>
    <w:sectPr w:rsidR="00946ECE" w:rsidRPr="00946ECE" w:rsidSect="00A46A92">
      <w:headerReference w:type="even" r:id="rId18"/>
      <w:headerReference w:type="default" r:id="rId19"/>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B8" w:rsidRDefault="00266CB8">
      <w:r>
        <w:separator/>
      </w:r>
    </w:p>
  </w:endnote>
  <w:endnote w:type="continuationSeparator" w:id="0">
    <w:p w:rsidR="00266CB8" w:rsidRDefault="002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B8" w:rsidRDefault="00266CB8">
      <w:r>
        <w:separator/>
      </w:r>
    </w:p>
  </w:footnote>
  <w:footnote w:type="continuationSeparator" w:id="0">
    <w:p w:rsidR="00266CB8" w:rsidRDefault="0026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5E4A9159" wp14:editId="6DB6EF4D">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946ECE">
            <w:rPr>
              <w:rFonts w:ascii="Monotype Corsiva" w:hAnsi="Monotype Corsiva"/>
              <w:b/>
              <w:color w:val="000000"/>
            </w:rPr>
            <w:t>2</w:t>
          </w:r>
          <w:r w:rsidR="00EC218F">
            <w:rPr>
              <w:rFonts w:ascii="Monotype Corsiva" w:hAnsi="Monotype Corsiva"/>
              <w:b/>
              <w:color w:val="000000"/>
            </w:rPr>
            <w:t>(4</w:t>
          </w:r>
          <w:r w:rsidR="00946ECE">
            <w:rPr>
              <w:rFonts w:ascii="Monotype Corsiva" w:hAnsi="Monotype Corsiva"/>
              <w:b/>
              <w:color w:val="000000"/>
            </w:rPr>
            <w:t>7</w:t>
          </w:r>
          <w:r w:rsidR="005A1B0E">
            <w:rPr>
              <w:rFonts w:ascii="Monotype Corsiva" w:hAnsi="Monotype Corsiva"/>
              <w:b/>
              <w:color w:val="000000"/>
            </w:rPr>
            <w:t>)</w:t>
          </w:r>
          <w:r w:rsidR="00EC2E28">
            <w:rPr>
              <w:rFonts w:ascii="Monotype Corsiva" w:hAnsi="Monotype Corsiva"/>
              <w:b/>
              <w:color w:val="000000"/>
            </w:rPr>
            <w:t xml:space="preserve"> 20</w:t>
          </w:r>
          <w:r w:rsidR="00EC218F">
            <w:rPr>
              <w:rFonts w:ascii="Monotype Corsiva" w:hAnsi="Monotype Corsiva"/>
              <w:b/>
              <w:color w:val="000000"/>
            </w:rPr>
            <w:t>2</w:t>
          </w:r>
          <w:r w:rsidR="00637263" w:rsidRPr="00637263">
            <w:rPr>
              <w:rFonts w:ascii="Monotype Corsiva" w:hAnsi="Monotype Corsiva"/>
              <w:b/>
              <w:color w:val="000000"/>
            </w:rPr>
            <w:t>1</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946ECE" w:rsidRPr="00946ECE">
            <w:rPr>
              <w:rFonts w:ascii="Monotype Corsiva" w:hAnsi="Monotype Corsiva"/>
              <w:b/>
              <w:sz w:val="24"/>
              <w:lang w:val="en-US"/>
            </w:rPr>
            <w:t>2</w:t>
          </w:r>
          <w:r w:rsidR="005A1B0E" w:rsidRPr="00304C46">
            <w:rPr>
              <w:rFonts w:ascii="Monotype Corsiva" w:hAnsi="Monotype Corsiva"/>
              <w:b/>
              <w:sz w:val="24"/>
              <w:lang w:val="en-US"/>
            </w:rPr>
            <w:t>(</w:t>
          </w:r>
          <w:r w:rsidR="00694E42">
            <w:rPr>
              <w:rFonts w:ascii="Monotype Corsiva" w:hAnsi="Monotype Corsiva"/>
              <w:b/>
              <w:sz w:val="24"/>
              <w:lang w:val="en-US"/>
            </w:rPr>
            <w:t>4</w:t>
          </w:r>
          <w:r w:rsidR="00946ECE" w:rsidRPr="00946ECE">
            <w:rPr>
              <w:rFonts w:ascii="Monotype Corsiva" w:hAnsi="Monotype Corsiva"/>
              <w:b/>
              <w:sz w:val="24"/>
              <w:lang w:val="en-US"/>
            </w:rPr>
            <w:t>7</w:t>
          </w:r>
          <w:r w:rsidR="00694E42" w:rsidRPr="00694E42">
            <w:rPr>
              <w:rFonts w:ascii="Monotype Corsiva" w:hAnsi="Monotype Corsiva"/>
              <w:b/>
              <w:sz w:val="24"/>
              <w:lang w:val="en-US"/>
            </w:rPr>
            <w:t>)</w:t>
          </w:r>
          <w:r w:rsidR="00EC218F">
            <w:rPr>
              <w:rFonts w:ascii="Monotype Corsiva" w:hAnsi="Monotype Corsiva"/>
              <w:b/>
              <w:sz w:val="24"/>
              <w:lang w:val="en-US"/>
            </w:rPr>
            <w:t xml:space="preserve"> 20</w:t>
          </w:r>
          <w:r w:rsidR="00637263">
            <w:rPr>
              <w:rFonts w:ascii="Monotype Corsiva" w:hAnsi="Monotype Corsiva"/>
              <w:b/>
              <w:sz w:val="24"/>
              <w:lang w:val="en-US"/>
            </w:rPr>
            <w:t xml:space="preserve">21 </w:t>
          </w:r>
          <w:r w:rsidRPr="00D05B1B">
            <w:rPr>
              <w:rFonts w:ascii="Monotype Corsiva" w:hAnsi="Monotype Corsiva"/>
              <w:b/>
              <w:sz w:val="24"/>
              <w:lang w:val="en-US"/>
            </w:rPr>
            <w:t>(Russian.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453EE95F" wp14:editId="198BAD7E">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37263"/>
    <w:rsid w:val="00676050"/>
    <w:rsid w:val="00694E42"/>
    <w:rsid w:val="007001F0"/>
    <w:rsid w:val="007D7637"/>
    <w:rsid w:val="00820633"/>
    <w:rsid w:val="00896B8B"/>
    <w:rsid w:val="008B72BB"/>
    <w:rsid w:val="00925205"/>
    <w:rsid w:val="00946ECE"/>
    <w:rsid w:val="00A46A92"/>
    <w:rsid w:val="00A50CF1"/>
    <w:rsid w:val="00A870C0"/>
    <w:rsid w:val="00B14C2D"/>
    <w:rsid w:val="00B34598"/>
    <w:rsid w:val="00BB10E2"/>
    <w:rsid w:val="00D05B1B"/>
    <w:rsid w:val="00DB6BD6"/>
    <w:rsid w:val="00DD593B"/>
    <w:rsid w:val="00E01A28"/>
    <w:rsid w:val="00E71319"/>
    <w:rsid w:val="00E943CE"/>
    <w:rsid w:val="00EB14C7"/>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326-3950" TargetMode="External"/><Relationship Id="rId13" Type="http://schemas.openxmlformats.org/officeDocument/2006/relationships/hyperlink" Target="mailto:avkoptelov@rambler.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n1785@mail.ru" TargetMode="External"/><Relationship Id="rId12" Type="http://schemas.openxmlformats.org/officeDocument/2006/relationships/hyperlink" Target="https://orcid.org/0000-0002-5253-5440" TargetMode="External"/><Relationship Id="rId17" Type="http://schemas.openxmlformats.org/officeDocument/2006/relationships/hyperlink" Target="mailto:avmashukov@mail.ru" TargetMode="External"/><Relationship Id="rId2" Type="http://schemas.microsoft.com/office/2007/relationships/stylesWithEffects" Target="stylesWithEffects.xml"/><Relationship Id="rId16" Type="http://schemas.openxmlformats.org/officeDocument/2006/relationships/hyperlink" Target="https://orcid.org/0000-0002-0755-946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dchiep@mail.ru" TargetMode="External"/><Relationship Id="rId5" Type="http://schemas.openxmlformats.org/officeDocument/2006/relationships/footnotes" Target="footnotes.xml"/><Relationship Id="rId15" Type="http://schemas.openxmlformats.org/officeDocument/2006/relationships/hyperlink" Target="mailto:jkl.85@mail.ru&#1084;" TargetMode="External"/><Relationship Id="rId10" Type="http://schemas.openxmlformats.org/officeDocument/2006/relationships/hyperlink" Target="https://orcid.org/0000-0002-2146-610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mail.ru/compose?To=sel_lena@mail.ru" TargetMode="External"/><Relationship Id="rId14" Type="http://schemas.openxmlformats.org/officeDocument/2006/relationships/hyperlink" Target="https://orcid.org/0000-0001-9390-7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9902</Words>
  <Characters>56447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7</cp:revision>
  <dcterms:created xsi:type="dcterms:W3CDTF">2019-02-08T10:24:00Z</dcterms:created>
  <dcterms:modified xsi:type="dcterms:W3CDTF">2021-06-29T05:04:00Z</dcterms:modified>
</cp:coreProperties>
</file>