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47" w:rsidRPr="00430B47" w:rsidRDefault="00430B47" w:rsidP="00430B47">
      <w:pPr>
        <w:spacing w:after="0" w:line="240" w:lineRule="auto"/>
        <w:textAlignment w:val="baseline"/>
        <w:outlineLvl w:val="0"/>
        <w:rPr>
          <w:rFonts w:ascii="Times New Roman" w:eastAsia="Times New Roman" w:hAnsi="Times New Roman" w:cs="Times New Roman"/>
          <w:b/>
          <w:bCs/>
          <w:kern w:val="36"/>
          <w:sz w:val="24"/>
          <w:szCs w:val="24"/>
          <w:lang w:eastAsia="ru-RU"/>
        </w:rPr>
      </w:pPr>
      <w:proofErr w:type="spellStart"/>
      <w:r w:rsidRPr="00430B47">
        <w:rPr>
          <w:rFonts w:ascii="Times New Roman" w:eastAsia="Times New Roman" w:hAnsi="Times New Roman" w:cs="Times New Roman"/>
          <w:b/>
          <w:bCs/>
          <w:kern w:val="36"/>
          <w:sz w:val="24"/>
          <w:szCs w:val="24"/>
          <w:lang w:eastAsia="ru-RU"/>
        </w:rPr>
        <w:t>Аудирование</w:t>
      </w:r>
      <w:proofErr w:type="spellEnd"/>
      <w:r w:rsidRPr="00430B47">
        <w:rPr>
          <w:rFonts w:ascii="Times New Roman" w:eastAsia="Times New Roman" w:hAnsi="Times New Roman" w:cs="Times New Roman"/>
          <w:b/>
          <w:bCs/>
          <w:kern w:val="36"/>
          <w:sz w:val="24"/>
          <w:szCs w:val="24"/>
          <w:lang w:eastAsia="ru-RU"/>
        </w:rPr>
        <w:t xml:space="preserve"> как цель и средство обучения</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bookmarkStart w:id="0" w:name="_GoBack"/>
      <w:r w:rsidRPr="00430B47">
        <w:rPr>
          <w:rFonts w:ascii="Times New Roman" w:eastAsia="Times New Roman" w:hAnsi="Times New Roman" w:cs="Times New Roman"/>
          <w:color w:val="444444"/>
          <w:sz w:val="24"/>
          <w:szCs w:val="24"/>
          <w:lang w:eastAsia="ru-RU"/>
        </w:rPr>
        <w:t>Термин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w:t>
      </w:r>
      <w:proofErr w:type="spellStart"/>
      <w:r w:rsidRPr="00430B47">
        <w:rPr>
          <w:rFonts w:ascii="Times New Roman" w:eastAsia="Times New Roman" w:hAnsi="Times New Roman" w:cs="Times New Roman"/>
          <w:color w:val="444444"/>
          <w:sz w:val="24"/>
          <w:szCs w:val="24"/>
          <w:lang w:eastAsia="ru-RU"/>
        </w:rPr>
        <w:t>Listening</w:t>
      </w:r>
      <w:proofErr w:type="spellEnd"/>
      <w:r w:rsidRPr="00430B47">
        <w:rPr>
          <w:rFonts w:ascii="Times New Roman" w:eastAsia="Times New Roman" w:hAnsi="Times New Roman" w:cs="Times New Roman"/>
          <w:color w:val="444444"/>
          <w:sz w:val="24"/>
          <w:szCs w:val="24"/>
          <w:lang w:eastAsia="ru-RU"/>
        </w:rPr>
        <w:t xml:space="preserve"> </w:t>
      </w:r>
      <w:proofErr w:type="spellStart"/>
      <w:r w:rsidRPr="00430B47">
        <w:rPr>
          <w:rFonts w:ascii="Times New Roman" w:eastAsia="Times New Roman" w:hAnsi="Times New Roman" w:cs="Times New Roman"/>
          <w:color w:val="444444"/>
          <w:sz w:val="24"/>
          <w:szCs w:val="24"/>
          <w:lang w:eastAsia="ru-RU"/>
        </w:rPr>
        <w:t>comprehension</w:t>
      </w:r>
      <w:proofErr w:type="spellEnd"/>
      <w:r w:rsidRPr="00430B47">
        <w:rPr>
          <w:rFonts w:ascii="Times New Roman" w:eastAsia="Times New Roman" w:hAnsi="Times New Roman" w:cs="Times New Roman"/>
          <w:color w:val="444444"/>
          <w:sz w:val="24"/>
          <w:szCs w:val="24"/>
          <w:lang w:eastAsia="ru-RU"/>
        </w:rPr>
        <w:t>», „</w:t>
      </w:r>
      <w:proofErr w:type="spellStart"/>
      <w:r w:rsidRPr="00430B47">
        <w:rPr>
          <w:rFonts w:ascii="Times New Roman" w:eastAsia="Times New Roman" w:hAnsi="Times New Roman" w:cs="Times New Roman"/>
          <w:color w:val="444444"/>
          <w:sz w:val="24"/>
          <w:szCs w:val="24"/>
          <w:lang w:eastAsia="ru-RU"/>
        </w:rPr>
        <w:t>Hörverstehen</w:t>
      </w:r>
      <w:proofErr w:type="spellEnd"/>
      <w:r w:rsidRPr="00430B47">
        <w:rPr>
          <w:rFonts w:ascii="Times New Roman" w:eastAsia="Times New Roman" w:hAnsi="Times New Roman" w:cs="Times New Roman"/>
          <w:color w:val="444444"/>
          <w:sz w:val="24"/>
          <w:szCs w:val="24"/>
          <w:lang w:eastAsia="ru-RU"/>
        </w:rPr>
        <w:t>“, «</w:t>
      </w:r>
      <w:proofErr w:type="spellStart"/>
      <w:r w:rsidRPr="00430B47">
        <w:rPr>
          <w:rFonts w:ascii="Times New Roman" w:eastAsia="Times New Roman" w:hAnsi="Times New Roman" w:cs="Times New Roman"/>
          <w:color w:val="444444"/>
          <w:sz w:val="24"/>
          <w:szCs w:val="24"/>
          <w:lang w:eastAsia="ru-RU"/>
        </w:rPr>
        <w:t>Compréhension</w:t>
      </w:r>
      <w:proofErr w:type="spellEnd"/>
      <w:r w:rsidRPr="00430B47">
        <w:rPr>
          <w:rFonts w:ascii="Times New Roman" w:eastAsia="Times New Roman" w:hAnsi="Times New Roman" w:cs="Times New Roman"/>
          <w:color w:val="444444"/>
          <w:sz w:val="24"/>
          <w:szCs w:val="24"/>
          <w:lang w:eastAsia="ru-RU"/>
        </w:rPr>
        <w:t xml:space="preserve"> </w:t>
      </w:r>
      <w:proofErr w:type="spellStart"/>
      <w:r w:rsidRPr="00430B47">
        <w:rPr>
          <w:rFonts w:ascii="Times New Roman" w:eastAsia="Times New Roman" w:hAnsi="Times New Roman" w:cs="Times New Roman"/>
          <w:color w:val="444444"/>
          <w:sz w:val="24"/>
          <w:szCs w:val="24"/>
          <w:lang w:eastAsia="ru-RU"/>
        </w:rPr>
        <w:t>orale</w:t>
      </w:r>
      <w:proofErr w:type="spellEnd"/>
      <w:r w:rsidRPr="00430B47">
        <w:rPr>
          <w:rFonts w:ascii="Times New Roman" w:eastAsia="Times New Roman" w:hAnsi="Times New Roman" w:cs="Times New Roman"/>
          <w:color w:val="444444"/>
          <w:sz w:val="24"/>
          <w:szCs w:val="24"/>
          <w:lang w:eastAsia="ru-RU"/>
        </w:rPr>
        <w:t>» – в зарубежной методике) был введен в отечественную методику не так давно и означает процесс восприятия и понимания речи со слуха.</w:t>
      </w:r>
      <w:bookmarkEnd w:id="0"/>
      <w:r w:rsidRPr="00430B47">
        <w:rPr>
          <w:rFonts w:ascii="Times New Roman" w:eastAsia="Times New Roman" w:hAnsi="Times New Roman" w:cs="Times New Roman"/>
          <w:color w:val="444444"/>
          <w:sz w:val="24"/>
          <w:szCs w:val="24"/>
          <w:lang w:eastAsia="ru-RU"/>
        </w:rPr>
        <w:t> </w:t>
      </w:r>
      <w:proofErr w:type="spellStart"/>
      <w:r w:rsidRPr="00430B47">
        <w:rPr>
          <w:rFonts w:ascii="Times New Roman" w:eastAsia="Times New Roman" w:hAnsi="Times New Roman" w:cs="Times New Roman"/>
          <w:i/>
          <w:iCs/>
          <w:color w:val="444444"/>
          <w:sz w:val="24"/>
          <w:szCs w:val="24"/>
          <w:bdr w:val="none" w:sz="0" w:space="0" w:color="auto" w:frame="1"/>
          <w:lang w:eastAsia="ru-RU"/>
        </w:rPr>
        <w:t>Аудирование</w:t>
      </w:r>
      <w:proofErr w:type="spellEnd"/>
      <w:r w:rsidRPr="00430B47">
        <w:rPr>
          <w:rFonts w:ascii="Times New Roman" w:eastAsia="Times New Roman" w:hAnsi="Times New Roman" w:cs="Times New Roman"/>
          <w:i/>
          <w:iCs/>
          <w:color w:val="444444"/>
          <w:sz w:val="24"/>
          <w:szCs w:val="24"/>
          <w:bdr w:val="none" w:sz="0" w:space="0" w:color="auto" w:frame="1"/>
          <w:lang w:eastAsia="ru-RU"/>
        </w:rPr>
        <w:t xml:space="preserve"> – рецептивный вид речевой деятельности, представляет собой одновременное восприятие и понимание речи на слух</w:t>
      </w:r>
      <w:r w:rsidRPr="00430B47">
        <w:rPr>
          <w:rFonts w:ascii="Times New Roman" w:eastAsia="Times New Roman" w:hAnsi="Times New Roman" w:cs="Times New Roman"/>
          <w:color w:val="444444"/>
          <w:sz w:val="24"/>
          <w:szCs w:val="24"/>
          <w:lang w:eastAsia="ru-RU"/>
        </w:rPr>
        <w:t> (Колесникова И.Л., Долгина О.А.).</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наряду с говорением, обеспечивает возможность общения на иностранном языке. В отличие от говорения,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 рецептивный вид речевой деятельности. Основная форма его протекания – внутренняя, невыраженная. </w:t>
      </w:r>
      <w:proofErr w:type="gramStart"/>
      <w:r w:rsidRPr="00430B47">
        <w:rPr>
          <w:rFonts w:ascii="Times New Roman" w:eastAsia="Times New Roman" w:hAnsi="Times New Roman" w:cs="Times New Roman"/>
          <w:color w:val="444444"/>
          <w:sz w:val="24"/>
          <w:szCs w:val="24"/>
          <w:lang w:eastAsia="ru-RU"/>
        </w:rPr>
        <w:t>И</w:t>
      </w:r>
      <w:proofErr w:type="gramEnd"/>
      <w:r w:rsidRPr="00430B47">
        <w:rPr>
          <w:rFonts w:ascii="Times New Roman" w:eastAsia="Times New Roman" w:hAnsi="Times New Roman" w:cs="Times New Roman"/>
          <w:color w:val="444444"/>
          <w:sz w:val="24"/>
          <w:szCs w:val="24"/>
          <w:lang w:eastAsia="ru-RU"/>
        </w:rPr>
        <w:t xml:space="preserve"> тем не менее слушающий по каналам обратной связи воздействует на акт коммуникации. Его реакция (мимика, жесты, смех, реплики) оказывают на речь говорящего немедленное влияние.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является, таким образом, реактивным видом речевой деятельности. Оно может быть непосредственным (диалогическое общение, слушание устных высказываний выступающих в аудитории) и опосредованным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радио- и телепередач).</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Поскольку речевое общение – процесс двусторонний, то недооценка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может крайне отрицательно сказаться на языковой подготовке школьников. Научить учащихся понимать звучащую речь – одна из важнейших </w:t>
      </w:r>
      <w:r w:rsidRPr="00430B47">
        <w:rPr>
          <w:rFonts w:ascii="Times New Roman" w:eastAsia="Times New Roman" w:hAnsi="Times New Roman" w:cs="Times New Roman"/>
          <w:i/>
          <w:iCs/>
          <w:color w:val="444444"/>
          <w:sz w:val="24"/>
          <w:szCs w:val="24"/>
          <w:bdr w:val="none" w:sz="0" w:space="0" w:color="auto" w:frame="1"/>
          <w:lang w:eastAsia="ru-RU"/>
        </w:rPr>
        <w:t>целей обучения</w:t>
      </w:r>
      <w:r w:rsidRPr="00430B47">
        <w:rPr>
          <w:rFonts w:ascii="Times New Roman" w:eastAsia="Times New Roman" w:hAnsi="Times New Roman" w:cs="Times New Roman"/>
          <w:color w:val="444444"/>
          <w:sz w:val="24"/>
          <w:szCs w:val="24"/>
          <w:lang w:eastAsia="ru-RU"/>
        </w:rPr>
        <w:t>.</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Устное общение состоит из говорения и слушания, которое в методике называют </w:t>
      </w:r>
      <w:proofErr w:type="spellStart"/>
      <w:r w:rsidRPr="00430B47">
        <w:rPr>
          <w:rFonts w:ascii="Times New Roman" w:eastAsia="Times New Roman" w:hAnsi="Times New Roman" w:cs="Times New Roman"/>
          <w:color w:val="444444"/>
          <w:sz w:val="24"/>
          <w:szCs w:val="24"/>
          <w:lang w:eastAsia="ru-RU"/>
        </w:rPr>
        <w:t>аудированием</w:t>
      </w:r>
      <w:proofErr w:type="spellEnd"/>
      <w:r w:rsidRPr="00430B47">
        <w:rPr>
          <w:rFonts w:ascii="Times New Roman" w:eastAsia="Times New Roman" w:hAnsi="Times New Roman" w:cs="Times New Roman"/>
          <w:color w:val="444444"/>
          <w:sz w:val="24"/>
          <w:szCs w:val="24"/>
          <w:lang w:eastAsia="ru-RU"/>
        </w:rPr>
        <w:t>. Понятия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и «слушание» не синонимичны. Слушание обозначает лишь акустическое восприятие звукоряда, а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 это процесс восприятия звучащей речи, помимо слушания предполагающий еще </w:t>
      </w:r>
      <w:proofErr w:type="spellStart"/>
      <w:r w:rsidRPr="00430B47">
        <w:rPr>
          <w:rFonts w:ascii="Times New Roman" w:eastAsia="Times New Roman" w:hAnsi="Times New Roman" w:cs="Times New Roman"/>
          <w:color w:val="444444"/>
          <w:sz w:val="24"/>
          <w:szCs w:val="24"/>
          <w:lang w:eastAsia="ru-RU"/>
        </w:rPr>
        <w:t>слышание</w:t>
      </w:r>
      <w:proofErr w:type="spellEnd"/>
      <w:r w:rsidRPr="00430B47">
        <w:rPr>
          <w:rFonts w:ascii="Times New Roman" w:eastAsia="Times New Roman" w:hAnsi="Times New Roman" w:cs="Times New Roman"/>
          <w:color w:val="444444"/>
          <w:sz w:val="24"/>
          <w:szCs w:val="24"/>
          <w:lang w:eastAsia="ru-RU"/>
        </w:rPr>
        <w:t>, понимание и интерпретацию воспринимаемой на слух информации.</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выступает в качестве самостоятельного вида речевой деятельности в тех случаях, когда человек слушает:</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различные объявления,</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новости радио и телевидения,</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различные инструкции и поручения,</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лекции,</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рассказы собеседников,</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выступления актеров,</w:t>
      </w:r>
    </w:p>
    <w:p w:rsidR="00430B47" w:rsidRPr="00430B47" w:rsidRDefault="00430B47" w:rsidP="005A6982">
      <w:pPr>
        <w:numPr>
          <w:ilvl w:val="0"/>
          <w:numId w:val="1"/>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собеседника по телефонному разговору.</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Часто, помимо восприятия речи со слуха, человек выполняет и другие действия: наблюдает, говорит, пишет, но в большинстве случаев, для того чтобы адекватно функционировать в конкретной ситуации, необходимо понимать то, что слышишь.</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На уроке ИЯ практически невозможно формировать лишь один речевой или языковой навык. Работая с </w:t>
      </w:r>
      <w:proofErr w:type="spellStart"/>
      <w:r w:rsidRPr="00430B47">
        <w:rPr>
          <w:rFonts w:ascii="Times New Roman" w:eastAsia="Times New Roman" w:hAnsi="Times New Roman" w:cs="Times New Roman"/>
          <w:color w:val="444444"/>
          <w:sz w:val="24"/>
          <w:szCs w:val="24"/>
          <w:lang w:eastAsia="ru-RU"/>
        </w:rPr>
        <w:t>аудиотекстами</w:t>
      </w:r>
      <w:proofErr w:type="spellEnd"/>
      <w:r w:rsidRPr="00430B47">
        <w:rPr>
          <w:rFonts w:ascii="Times New Roman" w:eastAsia="Times New Roman" w:hAnsi="Times New Roman" w:cs="Times New Roman"/>
          <w:color w:val="444444"/>
          <w:sz w:val="24"/>
          <w:szCs w:val="24"/>
          <w:lang w:eastAsia="ru-RU"/>
        </w:rPr>
        <w:t xml:space="preserve">, одновременно отрабатываются лексические, грамматические, фонетические навыки. </w:t>
      </w:r>
      <w:proofErr w:type="spellStart"/>
      <w:r w:rsidRPr="00430B47">
        <w:rPr>
          <w:rFonts w:ascii="Times New Roman" w:eastAsia="Times New Roman" w:hAnsi="Times New Roman" w:cs="Times New Roman"/>
          <w:color w:val="444444"/>
          <w:sz w:val="24"/>
          <w:szCs w:val="24"/>
          <w:lang w:eastAsia="ru-RU"/>
        </w:rPr>
        <w:t>Аудиотексты</w:t>
      </w:r>
      <w:proofErr w:type="spellEnd"/>
      <w:r w:rsidRPr="00430B47">
        <w:rPr>
          <w:rFonts w:ascii="Times New Roman" w:eastAsia="Times New Roman" w:hAnsi="Times New Roman" w:cs="Times New Roman"/>
          <w:color w:val="444444"/>
          <w:sz w:val="24"/>
          <w:szCs w:val="24"/>
          <w:lang w:eastAsia="ru-RU"/>
        </w:rPr>
        <w:t xml:space="preserve"> дают информацию для обсуждения, что, в свою очередь, предполагает дальнейшее развитие навыков говорения и письма. В этом случае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является </w:t>
      </w:r>
      <w:r w:rsidRPr="00430B47">
        <w:rPr>
          <w:rFonts w:ascii="Times New Roman" w:eastAsia="Times New Roman" w:hAnsi="Times New Roman" w:cs="Times New Roman"/>
          <w:i/>
          <w:iCs/>
          <w:color w:val="444444"/>
          <w:sz w:val="24"/>
          <w:szCs w:val="24"/>
          <w:bdr w:val="none" w:sz="0" w:space="0" w:color="auto" w:frame="1"/>
          <w:lang w:eastAsia="ru-RU"/>
        </w:rPr>
        <w:t>средством обучения</w:t>
      </w:r>
      <w:r w:rsidRPr="00430B47">
        <w:rPr>
          <w:rFonts w:ascii="Times New Roman" w:eastAsia="Times New Roman" w:hAnsi="Times New Roman" w:cs="Times New Roman"/>
          <w:color w:val="444444"/>
          <w:sz w:val="24"/>
          <w:szCs w:val="24"/>
          <w:lang w:eastAsia="ru-RU"/>
        </w:rPr>
        <w:t xml:space="preserve">.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как средство обучения обеспечивает знакомство учащихся с новым языковым и речевым материалом, выступает как средство формирования навыков и умений во всех других видах речевой деятельности, способствует поддержанию достигнутого уровня владения речью, формирует </w:t>
      </w:r>
      <w:proofErr w:type="spellStart"/>
      <w:r w:rsidRPr="00430B47">
        <w:rPr>
          <w:rFonts w:ascii="Times New Roman" w:eastAsia="Times New Roman" w:hAnsi="Times New Roman" w:cs="Times New Roman"/>
          <w:color w:val="444444"/>
          <w:sz w:val="24"/>
          <w:szCs w:val="24"/>
          <w:lang w:eastAsia="ru-RU"/>
        </w:rPr>
        <w:t>аудитивные</w:t>
      </w:r>
      <w:proofErr w:type="spellEnd"/>
      <w:r w:rsidRPr="00430B47">
        <w:rPr>
          <w:rFonts w:ascii="Times New Roman" w:eastAsia="Times New Roman" w:hAnsi="Times New Roman" w:cs="Times New Roman"/>
          <w:color w:val="444444"/>
          <w:sz w:val="24"/>
          <w:szCs w:val="24"/>
          <w:lang w:eastAsia="ru-RU"/>
        </w:rPr>
        <w:t xml:space="preserve"> навыки. Провести четкую грань между </w:t>
      </w:r>
      <w:proofErr w:type="spellStart"/>
      <w:r w:rsidRPr="00430B47">
        <w:rPr>
          <w:rFonts w:ascii="Times New Roman" w:eastAsia="Times New Roman" w:hAnsi="Times New Roman" w:cs="Times New Roman"/>
          <w:color w:val="444444"/>
          <w:sz w:val="24"/>
          <w:szCs w:val="24"/>
          <w:lang w:eastAsia="ru-RU"/>
        </w:rPr>
        <w:t>аудированием</w:t>
      </w:r>
      <w:proofErr w:type="spellEnd"/>
      <w:r w:rsidRPr="00430B47">
        <w:rPr>
          <w:rFonts w:ascii="Times New Roman" w:eastAsia="Times New Roman" w:hAnsi="Times New Roman" w:cs="Times New Roman"/>
          <w:color w:val="444444"/>
          <w:sz w:val="24"/>
          <w:szCs w:val="24"/>
          <w:lang w:eastAsia="ru-RU"/>
        </w:rPr>
        <w:t xml:space="preserve"> как целью и средством обучения сложно, так как в реальной практике эти две функции тесно переплетаются.</w:t>
      </w:r>
    </w:p>
    <w:p w:rsidR="00386541" w:rsidRPr="00430B47" w:rsidRDefault="00386541">
      <w:pPr>
        <w:rPr>
          <w:rFonts w:ascii="Times New Roman" w:hAnsi="Times New Roman" w:cs="Times New Roman"/>
          <w:sz w:val="24"/>
          <w:szCs w:val="24"/>
        </w:rPr>
      </w:pP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proofErr w:type="spellStart"/>
      <w:r w:rsidRPr="00430B47">
        <w:rPr>
          <w:rFonts w:ascii="Times New Roman" w:eastAsia="Times New Roman" w:hAnsi="Times New Roman" w:cs="Times New Roman"/>
          <w:color w:val="444444"/>
          <w:sz w:val="24"/>
          <w:szCs w:val="24"/>
          <w:lang w:eastAsia="ru-RU"/>
        </w:rPr>
        <w:lastRenderedPageBreak/>
        <w:t>Аудирование</w:t>
      </w:r>
      <w:proofErr w:type="spellEnd"/>
      <w:r w:rsidRPr="00430B47">
        <w:rPr>
          <w:rFonts w:ascii="Times New Roman" w:eastAsia="Times New Roman" w:hAnsi="Times New Roman" w:cs="Times New Roman"/>
          <w:color w:val="444444"/>
          <w:sz w:val="24"/>
          <w:szCs w:val="24"/>
          <w:lang w:eastAsia="ru-RU"/>
        </w:rPr>
        <w:t xml:space="preserve"> является одним из самых сложных видов речевой деятельности. Во-первых, оно характеризуется одноразовостью предъявления. Во-вторых, </w:t>
      </w:r>
      <w:proofErr w:type="gramStart"/>
      <w:r w:rsidRPr="00430B47">
        <w:rPr>
          <w:rFonts w:ascii="Times New Roman" w:eastAsia="Times New Roman" w:hAnsi="Times New Roman" w:cs="Times New Roman"/>
          <w:color w:val="444444"/>
          <w:sz w:val="24"/>
          <w:szCs w:val="24"/>
          <w:lang w:eastAsia="ru-RU"/>
        </w:rPr>
        <w:t>слушающий</w:t>
      </w:r>
      <w:proofErr w:type="gramEnd"/>
      <w:r w:rsidRPr="00430B47">
        <w:rPr>
          <w:rFonts w:ascii="Times New Roman" w:eastAsia="Times New Roman" w:hAnsi="Times New Roman" w:cs="Times New Roman"/>
          <w:color w:val="444444"/>
          <w:sz w:val="24"/>
          <w:szCs w:val="24"/>
          <w:lang w:eastAsia="ru-RU"/>
        </w:rPr>
        <w:t xml:space="preserve"> не в состоянии что-либо изменить, не может приспособить речь говорящего к своему уровню понимания. У каждого человека есть свой стиль, иногда он </w:t>
      </w:r>
      <w:proofErr w:type="gramStart"/>
      <w:r w:rsidRPr="00430B47">
        <w:rPr>
          <w:rFonts w:ascii="Times New Roman" w:eastAsia="Times New Roman" w:hAnsi="Times New Roman" w:cs="Times New Roman"/>
          <w:color w:val="444444"/>
          <w:sz w:val="24"/>
          <w:szCs w:val="24"/>
          <w:lang w:eastAsia="ru-RU"/>
        </w:rPr>
        <w:t>слишком научный</w:t>
      </w:r>
      <w:proofErr w:type="gramEnd"/>
      <w:r w:rsidRPr="00430B47">
        <w:rPr>
          <w:rFonts w:ascii="Times New Roman" w:eastAsia="Times New Roman" w:hAnsi="Times New Roman" w:cs="Times New Roman"/>
          <w:color w:val="444444"/>
          <w:sz w:val="24"/>
          <w:szCs w:val="24"/>
          <w:lang w:eastAsia="ru-RU"/>
        </w:rPr>
        <w:t>, а иногда эмоциональный, насыщенный идиомами и образными выражениями. В-третьих, существует целый ряд </w:t>
      </w:r>
      <w:r w:rsidRPr="00430B47">
        <w:rPr>
          <w:rFonts w:ascii="Times New Roman" w:eastAsia="Times New Roman" w:hAnsi="Times New Roman" w:cs="Times New Roman"/>
          <w:i/>
          <w:iCs/>
          <w:color w:val="444444"/>
          <w:sz w:val="24"/>
          <w:szCs w:val="24"/>
          <w:bdr w:val="none" w:sz="0" w:space="0" w:color="auto" w:frame="1"/>
          <w:lang w:eastAsia="ru-RU"/>
        </w:rPr>
        <w:t>объективных</w:t>
      </w:r>
      <w:r w:rsidRPr="00430B47">
        <w:rPr>
          <w:rFonts w:ascii="Times New Roman" w:eastAsia="Times New Roman" w:hAnsi="Times New Roman" w:cs="Times New Roman"/>
          <w:color w:val="444444"/>
          <w:sz w:val="24"/>
          <w:szCs w:val="24"/>
          <w:lang w:eastAsia="ru-RU"/>
        </w:rPr>
        <w:t> </w:t>
      </w:r>
      <w:r w:rsidRPr="00430B47">
        <w:rPr>
          <w:rFonts w:ascii="Times New Roman" w:eastAsia="Times New Roman" w:hAnsi="Times New Roman" w:cs="Times New Roman"/>
          <w:i/>
          <w:iCs/>
          <w:color w:val="444444"/>
          <w:sz w:val="24"/>
          <w:szCs w:val="24"/>
          <w:bdr w:val="none" w:sz="0" w:space="0" w:color="auto" w:frame="1"/>
          <w:lang w:eastAsia="ru-RU"/>
        </w:rPr>
        <w:t>трудностей</w:t>
      </w:r>
      <w:r w:rsidRPr="00430B47">
        <w:rPr>
          <w:rFonts w:ascii="Times New Roman" w:eastAsia="Times New Roman" w:hAnsi="Times New Roman" w:cs="Times New Roman"/>
          <w:color w:val="444444"/>
          <w:sz w:val="24"/>
          <w:szCs w:val="24"/>
          <w:lang w:eastAsia="ru-RU"/>
        </w:rPr>
        <w:t>, препятствующих пониманию речи с первого раза:</w:t>
      </w:r>
    </w:p>
    <w:p w:rsidR="00430B47" w:rsidRPr="00430B47" w:rsidRDefault="00430B47" w:rsidP="005A6982">
      <w:pPr>
        <w:numPr>
          <w:ilvl w:val="0"/>
          <w:numId w:val="2"/>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трудности, обусловленные условиями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w:t>
      </w:r>
    </w:p>
    <w:p w:rsidR="00430B47" w:rsidRPr="00430B47" w:rsidRDefault="00430B47" w:rsidP="005A6982">
      <w:pPr>
        <w:numPr>
          <w:ilvl w:val="0"/>
          <w:numId w:val="2"/>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трудности, обусловленные индивидуальными особенностями источника речи;</w:t>
      </w:r>
    </w:p>
    <w:p w:rsidR="00430B47" w:rsidRPr="00430B47" w:rsidRDefault="00430B47" w:rsidP="005A6982">
      <w:pPr>
        <w:numPr>
          <w:ilvl w:val="0"/>
          <w:numId w:val="2"/>
        </w:numPr>
        <w:spacing w:after="0" w:line="240" w:lineRule="auto"/>
        <w:ind w:left="0" w:firstLine="567"/>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трудности, обусловленные языковыми особенностями воспринимаемого материала.</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К первой группе трудностей относятся внешние шумы, помехи, плохая акустика. Исследования доказали, что если источник речи видим, то процент понимания речи со слуха будет намного выше, чем в его зрительное отсутствие. Мимика, жесты, движения губ и просто контакт глаз способствуют лучшему пониманию речи. Однократность и кратковременность предъявления информации требует от слушающего быстрой реакции при восприятии звучащего текста. </w:t>
      </w:r>
      <w:proofErr w:type="gramStart"/>
      <w:r w:rsidRPr="00430B47">
        <w:rPr>
          <w:rFonts w:ascii="Times New Roman" w:eastAsia="Times New Roman" w:hAnsi="Times New Roman" w:cs="Times New Roman"/>
          <w:color w:val="444444"/>
          <w:sz w:val="24"/>
          <w:szCs w:val="24"/>
          <w:lang w:eastAsia="ru-RU"/>
        </w:rPr>
        <w:t>Темп, задаваемый говорящим, не может быть отрегулирован слушающим.</w:t>
      </w:r>
      <w:proofErr w:type="gramEnd"/>
      <w:r w:rsidRPr="00430B47">
        <w:rPr>
          <w:rFonts w:ascii="Times New Roman" w:eastAsia="Times New Roman" w:hAnsi="Times New Roman" w:cs="Times New Roman"/>
          <w:color w:val="444444"/>
          <w:sz w:val="24"/>
          <w:szCs w:val="24"/>
          <w:lang w:eastAsia="ru-RU"/>
        </w:rPr>
        <w:t xml:space="preserve"> Быстрый темп предъявления информации всегда затрудняет ее восприятие. Установлено, что оптимальным для слушающего является такой темп </w:t>
      </w:r>
      <w:proofErr w:type="spellStart"/>
      <w:r w:rsidRPr="00430B47">
        <w:rPr>
          <w:rFonts w:ascii="Times New Roman" w:eastAsia="Times New Roman" w:hAnsi="Times New Roman" w:cs="Times New Roman"/>
          <w:color w:val="444444"/>
          <w:sz w:val="24"/>
          <w:szCs w:val="24"/>
          <w:lang w:eastAsia="ru-RU"/>
        </w:rPr>
        <w:t>аудируемой</w:t>
      </w:r>
      <w:proofErr w:type="spellEnd"/>
      <w:r w:rsidRPr="00430B47">
        <w:rPr>
          <w:rFonts w:ascii="Times New Roman" w:eastAsia="Times New Roman" w:hAnsi="Times New Roman" w:cs="Times New Roman"/>
          <w:color w:val="444444"/>
          <w:sz w:val="24"/>
          <w:szCs w:val="24"/>
          <w:lang w:eastAsia="ru-RU"/>
        </w:rPr>
        <w:t xml:space="preserve"> речи, который соответствует темпу его собственного говорения. Однако темп речи </w:t>
      </w:r>
      <w:proofErr w:type="gramStart"/>
      <w:r w:rsidRPr="00430B47">
        <w:rPr>
          <w:rFonts w:ascii="Times New Roman" w:eastAsia="Times New Roman" w:hAnsi="Times New Roman" w:cs="Times New Roman"/>
          <w:color w:val="444444"/>
          <w:sz w:val="24"/>
          <w:szCs w:val="24"/>
          <w:lang w:eastAsia="ru-RU"/>
        </w:rPr>
        <w:t>обучающегося</w:t>
      </w:r>
      <w:proofErr w:type="gramEnd"/>
      <w:r w:rsidRPr="00430B47">
        <w:rPr>
          <w:rFonts w:ascii="Times New Roman" w:eastAsia="Times New Roman" w:hAnsi="Times New Roman" w:cs="Times New Roman"/>
          <w:color w:val="444444"/>
          <w:sz w:val="24"/>
          <w:szCs w:val="24"/>
          <w:lang w:eastAsia="ru-RU"/>
        </w:rPr>
        <w:t xml:space="preserve"> на иностранном языке всегда очень медленный, поэтому предъявление </w:t>
      </w:r>
      <w:proofErr w:type="spellStart"/>
      <w:r w:rsidRPr="00430B47">
        <w:rPr>
          <w:rFonts w:ascii="Times New Roman" w:eastAsia="Times New Roman" w:hAnsi="Times New Roman" w:cs="Times New Roman"/>
          <w:color w:val="444444"/>
          <w:sz w:val="24"/>
          <w:szCs w:val="24"/>
          <w:lang w:eastAsia="ru-RU"/>
        </w:rPr>
        <w:t>аудиотекстов</w:t>
      </w:r>
      <w:proofErr w:type="spellEnd"/>
      <w:r w:rsidRPr="00430B47">
        <w:rPr>
          <w:rFonts w:ascii="Times New Roman" w:eastAsia="Times New Roman" w:hAnsi="Times New Roman" w:cs="Times New Roman"/>
          <w:color w:val="444444"/>
          <w:sz w:val="24"/>
          <w:szCs w:val="24"/>
          <w:lang w:eastAsia="ru-RU"/>
        </w:rPr>
        <w:t xml:space="preserve"> в таком темпе нецелесообразно. Естественный же темп будет казаться учащимся слишком быстрым и может стать препятствием для понимания. Преодоление этой серьезной трудности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как считает </w:t>
      </w:r>
      <w:proofErr w:type="spellStart"/>
      <w:r w:rsidRPr="00430B47">
        <w:rPr>
          <w:rFonts w:ascii="Times New Roman" w:eastAsia="Times New Roman" w:hAnsi="Times New Roman" w:cs="Times New Roman"/>
          <w:color w:val="444444"/>
          <w:sz w:val="24"/>
          <w:szCs w:val="24"/>
          <w:lang w:eastAsia="ru-RU"/>
        </w:rPr>
        <w:t>Н.В.Елухина</w:t>
      </w:r>
      <w:proofErr w:type="spellEnd"/>
      <w:r w:rsidRPr="00430B47">
        <w:rPr>
          <w:rFonts w:ascii="Times New Roman" w:eastAsia="Times New Roman" w:hAnsi="Times New Roman" w:cs="Times New Roman"/>
          <w:color w:val="444444"/>
          <w:sz w:val="24"/>
          <w:szCs w:val="24"/>
          <w:lang w:eastAsia="ru-RU"/>
        </w:rPr>
        <w:t>, может быть осуществлено и при сохранении среднего темпа естественной иноязычной речи, но при условии, что для облегчения понимания на начальном этапе будут паузы между фразами. Такие паузы, не искажая правильного интонационного рисунка фразы, не снижая абсолютного темпа речи, дают возможность аудитору ликвидировать отставание во внутреннем проговаривании. Грамотное использование аудиокассет на уроке будет способствовать подготовке слушателей к ситуациям реального общения и снимет возможные сложности.</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Ко второй группе трудностей относятся особенности дикции, тембра, </w:t>
      </w:r>
      <w:proofErr w:type="spellStart"/>
      <w:r w:rsidRPr="00430B47">
        <w:rPr>
          <w:rFonts w:ascii="Times New Roman" w:eastAsia="Times New Roman" w:hAnsi="Times New Roman" w:cs="Times New Roman"/>
          <w:color w:val="444444"/>
          <w:sz w:val="24"/>
          <w:szCs w:val="24"/>
          <w:lang w:eastAsia="ru-RU"/>
        </w:rPr>
        <w:t>паузации</w:t>
      </w:r>
      <w:proofErr w:type="spellEnd"/>
      <w:r w:rsidRPr="00430B47">
        <w:rPr>
          <w:rFonts w:ascii="Times New Roman" w:eastAsia="Times New Roman" w:hAnsi="Times New Roman" w:cs="Times New Roman"/>
          <w:color w:val="444444"/>
          <w:sz w:val="24"/>
          <w:szCs w:val="24"/>
          <w:lang w:eastAsia="ru-RU"/>
        </w:rPr>
        <w:t xml:space="preserve">, нарушения артикуляции (картавость, шепелявость, заикание), возрастные особенности, различные акценты и диалекты. Очень важно, чтобы обучаемые имели возможность слушать как мужские, так и женские голоса на иностранном языке. Если они </w:t>
      </w:r>
      <w:proofErr w:type="spellStart"/>
      <w:r w:rsidRPr="00430B47">
        <w:rPr>
          <w:rFonts w:ascii="Times New Roman" w:eastAsia="Times New Roman" w:hAnsi="Times New Roman" w:cs="Times New Roman"/>
          <w:color w:val="444444"/>
          <w:sz w:val="24"/>
          <w:szCs w:val="24"/>
          <w:lang w:eastAsia="ru-RU"/>
        </w:rPr>
        <w:t>аудируют</w:t>
      </w:r>
      <w:proofErr w:type="spellEnd"/>
      <w:r w:rsidRPr="00430B47">
        <w:rPr>
          <w:rFonts w:ascii="Times New Roman" w:eastAsia="Times New Roman" w:hAnsi="Times New Roman" w:cs="Times New Roman"/>
          <w:color w:val="444444"/>
          <w:sz w:val="24"/>
          <w:szCs w:val="24"/>
          <w:lang w:eastAsia="ru-RU"/>
        </w:rPr>
        <w:t xml:space="preserve"> только своего учителя, то есть опасность того, что людей противоположного пола они не смогут понимать чисто психологически. Важно также, чтобы </w:t>
      </w:r>
      <w:proofErr w:type="gramStart"/>
      <w:r w:rsidRPr="00430B47">
        <w:rPr>
          <w:rFonts w:ascii="Times New Roman" w:eastAsia="Times New Roman" w:hAnsi="Times New Roman" w:cs="Times New Roman"/>
          <w:color w:val="444444"/>
          <w:sz w:val="24"/>
          <w:szCs w:val="24"/>
          <w:lang w:eastAsia="ru-RU"/>
        </w:rPr>
        <w:t>изучающие</w:t>
      </w:r>
      <w:proofErr w:type="gramEnd"/>
      <w:r w:rsidRPr="00430B47">
        <w:rPr>
          <w:rFonts w:ascii="Times New Roman" w:eastAsia="Times New Roman" w:hAnsi="Times New Roman" w:cs="Times New Roman"/>
          <w:color w:val="444444"/>
          <w:sz w:val="24"/>
          <w:szCs w:val="24"/>
          <w:lang w:eastAsia="ru-RU"/>
        </w:rPr>
        <w:t xml:space="preserve"> иностранный язык имели возможность </w:t>
      </w:r>
      <w:proofErr w:type="spellStart"/>
      <w:r w:rsidRPr="00430B47">
        <w:rPr>
          <w:rFonts w:ascii="Times New Roman" w:eastAsia="Times New Roman" w:hAnsi="Times New Roman" w:cs="Times New Roman"/>
          <w:color w:val="444444"/>
          <w:sz w:val="24"/>
          <w:szCs w:val="24"/>
          <w:lang w:eastAsia="ru-RU"/>
        </w:rPr>
        <w:t>аудировать</w:t>
      </w:r>
      <w:proofErr w:type="spellEnd"/>
      <w:r w:rsidRPr="00430B47">
        <w:rPr>
          <w:rFonts w:ascii="Times New Roman" w:eastAsia="Times New Roman" w:hAnsi="Times New Roman" w:cs="Times New Roman"/>
          <w:color w:val="444444"/>
          <w:sz w:val="24"/>
          <w:szCs w:val="24"/>
          <w:lang w:eastAsia="ru-RU"/>
        </w:rPr>
        <w:t xml:space="preserve"> людей разного возраста. Считается, что тот, кто понимает детей до 5 лет на иностранном языке, </w:t>
      </w:r>
      <w:proofErr w:type="spellStart"/>
      <w:r w:rsidRPr="00430B47">
        <w:rPr>
          <w:rFonts w:ascii="Times New Roman" w:eastAsia="Times New Roman" w:hAnsi="Times New Roman" w:cs="Times New Roman"/>
          <w:color w:val="444444"/>
          <w:sz w:val="24"/>
          <w:szCs w:val="24"/>
          <w:lang w:eastAsia="ru-RU"/>
        </w:rPr>
        <w:t>аудирует</w:t>
      </w:r>
      <w:proofErr w:type="spellEnd"/>
      <w:r w:rsidRPr="00430B47">
        <w:rPr>
          <w:rFonts w:ascii="Times New Roman" w:eastAsia="Times New Roman" w:hAnsi="Times New Roman" w:cs="Times New Roman"/>
          <w:color w:val="444444"/>
          <w:sz w:val="24"/>
          <w:szCs w:val="24"/>
          <w:lang w:eastAsia="ru-RU"/>
        </w:rPr>
        <w:t xml:space="preserve"> на уровне носителей языка.</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К трудностям третьей группы относится использование большого количества незнакомой лексики, идиоматических выражений, разговорных формул, специальных терминов, аббревиатур. Наличие в </w:t>
      </w:r>
      <w:proofErr w:type="spellStart"/>
      <w:r w:rsidRPr="00430B47">
        <w:rPr>
          <w:rFonts w:ascii="Times New Roman" w:eastAsia="Times New Roman" w:hAnsi="Times New Roman" w:cs="Times New Roman"/>
          <w:color w:val="444444"/>
          <w:sz w:val="24"/>
          <w:szCs w:val="24"/>
          <w:lang w:eastAsia="ru-RU"/>
        </w:rPr>
        <w:t>аудиотексте</w:t>
      </w:r>
      <w:proofErr w:type="spellEnd"/>
      <w:r w:rsidRPr="00430B47">
        <w:rPr>
          <w:rFonts w:ascii="Times New Roman" w:eastAsia="Times New Roman" w:hAnsi="Times New Roman" w:cs="Times New Roman"/>
          <w:color w:val="444444"/>
          <w:sz w:val="24"/>
          <w:szCs w:val="24"/>
          <w:lang w:eastAsia="ru-RU"/>
        </w:rPr>
        <w:t xml:space="preserve"> омофонов (</w:t>
      </w:r>
      <w:proofErr w:type="spellStart"/>
      <w:r w:rsidRPr="00430B47">
        <w:rPr>
          <w:rFonts w:ascii="Times New Roman" w:eastAsia="Times New Roman" w:hAnsi="Times New Roman" w:cs="Times New Roman"/>
          <w:color w:val="444444"/>
          <w:sz w:val="24"/>
          <w:szCs w:val="24"/>
          <w:lang w:eastAsia="ru-RU"/>
        </w:rPr>
        <w:t>son</w:t>
      </w:r>
      <w:proofErr w:type="spellEnd"/>
      <w:r w:rsidRPr="00430B47">
        <w:rPr>
          <w:rFonts w:ascii="Times New Roman" w:eastAsia="Times New Roman" w:hAnsi="Times New Roman" w:cs="Times New Roman"/>
          <w:color w:val="444444"/>
          <w:sz w:val="24"/>
          <w:szCs w:val="24"/>
          <w:lang w:eastAsia="ru-RU"/>
        </w:rPr>
        <w:t xml:space="preserve"> – </w:t>
      </w:r>
      <w:proofErr w:type="spellStart"/>
      <w:r w:rsidRPr="00430B47">
        <w:rPr>
          <w:rFonts w:ascii="Times New Roman" w:eastAsia="Times New Roman" w:hAnsi="Times New Roman" w:cs="Times New Roman"/>
          <w:color w:val="444444"/>
          <w:sz w:val="24"/>
          <w:szCs w:val="24"/>
          <w:lang w:eastAsia="ru-RU"/>
        </w:rPr>
        <w:t>sun</w:t>
      </w:r>
      <w:proofErr w:type="spellEnd"/>
      <w:r w:rsidRPr="00430B47">
        <w:rPr>
          <w:rFonts w:ascii="Times New Roman" w:eastAsia="Times New Roman" w:hAnsi="Times New Roman" w:cs="Times New Roman"/>
          <w:color w:val="444444"/>
          <w:sz w:val="24"/>
          <w:szCs w:val="24"/>
          <w:lang w:eastAsia="ru-RU"/>
        </w:rPr>
        <w:t>), употребление слов в переносном значении, многозначных слов, интернационализмов, имеющих в иностранном языке другое значение, так называемых «ложных друзей переводчика» (</w:t>
      </w:r>
      <w:proofErr w:type="spellStart"/>
      <w:r w:rsidRPr="00430B47">
        <w:rPr>
          <w:rFonts w:ascii="Times New Roman" w:eastAsia="Times New Roman" w:hAnsi="Times New Roman" w:cs="Times New Roman"/>
          <w:color w:val="444444"/>
          <w:sz w:val="24"/>
          <w:szCs w:val="24"/>
          <w:lang w:eastAsia="ru-RU"/>
        </w:rPr>
        <w:t>magazine</w:t>
      </w:r>
      <w:proofErr w:type="spellEnd"/>
      <w:r w:rsidRPr="00430B47">
        <w:rPr>
          <w:rFonts w:ascii="Times New Roman" w:eastAsia="Times New Roman" w:hAnsi="Times New Roman" w:cs="Times New Roman"/>
          <w:color w:val="444444"/>
          <w:sz w:val="24"/>
          <w:szCs w:val="24"/>
          <w:lang w:eastAsia="ru-RU"/>
        </w:rPr>
        <w:t xml:space="preserve">, </w:t>
      </w:r>
      <w:proofErr w:type="spellStart"/>
      <w:r w:rsidRPr="00430B47">
        <w:rPr>
          <w:rFonts w:ascii="Times New Roman" w:eastAsia="Times New Roman" w:hAnsi="Times New Roman" w:cs="Times New Roman"/>
          <w:color w:val="444444"/>
          <w:sz w:val="24"/>
          <w:szCs w:val="24"/>
          <w:lang w:eastAsia="ru-RU"/>
        </w:rPr>
        <w:t>complexion</w:t>
      </w:r>
      <w:proofErr w:type="spellEnd"/>
      <w:r w:rsidRPr="00430B47">
        <w:rPr>
          <w:rFonts w:ascii="Times New Roman" w:eastAsia="Times New Roman" w:hAnsi="Times New Roman" w:cs="Times New Roman"/>
          <w:color w:val="444444"/>
          <w:sz w:val="24"/>
          <w:szCs w:val="24"/>
          <w:lang w:eastAsia="ru-RU"/>
        </w:rPr>
        <w:t xml:space="preserve">) отвлекают слушающего от содержания, что затрудняет понимание. Большинство исследователей считают, что легче воспринимаются монологические тексты, чем диалогические, а </w:t>
      </w:r>
      <w:proofErr w:type="gramStart"/>
      <w:r w:rsidRPr="00430B47">
        <w:rPr>
          <w:rFonts w:ascii="Times New Roman" w:eastAsia="Times New Roman" w:hAnsi="Times New Roman" w:cs="Times New Roman"/>
          <w:color w:val="444444"/>
          <w:sz w:val="24"/>
          <w:szCs w:val="24"/>
          <w:lang w:eastAsia="ru-RU"/>
        </w:rPr>
        <w:t>среди</w:t>
      </w:r>
      <w:proofErr w:type="gramEnd"/>
      <w:r w:rsidRPr="00430B47">
        <w:rPr>
          <w:rFonts w:ascii="Times New Roman" w:eastAsia="Times New Roman" w:hAnsi="Times New Roman" w:cs="Times New Roman"/>
          <w:color w:val="444444"/>
          <w:sz w:val="24"/>
          <w:szCs w:val="24"/>
          <w:lang w:eastAsia="ru-RU"/>
        </w:rPr>
        <w:t xml:space="preserve"> монологических – гораздо легче фабульные, чем описательные. Знание речевых моделей, обслуживающих конкретные ситуации общения, наиболее частотных фразеологизмов и клише может значительно облегчить понимание речи на слух. Вопрос о целесообразности включения в тексты для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незнакомого материла не вызывает сомнения, так как совершенно очевидно, что в речи </w:t>
      </w:r>
      <w:r w:rsidRPr="00430B47">
        <w:rPr>
          <w:rFonts w:ascii="Times New Roman" w:eastAsia="Times New Roman" w:hAnsi="Times New Roman" w:cs="Times New Roman"/>
          <w:color w:val="444444"/>
          <w:sz w:val="24"/>
          <w:szCs w:val="24"/>
          <w:lang w:eastAsia="ru-RU"/>
        </w:rPr>
        <w:lastRenderedPageBreak/>
        <w:t xml:space="preserve">носителя языка, к </w:t>
      </w:r>
      <w:proofErr w:type="spellStart"/>
      <w:r w:rsidRPr="00430B47">
        <w:rPr>
          <w:rFonts w:ascii="Times New Roman" w:eastAsia="Times New Roman" w:hAnsi="Times New Roman" w:cs="Times New Roman"/>
          <w:color w:val="444444"/>
          <w:sz w:val="24"/>
          <w:szCs w:val="24"/>
          <w:lang w:eastAsia="ru-RU"/>
        </w:rPr>
        <w:t>аудированию</w:t>
      </w:r>
      <w:proofErr w:type="spellEnd"/>
      <w:r w:rsidRPr="00430B47">
        <w:rPr>
          <w:rFonts w:ascii="Times New Roman" w:eastAsia="Times New Roman" w:hAnsi="Times New Roman" w:cs="Times New Roman"/>
          <w:color w:val="444444"/>
          <w:sz w:val="24"/>
          <w:szCs w:val="24"/>
          <w:lang w:eastAsia="ru-RU"/>
        </w:rPr>
        <w:t xml:space="preserve"> которой мы готовим учащихся, он обязательно будет встречаться. Важно определить, на каком этапе обучения следует включать незнакомый языковой материал, в каком количестве и какой именно. Большинство методистов считают, что на начальном этапе тексты следует строить на знакомом языковом материале, а на среднем и старшем этапах </w:t>
      </w:r>
      <w:proofErr w:type="spellStart"/>
      <w:r w:rsidRPr="00430B47">
        <w:rPr>
          <w:rFonts w:ascii="Times New Roman" w:eastAsia="Times New Roman" w:hAnsi="Times New Roman" w:cs="Times New Roman"/>
          <w:color w:val="444444"/>
          <w:sz w:val="24"/>
          <w:szCs w:val="24"/>
          <w:lang w:eastAsia="ru-RU"/>
        </w:rPr>
        <w:t>аудиотексты</w:t>
      </w:r>
      <w:proofErr w:type="spellEnd"/>
      <w:r w:rsidRPr="00430B47">
        <w:rPr>
          <w:rFonts w:ascii="Times New Roman" w:eastAsia="Times New Roman" w:hAnsi="Times New Roman" w:cs="Times New Roman"/>
          <w:color w:val="444444"/>
          <w:sz w:val="24"/>
          <w:szCs w:val="24"/>
          <w:lang w:eastAsia="ru-RU"/>
        </w:rPr>
        <w:t xml:space="preserve"> должны содержать некоторое количество неизученного языкового материала, наличие которого не препятствует пониманию смысла этих текстов. Количество незнакомых слов может составлять 3% от всех слов текста. Что же касается грамматического материала, то в тексты для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рекомендуется включать те неизученные явления, о значении которых можно догадаться по контексту, а также формы, которые совпадают либо с формами родного языка, либо с уже изученными явлениями иностранного языка.</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В качественном отношении незнакомые слова не должны быть ключевыми словами, т.е. словами, несущими основную информацию текста. Располагаться незнакомые слова должны равномерно по всему тексту. Однако учителю следует знать, что незнакомое слово  в самом начале текста затрудняет понимание.</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Преодоление трудности понимания текста, содержащего неизученный языковой материал, обеспечивается формированием умения догадываться о значении новых слов, а также умения понимать смысл фразы и текста в целом, несмотря на наличие в нем незнакомых элементов.</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Говоря о трудностях языковой формы, следует упомянуть и о длине предложений. Известно, что объем кратковременной памяти, в которой сохраняется фраза вплоть до ее окончания, невелик: он ограничивается 7+2 единицами. В том случае, если длина предложения превосходит объем кратковременной памяти, слушающий забывает начало фразы и не может синтезировать ее смысл. Установлено, что максимальное количество слов во фразе, воспринимаемой на слух, достигает 13. Но у учащихся, которые еще не достаточно овладели иностранным языком, объем памяти значительно меньше, он ограничивается 5-6 словами. Однако в процессе тренировки следует увеличивать количество слов во фразе, чтобы к концу обучения довести его до 10-12 слов. Необходимо также отметить, что не только длина фразы влияет на удержание ее в памяти, но и ее глубина. Легче запоминаются простые предложения, хуже — сложные. Среди сложноподчиненных предложений труднее всего воспринимаются на слух </w:t>
      </w:r>
      <w:proofErr w:type="gramStart"/>
      <w:r w:rsidRPr="00430B47">
        <w:rPr>
          <w:rFonts w:ascii="Times New Roman" w:eastAsia="Times New Roman" w:hAnsi="Times New Roman" w:cs="Times New Roman"/>
          <w:color w:val="444444"/>
          <w:sz w:val="24"/>
          <w:szCs w:val="24"/>
          <w:lang w:eastAsia="ru-RU"/>
        </w:rPr>
        <w:t>придаточные</w:t>
      </w:r>
      <w:proofErr w:type="gramEnd"/>
      <w:r w:rsidRPr="00430B47">
        <w:rPr>
          <w:rFonts w:ascii="Times New Roman" w:eastAsia="Times New Roman" w:hAnsi="Times New Roman" w:cs="Times New Roman"/>
          <w:color w:val="444444"/>
          <w:sz w:val="24"/>
          <w:szCs w:val="24"/>
          <w:lang w:eastAsia="ru-RU"/>
        </w:rPr>
        <w:t xml:space="preserve"> определительные. Поэтому в начале обучения в текстах рекомендуется использовать в основном недлинные простые предложения, недлинные сложноподчиненные предложения с </w:t>
      </w:r>
      <w:proofErr w:type="gramStart"/>
      <w:r w:rsidRPr="00430B47">
        <w:rPr>
          <w:rFonts w:ascii="Times New Roman" w:eastAsia="Times New Roman" w:hAnsi="Times New Roman" w:cs="Times New Roman"/>
          <w:color w:val="444444"/>
          <w:sz w:val="24"/>
          <w:szCs w:val="24"/>
          <w:lang w:eastAsia="ru-RU"/>
        </w:rPr>
        <w:t>дополнительными</w:t>
      </w:r>
      <w:proofErr w:type="gramEnd"/>
      <w:r w:rsidRPr="00430B47">
        <w:rPr>
          <w:rFonts w:ascii="Times New Roman" w:eastAsia="Times New Roman" w:hAnsi="Times New Roman" w:cs="Times New Roman"/>
          <w:color w:val="444444"/>
          <w:sz w:val="24"/>
          <w:szCs w:val="24"/>
          <w:lang w:eastAsia="ru-RU"/>
        </w:rPr>
        <w:t xml:space="preserve"> и обстоятельственными придаточными. Затем постепенно следует увеличивать число придаточных предложений и разнообразить их.</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Особую группу составляют трудности, связанные с овладением социолингвистической и социокультурной компетенцией. Отсутствие знаний норм пользования языком в соответствии с ситуацией, </w:t>
      </w:r>
      <w:proofErr w:type="spellStart"/>
      <w:r w:rsidRPr="00430B47">
        <w:rPr>
          <w:rFonts w:ascii="Times New Roman" w:eastAsia="Times New Roman" w:hAnsi="Times New Roman" w:cs="Times New Roman"/>
          <w:color w:val="444444"/>
          <w:sz w:val="24"/>
          <w:szCs w:val="24"/>
          <w:lang w:eastAsia="ru-RU"/>
        </w:rPr>
        <w:t>невладение</w:t>
      </w:r>
      <w:proofErr w:type="spellEnd"/>
      <w:r w:rsidRPr="00430B47">
        <w:rPr>
          <w:rFonts w:ascii="Times New Roman" w:eastAsia="Times New Roman" w:hAnsi="Times New Roman" w:cs="Times New Roman"/>
          <w:color w:val="444444"/>
          <w:sz w:val="24"/>
          <w:szCs w:val="24"/>
          <w:lang w:eastAsia="ru-RU"/>
        </w:rPr>
        <w:t xml:space="preserve"> ситуативными вариантами выражения одного и того же намерения, незнание правил и социальных норм поведения носителей языка, традиций, истории, культуры могут затруднить интерпретацию речевого поведения партнера, понимание воспринимаемой на слух информации.</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В ходе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w:t>
      </w:r>
      <w:proofErr w:type="gramStart"/>
      <w:r w:rsidRPr="00430B47">
        <w:rPr>
          <w:rFonts w:ascii="Times New Roman" w:eastAsia="Times New Roman" w:hAnsi="Times New Roman" w:cs="Times New Roman"/>
          <w:color w:val="444444"/>
          <w:sz w:val="24"/>
          <w:szCs w:val="24"/>
          <w:lang w:eastAsia="ru-RU"/>
        </w:rPr>
        <w:t>слушающий</w:t>
      </w:r>
      <w:proofErr w:type="gramEnd"/>
      <w:r w:rsidRPr="00430B47">
        <w:rPr>
          <w:rFonts w:ascii="Times New Roman" w:eastAsia="Times New Roman" w:hAnsi="Times New Roman" w:cs="Times New Roman"/>
          <w:color w:val="444444"/>
          <w:sz w:val="24"/>
          <w:szCs w:val="24"/>
          <w:lang w:eastAsia="ru-RU"/>
        </w:rPr>
        <w:t xml:space="preserve"> выполняет сложную перцептивно-мнемоническую деятельность и мыслительные операции анализа, синтеза, дедукции, индукции, сравнения, противопоставления, абстрагирования, конкретизации и т.д. Успешность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определяется как объективными, так и субъективными факторами. Объективные факторы складываются из особенностей предъявляемого текста и условий, в которых протекает его восприятие. Субъективные факторы определяются особенностями психики слушающего и уровнем его подготовки.</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lastRenderedPageBreak/>
        <w:t xml:space="preserve">Все рассмотренные трудности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могут быть преодолены с помощью правильного подбора текстов и методически целесообразной организации деятельности учащихся на их основе.</w:t>
      </w:r>
    </w:p>
    <w:p w:rsidR="00430B47" w:rsidRPr="00430B47" w:rsidRDefault="00430B47" w:rsidP="00430B47">
      <w:pPr>
        <w:shd w:val="clear" w:color="auto" w:fill="FFFFFF"/>
        <w:spacing w:after="24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 xml:space="preserve">При отборе текста для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учитываются его языковые особенности, содержательная характеристика и композиционные особенности. При оценке психических особенностей </w:t>
      </w:r>
      <w:proofErr w:type="gramStart"/>
      <w:r w:rsidRPr="00430B47">
        <w:rPr>
          <w:rFonts w:ascii="Times New Roman" w:eastAsia="Times New Roman" w:hAnsi="Times New Roman" w:cs="Times New Roman"/>
          <w:color w:val="444444"/>
          <w:sz w:val="24"/>
          <w:szCs w:val="24"/>
          <w:lang w:eastAsia="ru-RU"/>
        </w:rPr>
        <w:t>обучаемого</w:t>
      </w:r>
      <w:proofErr w:type="gramEnd"/>
      <w:r w:rsidRPr="00430B47">
        <w:rPr>
          <w:rFonts w:ascii="Times New Roman" w:eastAsia="Times New Roman" w:hAnsi="Times New Roman" w:cs="Times New Roman"/>
          <w:color w:val="444444"/>
          <w:sz w:val="24"/>
          <w:szCs w:val="24"/>
          <w:lang w:eastAsia="ru-RU"/>
        </w:rPr>
        <w:t xml:space="preserve"> прежде всего учитываются его речевой слух, внимание и память, способность к речевой догадке и вероятностному прогнозированию, уровень развития внутренней речи.</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В отечественной методике выделяют четыре основных </w:t>
      </w:r>
      <w:r w:rsidRPr="00430B47">
        <w:rPr>
          <w:rFonts w:ascii="Times New Roman" w:eastAsia="Times New Roman" w:hAnsi="Times New Roman" w:cs="Times New Roman"/>
          <w:b/>
          <w:bCs/>
          <w:i/>
          <w:iCs/>
          <w:color w:val="444444"/>
          <w:sz w:val="24"/>
          <w:szCs w:val="24"/>
          <w:bdr w:val="none" w:sz="0" w:space="0" w:color="auto" w:frame="1"/>
          <w:lang w:eastAsia="ru-RU"/>
        </w:rPr>
        <w:t xml:space="preserve">механизма </w:t>
      </w:r>
      <w:proofErr w:type="spellStart"/>
      <w:r w:rsidRPr="00430B47">
        <w:rPr>
          <w:rFonts w:ascii="Times New Roman" w:eastAsia="Times New Roman" w:hAnsi="Times New Roman" w:cs="Times New Roman"/>
          <w:b/>
          <w:bCs/>
          <w:i/>
          <w:iCs/>
          <w:color w:val="444444"/>
          <w:sz w:val="24"/>
          <w:szCs w:val="24"/>
          <w:bdr w:val="none" w:sz="0" w:space="0" w:color="auto" w:frame="1"/>
          <w:lang w:eastAsia="ru-RU"/>
        </w:rPr>
        <w:t>аудирования</w:t>
      </w:r>
      <w:proofErr w:type="spellEnd"/>
      <w:r w:rsidRPr="00430B47">
        <w:rPr>
          <w:rFonts w:ascii="Times New Roman" w:eastAsia="Times New Roman" w:hAnsi="Times New Roman" w:cs="Times New Roman"/>
          <w:color w:val="444444"/>
          <w:sz w:val="24"/>
          <w:szCs w:val="24"/>
          <w:lang w:eastAsia="ru-RU"/>
        </w:rPr>
        <w:t>: </w:t>
      </w:r>
      <w:r w:rsidRPr="00430B47">
        <w:rPr>
          <w:rFonts w:ascii="Times New Roman" w:eastAsia="Times New Roman" w:hAnsi="Times New Roman" w:cs="Times New Roman"/>
          <w:i/>
          <w:iCs/>
          <w:color w:val="444444"/>
          <w:sz w:val="24"/>
          <w:szCs w:val="24"/>
          <w:bdr w:val="none" w:sz="0" w:space="0" w:color="auto" w:frame="1"/>
          <w:lang w:eastAsia="ru-RU"/>
        </w:rPr>
        <w:t xml:space="preserve">речевой слух, память, вероятностное прогнозирование, механизм </w:t>
      </w:r>
      <w:proofErr w:type="spellStart"/>
      <w:r w:rsidRPr="00430B47">
        <w:rPr>
          <w:rFonts w:ascii="Times New Roman" w:eastAsia="Times New Roman" w:hAnsi="Times New Roman" w:cs="Times New Roman"/>
          <w:i/>
          <w:iCs/>
          <w:color w:val="444444"/>
          <w:sz w:val="24"/>
          <w:szCs w:val="24"/>
          <w:bdr w:val="none" w:sz="0" w:space="0" w:color="auto" w:frame="1"/>
          <w:lang w:eastAsia="ru-RU"/>
        </w:rPr>
        <w:t>артикулирования</w:t>
      </w:r>
      <w:proofErr w:type="spellEnd"/>
      <w:r w:rsidRPr="00430B47">
        <w:rPr>
          <w:rFonts w:ascii="Times New Roman" w:eastAsia="Times New Roman" w:hAnsi="Times New Roman" w:cs="Times New Roman"/>
          <w:i/>
          <w:iCs/>
          <w:color w:val="444444"/>
          <w:sz w:val="24"/>
          <w:szCs w:val="24"/>
          <w:bdr w:val="none" w:sz="0" w:space="0" w:color="auto" w:frame="1"/>
          <w:lang w:eastAsia="ru-RU"/>
        </w:rPr>
        <w:t> </w:t>
      </w:r>
      <w:r w:rsidRPr="00430B47">
        <w:rPr>
          <w:rFonts w:ascii="Times New Roman" w:eastAsia="Times New Roman" w:hAnsi="Times New Roman" w:cs="Times New Roman"/>
          <w:color w:val="444444"/>
          <w:sz w:val="24"/>
          <w:szCs w:val="24"/>
          <w:lang w:eastAsia="ru-RU"/>
        </w:rPr>
        <w:t>(Соловова Е.Н.). </w:t>
      </w:r>
      <w:r w:rsidRPr="00430B47">
        <w:rPr>
          <w:rFonts w:ascii="Times New Roman" w:eastAsia="Times New Roman" w:hAnsi="Times New Roman" w:cs="Times New Roman"/>
          <w:i/>
          <w:iCs/>
          <w:color w:val="444444"/>
          <w:sz w:val="24"/>
          <w:szCs w:val="24"/>
          <w:bdr w:val="none" w:sz="0" w:space="0" w:color="auto" w:frame="1"/>
          <w:lang w:eastAsia="ru-RU"/>
        </w:rPr>
        <w:t>Речевой слух</w:t>
      </w:r>
      <w:r w:rsidRPr="00430B47">
        <w:rPr>
          <w:rFonts w:ascii="Times New Roman" w:eastAsia="Times New Roman" w:hAnsi="Times New Roman" w:cs="Times New Roman"/>
          <w:color w:val="444444"/>
          <w:sz w:val="24"/>
          <w:szCs w:val="24"/>
          <w:lang w:eastAsia="ru-RU"/>
        </w:rPr>
        <w:t xml:space="preserve"> – один из важнейших среди них и относится к одному из основных условий успешного обучения иностранным языкам. Он обеспечивает восприятие устной речи, деление ее на смысловые синтагмы, словосочетания, слова. Благодаря этому механизму происходит узнавание знакомых образов в потоке речи. Речевой слух (интонационный и фонематический) является предметом пристального внимания зарубежных исследователей. Тестирование детей, проведенное </w:t>
      </w:r>
      <w:proofErr w:type="spellStart"/>
      <w:r w:rsidRPr="00430B47">
        <w:rPr>
          <w:rFonts w:ascii="Times New Roman" w:eastAsia="Times New Roman" w:hAnsi="Times New Roman" w:cs="Times New Roman"/>
          <w:color w:val="444444"/>
          <w:sz w:val="24"/>
          <w:szCs w:val="24"/>
          <w:lang w:eastAsia="ru-RU"/>
        </w:rPr>
        <w:t>М.Темплином</w:t>
      </w:r>
      <w:proofErr w:type="spellEnd"/>
      <w:r w:rsidRPr="00430B47">
        <w:rPr>
          <w:rFonts w:ascii="Times New Roman" w:eastAsia="Times New Roman" w:hAnsi="Times New Roman" w:cs="Times New Roman"/>
          <w:color w:val="444444"/>
          <w:sz w:val="24"/>
          <w:szCs w:val="24"/>
          <w:lang w:eastAsia="ru-RU"/>
        </w:rPr>
        <w:t xml:space="preserve">, показало, что наиболее интенсивное развитие речевого слуха происходит до 8 лет. В </w:t>
      </w:r>
      <w:proofErr w:type="gramStart"/>
      <w:r w:rsidRPr="00430B47">
        <w:rPr>
          <w:rFonts w:ascii="Times New Roman" w:eastAsia="Times New Roman" w:hAnsi="Times New Roman" w:cs="Times New Roman"/>
          <w:color w:val="444444"/>
          <w:sz w:val="24"/>
          <w:szCs w:val="24"/>
          <w:lang w:eastAsia="ru-RU"/>
        </w:rPr>
        <w:t>более старшем</w:t>
      </w:r>
      <w:proofErr w:type="gramEnd"/>
      <w:r w:rsidRPr="00430B47">
        <w:rPr>
          <w:rFonts w:ascii="Times New Roman" w:eastAsia="Times New Roman" w:hAnsi="Times New Roman" w:cs="Times New Roman"/>
          <w:color w:val="444444"/>
          <w:sz w:val="24"/>
          <w:szCs w:val="24"/>
          <w:lang w:eastAsia="ru-RU"/>
        </w:rPr>
        <w:t xml:space="preserve"> возрасте речевой слух продолжает совершенствоваться, однако резкого скачка в развитии уже не наблюдается. Отмечены индивидуальные различия в речевом слухе детей данного возраста и некоторое преимущество девочек перед мальчиками (</w:t>
      </w:r>
      <w:proofErr w:type="spellStart"/>
      <w:r w:rsidRPr="00430B47">
        <w:rPr>
          <w:rFonts w:ascii="Times New Roman" w:eastAsia="Times New Roman" w:hAnsi="Times New Roman" w:cs="Times New Roman"/>
          <w:color w:val="444444"/>
          <w:sz w:val="24"/>
          <w:szCs w:val="24"/>
          <w:lang w:eastAsia="ru-RU"/>
        </w:rPr>
        <w:t>Templin</w:t>
      </w:r>
      <w:proofErr w:type="spellEnd"/>
      <w:r w:rsidRPr="00430B47">
        <w:rPr>
          <w:rFonts w:ascii="Times New Roman" w:eastAsia="Times New Roman" w:hAnsi="Times New Roman" w:cs="Times New Roman"/>
          <w:color w:val="444444"/>
          <w:sz w:val="24"/>
          <w:szCs w:val="24"/>
          <w:lang w:eastAsia="ru-RU"/>
        </w:rPr>
        <w:t xml:space="preserve"> M.C.). Результаты исследований, связанных с определением корреляции между речевым и музыкальным слухом, свидетельствуют о том, что на развитие речевого слуха и произношения положительно влияет музыка, особенно пение. Следовательно, необходимо тесное взаимодействие между учителями иностранного языка и пения, особенно в младших классах.</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Но для понимания устной речи хорошего речевого слуха недостаточно. Узнанную единицу необходимо удержать в голове, сопоставить с эталоном значения, запомнить для дальнейших операций с ней. Следовательно, </w:t>
      </w:r>
      <w:proofErr w:type="spellStart"/>
      <w:r w:rsidRPr="00430B47">
        <w:rPr>
          <w:rFonts w:ascii="Times New Roman" w:eastAsia="Times New Roman" w:hAnsi="Times New Roman" w:cs="Times New Roman"/>
          <w:i/>
          <w:iCs/>
          <w:color w:val="444444"/>
          <w:sz w:val="24"/>
          <w:szCs w:val="24"/>
          <w:bdr w:val="none" w:sz="0" w:space="0" w:color="auto" w:frame="1"/>
          <w:lang w:eastAsia="ru-RU"/>
        </w:rPr>
        <w:t>память</w:t>
      </w:r>
      <w:r w:rsidRPr="00430B47">
        <w:rPr>
          <w:rFonts w:ascii="Times New Roman" w:eastAsia="Times New Roman" w:hAnsi="Times New Roman" w:cs="Times New Roman"/>
          <w:color w:val="444444"/>
          <w:sz w:val="24"/>
          <w:szCs w:val="24"/>
          <w:lang w:eastAsia="ru-RU"/>
        </w:rPr>
        <w:t>является</w:t>
      </w:r>
      <w:proofErr w:type="spellEnd"/>
      <w:r w:rsidRPr="00430B47">
        <w:rPr>
          <w:rFonts w:ascii="Times New Roman" w:eastAsia="Times New Roman" w:hAnsi="Times New Roman" w:cs="Times New Roman"/>
          <w:color w:val="444444"/>
          <w:sz w:val="24"/>
          <w:szCs w:val="24"/>
          <w:lang w:eastAsia="ru-RU"/>
        </w:rPr>
        <w:t xml:space="preserve"> следующим важным механизмом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 xml:space="preserve">. В психологии выделяют два основных вида памяти: долговременную и кратковременную. </w:t>
      </w:r>
      <w:proofErr w:type="gramStart"/>
      <w:r w:rsidRPr="00430B47">
        <w:rPr>
          <w:rFonts w:ascii="Times New Roman" w:eastAsia="Times New Roman" w:hAnsi="Times New Roman" w:cs="Times New Roman"/>
          <w:color w:val="444444"/>
          <w:sz w:val="24"/>
          <w:szCs w:val="24"/>
          <w:lang w:eastAsia="ru-RU"/>
        </w:rPr>
        <w:t>Последняя</w:t>
      </w:r>
      <w:proofErr w:type="gramEnd"/>
      <w:r w:rsidRPr="00430B47">
        <w:rPr>
          <w:rFonts w:ascii="Times New Roman" w:eastAsia="Times New Roman" w:hAnsi="Times New Roman" w:cs="Times New Roman"/>
          <w:color w:val="444444"/>
          <w:sz w:val="24"/>
          <w:szCs w:val="24"/>
          <w:lang w:eastAsia="ru-RU"/>
        </w:rPr>
        <w:t xml:space="preserve"> удерживает воспринятое в течение 10 секунд. За это время происходит отбор того, что существенно для человека в данный момент. Оперативная память – это кратковременная память, которая способна удерживать информацию значительно дольше, чем в течение 10 секунд. Оперативная память работает наиболее эффективно при наличии установки на запоминание. Знание определенного контекста способно значительно облегчить процесс восприятия речи со слуха, а наличие речевой задачи – обеспечить лучшее запоминание информации.</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i/>
          <w:iCs/>
          <w:color w:val="444444"/>
          <w:sz w:val="24"/>
          <w:szCs w:val="24"/>
          <w:bdr w:val="none" w:sz="0" w:space="0" w:color="auto" w:frame="1"/>
          <w:lang w:eastAsia="ru-RU"/>
        </w:rPr>
        <w:t>Вероятностное прогнозирование </w:t>
      </w:r>
      <w:r w:rsidRPr="00430B47">
        <w:rPr>
          <w:rFonts w:ascii="Times New Roman" w:eastAsia="Times New Roman" w:hAnsi="Times New Roman" w:cs="Times New Roman"/>
          <w:color w:val="444444"/>
          <w:sz w:val="24"/>
          <w:szCs w:val="24"/>
          <w:lang w:eastAsia="ru-RU"/>
        </w:rPr>
        <w:t xml:space="preserve">– это порождение гипотез, предвосхищение хода событий. Контекст, компенсаторные умения, которые позволяют понимать речь в условиях помех, недоговоренностей, недостатка внимания – все это тесно связано с механизмом вероятностного прогнозирования. В методике выделяют структурное и смысловое прогнозирование. Слова существуют в памяти не изолированно, а включены в сложную систему лексико-семантических отношений. Именно эти отношения и определяют характер прогнозирования. Смысловое прогнозирование определяется знанием контекста и возможных ситуаций, которые в свою очередь, предполагают использование определенных структур, клише, речевых формул. Лингвистическое прогнозирование определяется тем, что каждое слово имеет определенный спектр сочетаемости. Появление каждого нового слова значительно ограничивает возможность употребления других слов. Чем больше объем семантического поля, чем прочнее лексические и грамматические навыки, чем лучше человек знает типовые речевые ситуации и владеет речевыми моделями, тем проще ему распознать их со слуха. </w:t>
      </w:r>
      <w:proofErr w:type="spellStart"/>
      <w:r w:rsidRPr="00430B47">
        <w:rPr>
          <w:rFonts w:ascii="Times New Roman" w:eastAsia="Times New Roman" w:hAnsi="Times New Roman" w:cs="Times New Roman"/>
          <w:color w:val="444444"/>
          <w:sz w:val="24"/>
          <w:szCs w:val="24"/>
          <w:lang w:eastAsia="ru-RU"/>
        </w:rPr>
        <w:t>Аудирование</w:t>
      </w:r>
      <w:proofErr w:type="spellEnd"/>
      <w:r w:rsidRPr="00430B47">
        <w:rPr>
          <w:rFonts w:ascii="Times New Roman" w:eastAsia="Times New Roman" w:hAnsi="Times New Roman" w:cs="Times New Roman"/>
          <w:color w:val="444444"/>
          <w:sz w:val="24"/>
          <w:szCs w:val="24"/>
          <w:lang w:eastAsia="ru-RU"/>
        </w:rPr>
        <w:t xml:space="preserve"> и говорение, чтение и письмо, лексика и грамматика </w:t>
      </w:r>
      <w:proofErr w:type="gramStart"/>
      <w:r w:rsidRPr="00430B47">
        <w:rPr>
          <w:rFonts w:ascii="Times New Roman" w:eastAsia="Times New Roman" w:hAnsi="Times New Roman" w:cs="Times New Roman"/>
          <w:color w:val="444444"/>
          <w:sz w:val="24"/>
          <w:szCs w:val="24"/>
          <w:lang w:eastAsia="ru-RU"/>
        </w:rPr>
        <w:t>неразрывны</w:t>
      </w:r>
      <w:proofErr w:type="gramEnd"/>
      <w:r w:rsidRPr="00430B47">
        <w:rPr>
          <w:rFonts w:ascii="Times New Roman" w:eastAsia="Times New Roman" w:hAnsi="Times New Roman" w:cs="Times New Roman"/>
          <w:color w:val="444444"/>
          <w:sz w:val="24"/>
          <w:szCs w:val="24"/>
          <w:lang w:eastAsia="ru-RU"/>
        </w:rPr>
        <w:t xml:space="preserve"> в реальном </w:t>
      </w:r>
      <w:r w:rsidRPr="00430B47">
        <w:rPr>
          <w:rFonts w:ascii="Times New Roman" w:eastAsia="Times New Roman" w:hAnsi="Times New Roman" w:cs="Times New Roman"/>
          <w:color w:val="444444"/>
          <w:sz w:val="24"/>
          <w:szCs w:val="24"/>
          <w:lang w:eastAsia="ru-RU"/>
        </w:rPr>
        <w:lastRenderedPageBreak/>
        <w:t xml:space="preserve">общении, тем более на уроке. Лингвистическое прогнозирование подкрепляется </w:t>
      </w:r>
      <w:proofErr w:type="gramStart"/>
      <w:r w:rsidRPr="00430B47">
        <w:rPr>
          <w:rFonts w:ascii="Times New Roman" w:eastAsia="Times New Roman" w:hAnsi="Times New Roman" w:cs="Times New Roman"/>
          <w:color w:val="444444"/>
          <w:sz w:val="24"/>
          <w:szCs w:val="24"/>
          <w:lang w:eastAsia="ru-RU"/>
        </w:rPr>
        <w:t>смысловым</w:t>
      </w:r>
      <w:proofErr w:type="gramEnd"/>
      <w:r w:rsidRPr="00430B47">
        <w:rPr>
          <w:rFonts w:ascii="Times New Roman" w:eastAsia="Times New Roman" w:hAnsi="Times New Roman" w:cs="Times New Roman"/>
          <w:color w:val="444444"/>
          <w:sz w:val="24"/>
          <w:szCs w:val="24"/>
          <w:lang w:eastAsia="ru-RU"/>
        </w:rPr>
        <w:t xml:space="preserve"> и наоборот.</w:t>
      </w:r>
    </w:p>
    <w:p w:rsidR="00430B47" w:rsidRPr="00430B47" w:rsidRDefault="00430B47" w:rsidP="00430B47">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sidRPr="00430B47">
        <w:rPr>
          <w:rFonts w:ascii="Times New Roman" w:eastAsia="Times New Roman" w:hAnsi="Times New Roman" w:cs="Times New Roman"/>
          <w:color w:val="444444"/>
          <w:sz w:val="24"/>
          <w:szCs w:val="24"/>
          <w:lang w:eastAsia="ru-RU"/>
        </w:rPr>
        <w:t>Суть механизма </w:t>
      </w:r>
      <w:proofErr w:type="spellStart"/>
      <w:r w:rsidRPr="00430B47">
        <w:rPr>
          <w:rFonts w:ascii="Times New Roman" w:eastAsia="Times New Roman" w:hAnsi="Times New Roman" w:cs="Times New Roman"/>
          <w:i/>
          <w:iCs/>
          <w:color w:val="444444"/>
          <w:sz w:val="24"/>
          <w:szCs w:val="24"/>
          <w:bdr w:val="none" w:sz="0" w:space="0" w:color="auto" w:frame="1"/>
          <w:lang w:eastAsia="ru-RU"/>
        </w:rPr>
        <w:t>артикулирования</w:t>
      </w:r>
      <w:proofErr w:type="spellEnd"/>
      <w:r w:rsidRPr="00430B47">
        <w:rPr>
          <w:rFonts w:ascii="Times New Roman" w:eastAsia="Times New Roman" w:hAnsi="Times New Roman" w:cs="Times New Roman"/>
          <w:color w:val="444444"/>
          <w:sz w:val="24"/>
          <w:szCs w:val="24"/>
          <w:lang w:eastAsia="ru-RU"/>
        </w:rPr>
        <w:t xml:space="preserve"> состоит в том, что, как отмечают психологи, при </w:t>
      </w:r>
      <w:proofErr w:type="spellStart"/>
      <w:r w:rsidRPr="00430B47">
        <w:rPr>
          <w:rFonts w:ascii="Times New Roman" w:eastAsia="Times New Roman" w:hAnsi="Times New Roman" w:cs="Times New Roman"/>
          <w:color w:val="444444"/>
          <w:sz w:val="24"/>
          <w:szCs w:val="24"/>
          <w:lang w:eastAsia="ru-RU"/>
        </w:rPr>
        <w:t>аудировании</w:t>
      </w:r>
      <w:proofErr w:type="spellEnd"/>
      <w:r w:rsidRPr="00430B47">
        <w:rPr>
          <w:rFonts w:ascii="Times New Roman" w:eastAsia="Times New Roman" w:hAnsi="Times New Roman" w:cs="Times New Roman"/>
          <w:color w:val="444444"/>
          <w:sz w:val="24"/>
          <w:szCs w:val="24"/>
          <w:lang w:eastAsia="ru-RU"/>
        </w:rPr>
        <w:t xml:space="preserve"> происходит внутреннее проговаривание речи, т.е. </w:t>
      </w:r>
      <w:proofErr w:type="spellStart"/>
      <w:r w:rsidRPr="00430B47">
        <w:rPr>
          <w:rFonts w:ascii="Times New Roman" w:eastAsia="Times New Roman" w:hAnsi="Times New Roman" w:cs="Times New Roman"/>
          <w:color w:val="444444"/>
          <w:sz w:val="24"/>
          <w:szCs w:val="24"/>
          <w:lang w:eastAsia="ru-RU"/>
        </w:rPr>
        <w:t>артикулирование</w:t>
      </w:r>
      <w:proofErr w:type="spellEnd"/>
      <w:r w:rsidRPr="00430B47">
        <w:rPr>
          <w:rFonts w:ascii="Times New Roman" w:eastAsia="Times New Roman" w:hAnsi="Times New Roman" w:cs="Times New Roman"/>
          <w:color w:val="444444"/>
          <w:sz w:val="24"/>
          <w:szCs w:val="24"/>
          <w:lang w:eastAsia="ru-RU"/>
        </w:rPr>
        <w:t xml:space="preserve">. Чем четче проговаривание, тем выше уровень </w:t>
      </w:r>
      <w:proofErr w:type="spellStart"/>
      <w:r w:rsidRPr="00430B47">
        <w:rPr>
          <w:rFonts w:ascii="Times New Roman" w:eastAsia="Times New Roman" w:hAnsi="Times New Roman" w:cs="Times New Roman"/>
          <w:color w:val="444444"/>
          <w:sz w:val="24"/>
          <w:szCs w:val="24"/>
          <w:lang w:eastAsia="ru-RU"/>
        </w:rPr>
        <w:t>аудирования</w:t>
      </w:r>
      <w:proofErr w:type="spellEnd"/>
      <w:r w:rsidRPr="00430B47">
        <w:rPr>
          <w:rFonts w:ascii="Times New Roman" w:eastAsia="Times New Roman" w:hAnsi="Times New Roman" w:cs="Times New Roman"/>
          <w:color w:val="444444"/>
          <w:sz w:val="24"/>
          <w:szCs w:val="24"/>
          <w:lang w:eastAsia="ru-RU"/>
        </w:rPr>
        <w:t>.</w:t>
      </w:r>
    </w:p>
    <w:p w:rsidR="00430B47" w:rsidRPr="00430B47" w:rsidRDefault="00430B47" w:rsidP="00430B4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430B47" w:rsidRPr="00430B47" w:rsidRDefault="00430B47">
      <w:pPr>
        <w:rPr>
          <w:rFonts w:ascii="Times New Roman" w:hAnsi="Times New Roman" w:cs="Times New Roman"/>
          <w:sz w:val="24"/>
          <w:szCs w:val="24"/>
        </w:rPr>
      </w:pPr>
    </w:p>
    <w:sectPr w:rsidR="00430B47" w:rsidRPr="00430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4A"/>
    <w:multiLevelType w:val="multilevel"/>
    <w:tmpl w:val="4BCE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E307FD"/>
    <w:multiLevelType w:val="multilevel"/>
    <w:tmpl w:val="4700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47"/>
    <w:rsid w:val="00386541"/>
    <w:rsid w:val="00430B47"/>
    <w:rsid w:val="005A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0B47"/>
    <w:rPr>
      <w:i/>
      <w:iCs/>
    </w:rPr>
  </w:style>
  <w:style w:type="character" w:customStyle="1" w:styleId="10">
    <w:name w:val="Заголовок 1 Знак"/>
    <w:basedOn w:val="a0"/>
    <w:link w:val="1"/>
    <w:uiPriority w:val="9"/>
    <w:rsid w:val="00430B47"/>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30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0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0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30B47"/>
    <w:rPr>
      <w:i/>
      <w:iCs/>
    </w:rPr>
  </w:style>
  <w:style w:type="character" w:customStyle="1" w:styleId="10">
    <w:name w:val="Заголовок 1 Знак"/>
    <w:basedOn w:val="a0"/>
    <w:link w:val="1"/>
    <w:uiPriority w:val="9"/>
    <w:rsid w:val="00430B47"/>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430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0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190">
      <w:bodyDiv w:val="1"/>
      <w:marLeft w:val="0"/>
      <w:marRight w:val="0"/>
      <w:marTop w:val="0"/>
      <w:marBottom w:val="0"/>
      <w:divBdr>
        <w:top w:val="none" w:sz="0" w:space="0" w:color="auto"/>
        <w:left w:val="none" w:sz="0" w:space="0" w:color="auto"/>
        <w:bottom w:val="none" w:sz="0" w:space="0" w:color="auto"/>
        <w:right w:val="none" w:sz="0" w:space="0" w:color="auto"/>
      </w:divBdr>
    </w:div>
    <w:div w:id="588125767">
      <w:bodyDiv w:val="1"/>
      <w:marLeft w:val="0"/>
      <w:marRight w:val="0"/>
      <w:marTop w:val="0"/>
      <w:marBottom w:val="0"/>
      <w:divBdr>
        <w:top w:val="none" w:sz="0" w:space="0" w:color="auto"/>
        <w:left w:val="none" w:sz="0" w:space="0" w:color="auto"/>
        <w:bottom w:val="none" w:sz="0" w:space="0" w:color="auto"/>
        <w:right w:val="none" w:sz="0" w:space="0" w:color="auto"/>
      </w:divBdr>
    </w:div>
    <w:div w:id="784885332">
      <w:bodyDiv w:val="1"/>
      <w:marLeft w:val="0"/>
      <w:marRight w:val="0"/>
      <w:marTop w:val="0"/>
      <w:marBottom w:val="0"/>
      <w:divBdr>
        <w:top w:val="none" w:sz="0" w:space="0" w:color="auto"/>
        <w:left w:val="none" w:sz="0" w:space="0" w:color="auto"/>
        <w:bottom w:val="none" w:sz="0" w:space="0" w:color="auto"/>
        <w:right w:val="none" w:sz="0" w:space="0" w:color="auto"/>
      </w:divBdr>
    </w:div>
    <w:div w:id="20822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Тетина</dc:creator>
  <cp:lastModifiedBy>Светлана В. Тетина</cp:lastModifiedBy>
  <cp:revision>1</cp:revision>
  <dcterms:created xsi:type="dcterms:W3CDTF">2018-05-08T04:39:00Z</dcterms:created>
  <dcterms:modified xsi:type="dcterms:W3CDTF">2018-05-08T05:01:00Z</dcterms:modified>
</cp:coreProperties>
</file>