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  <w:bookmarkStart w:id="0" w:name="_GoBack"/>
      <w:bookmarkEnd w:id="0"/>
      <w:r w:rsidRPr="007D46A7">
        <w:rPr>
          <w:bCs/>
          <w:sz w:val="28"/>
          <w:szCs w:val="28"/>
        </w:rPr>
        <w:t xml:space="preserve">Профессионально-педагогический конкурс </w:t>
      </w: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  <w:r w:rsidRPr="007D46A7">
        <w:rPr>
          <w:bCs/>
          <w:sz w:val="28"/>
          <w:szCs w:val="28"/>
        </w:rPr>
        <w:t>«</w:t>
      </w:r>
      <w:r w:rsidRPr="007D46A7">
        <w:rPr>
          <w:sz w:val="28"/>
          <w:szCs w:val="28"/>
        </w:rPr>
        <w:t>Национальные, региональные и этнокультурные особенности в преподавании предметов естественно-математического и технологического циклов</w:t>
      </w:r>
      <w:r w:rsidRPr="007D46A7">
        <w:rPr>
          <w:bCs/>
          <w:sz w:val="28"/>
          <w:szCs w:val="28"/>
        </w:rPr>
        <w:t>»</w:t>
      </w: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Default="007D46A7" w:rsidP="007D46A7">
      <w:pPr>
        <w:ind w:left="57" w:right="57" w:firstLine="709"/>
        <w:jc w:val="center"/>
        <w:rPr>
          <w:bCs/>
          <w:sz w:val="28"/>
          <w:szCs w:val="28"/>
        </w:rPr>
      </w:pPr>
    </w:p>
    <w:p w:rsidR="007D46A7" w:rsidRPr="007D46A7" w:rsidRDefault="007D46A7" w:rsidP="007D46A7">
      <w:pPr>
        <w:ind w:left="57" w:right="57" w:firstLine="709"/>
        <w:jc w:val="center"/>
        <w:rPr>
          <w:b/>
          <w:i/>
          <w:sz w:val="36"/>
          <w:szCs w:val="36"/>
        </w:rPr>
      </w:pPr>
    </w:p>
    <w:p w:rsidR="007D46A7" w:rsidRPr="007D46A7" w:rsidRDefault="007D46A7" w:rsidP="007D46A7">
      <w:pPr>
        <w:jc w:val="center"/>
        <w:rPr>
          <w:b/>
          <w:bCs/>
          <w:sz w:val="44"/>
          <w:szCs w:val="44"/>
        </w:rPr>
      </w:pPr>
      <w:r w:rsidRPr="007D46A7">
        <w:rPr>
          <w:b/>
          <w:bCs/>
          <w:sz w:val="44"/>
          <w:szCs w:val="44"/>
        </w:rPr>
        <w:t>Рабочая программа курса внеурочной деятельности:</w:t>
      </w:r>
    </w:p>
    <w:p w:rsidR="007D46A7" w:rsidRPr="007D46A7" w:rsidRDefault="007D46A7" w:rsidP="007D46A7">
      <w:pPr>
        <w:jc w:val="center"/>
        <w:rPr>
          <w:b/>
          <w:bCs/>
          <w:sz w:val="44"/>
          <w:szCs w:val="44"/>
        </w:rPr>
      </w:pPr>
      <w:r w:rsidRPr="007D46A7">
        <w:rPr>
          <w:b/>
          <w:bCs/>
          <w:sz w:val="44"/>
          <w:szCs w:val="44"/>
        </w:rPr>
        <w:t>летний экологический практикум «ЭКОЗНАЙКА»</w:t>
      </w:r>
    </w:p>
    <w:p w:rsidR="007D46A7" w:rsidRDefault="007D46A7" w:rsidP="007D46A7">
      <w:pPr>
        <w:jc w:val="center"/>
        <w:rPr>
          <w:b/>
          <w:bCs/>
          <w:sz w:val="36"/>
          <w:szCs w:val="36"/>
        </w:rPr>
      </w:pPr>
    </w:p>
    <w:p w:rsidR="007D46A7" w:rsidRDefault="007D46A7" w:rsidP="007D46A7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7D46A7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7D46A7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7D46A7">
      <w:pPr>
        <w:pStyle w:val="af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6A7">
        <w:rPr>
          <w:rFonts w:ascii="Times New Roman" w:hAnsi="Times New Roman" w:cs="Times New Roman"/>
          <w:b/>
          <w:bCs/>
          <w:sz w:val="28"/>
          <w:szCs w:val="28"/>
        </w:rPr>
        <w:t>Авторы</w:t>
      </w:r>
    </w:p>
    <w:p w:rsidR="007D46A7" w:rsidRDefault="007D46A7" w:rsidP="007D46A7">
      <w:pPr>
        <w:pStyle w:val="af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A7">
        <w:rPr>
          <w:rFonts w:ascii="Times New Roman" w:hAnsi="Times New Roman" w:cs="Times New Roman"/>
          <w:sz w:val="28"/>
          <w:szCs w:val="28"/>
        </w:rPr>
        <w:t>Кириллова Елена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A7">
        <w:rPr>
          <w:rFonts w:ascii="Times New Roman" w:hAnsi="Times New Roman" w:cs="Times New Roman"/>
          <w:sz w:val="28"/>
          <w:szCs w:val="28"/>
        </w:rPr>
        <w:t xml:space="preserve"> учитель географии высшей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46A7">
        <w:rPr>
          <w:rFonts w:ascii="Times New Roman" w:hAnsi="Times New Roman" w:cs="Times New Roman"/>
          <w:sz w:val="28"/>
          <w:szCs w:val="28"/>
        </w:rPr>
        <w:t xml:space="preserve"> муниципальное общеобразовательное учреждение средняя общеобразовательная школа №13 имени Ю.А. Гагарина</w:t>
      </w:r>
    </w:p>
    <w:p w:rsidR="007D46A7" w:rsidRPr="007D46A7" w:rsidRDefault="007D46A7" w:rsidP="007D46A7">
      <w:pPr>
        <w:pStyle w:val="af8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6A7">
        <w:rPr>
          <w:rFonts w:ascii="Times New Roman" w:hAnsi="Times New Roman" w:cs="Times New Roman"/>
          <w:sz w:val="28"/>
          <w:szCs w:val="28"/>
        </w:rPr>
        <w:t>Крапивина Елена Станиславовна, учитель биологии высшей категории, муниципальное общеобразовательное учреждение средняя общеобразовательная школа №13 имени Ю.А. Гагарина</w:t>
      </w:r>
    </w:p>
    <w:p w:rsidR="007D46A7" w:rsidRPr="007D46A7" w:rsidRDefault="007D46A7" w:rsidP="007D46A7">
      <w:pPr>
        <w:pStyle w:val="af8"/>
        <w:tabs>
          <w:tab w:val="left" w:pos="993"/>
        </w:tabs>
        <w:suppressAutoHyphens w:val="0"/>
        <w:ind w:right="57"/>
        <w:jc w:val="both"/>
        <w:rPr>
          <w:rFonts w:ascii="Times New Roman" w:hAnsi="Times New Roman" w:cs="Times New Roman"/>
          <w:sz w:val="36"/>
          <w:szCs w:val="36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6A7" w:rsidRDefault="007D46A7" w:rsidP="007D46A7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 г.</w:t>
      </w:r>
    </w:p>
    <w:p w:rsidR="007D46A7" w:rsidRPr="00F45F11" w:rsidRDefault="007D46A7" w:rsidP="00F45F11">
      <w:pPr>
        <w:pStyle w:val="Defaul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1E1A" w:rsidRPr="00F45F11" w:rsidRDefault="00BB5F8F" w:rsidP="00F45F11">
      <w:pPr>
        <w:tabs>
          <w:tab w:val="left" w:pos="0"/>
        </w:tabs>
        <w:spacing w:before="28" w:after="28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Пояснительная записка</w:t>
      </w:r>
    </w:p>
    <w:p w:rsidR="00BB5F8F" w:rsidRDefault="00B81E1A" w:rsidP="00BB5F8F">
      <w:pPr>
        <w:pStyle w:val="NormalWeb"/>
        <w:spacing w:before="28" w:after="28"/>
        <w:ind w:firstLine="709"/>
        <w:jc w:val="both"/>
        <w:rPr>
          <w:sz w:val="28"/>
          <w:szCs w:val="28"/>
        </w:rPr>
      </w:pPr>
      <w:r w:rsidRPr="00F45F11">
        <w:rPr>
          <w:sz w:val="28"/>
          <w:szCs w:val="28"/>
        </w:rPr>
        <w:t>Одной из задач современного образования является задача формирования личности с высоким уровнем общей, и в том числе экологической культуры, способной к согласованному взаимодействию с природной и социальной средой. Эту задачу можно успешно решать в процессе дополнительного образования детей во время школьных каникул. Организация внеклассной работы по экологии позволяет  углублять знания об окружающем мире, полученные на уроках биологии и географии, формировать интерес учащихся к природе, навыки активных действий по ее охране и чувство личной ответственности за состояние окружающей среды. Программа соотносится с базовыми школьными курсами биологии и географии</w:t>
      </w:r>
      <w:r w:rsidR="00F45F11">
        <w:rPr>
          <w:sz w:val="28"/>
          <w:szCs w:val="28"/>
        </w:rPr>
        <w:t>,</w:t>
      </w:r>
      <w:r w:rsidRPr="00F45F11">
        <w:rPr>
          <w:sz w:val="28"/>
          <w:szCs w:val="28"/>
        </w:rPr>
        <w:t xml:space="preserve"> углубляя их практической, лабораторной, исследовательской, экскурсионной формами деятельности.</w:t>
      </w:r>
    </w:p>
    <w:p w:rsidR="00255C25" w:rsidRDefault="00B81E1A" w:rsidP="00255C25">
      <w:pPr>
        <w:pStyle w:val="NormalWeb"/>
        <w:spacing w:before="28" w:after="28"/>
        <w:ind w:firstLine="709"/>
        <w:jc w:val="both"/>
        <w:rPr>
          <w:sz w:val="28"/>
          <w:szCs w:val="28"/>
        </w:rPr>
      </w:pPr>
      <w:r w:rsidRPr="00F45F11">
        <w:rPr>
          <w:sz w:val="28"/>
          <w:szCs w:val="28"/>
        </w:rPr>
        <w:t xml:space="preserve">Программа летнего экологического практикума </w:t>
      </w:r>
      <w:r w:rsidR="00BB5F8F">
        <w:rPr>
          <w:sz w:val="28"/>
          <w:szCs w:val="28"/>
        </w:rPr>
        <w:t>«</w:t>
      </w:r>
      <w:r w:rsidR="00114F7B">
        <w:rPr>
          <w:sz w:val="28"/>
          <w:szCs w:val="28"/>
        </w:rPr>
        <w:t>Э</w:t>
      </w:r>
      <w:r w:rsidR="00BB5F8F">
        <w:rPr>
          <w:sz w:val="28"/>
          <w:szCs w:val="28"/>
        </w:rPr>
        <w:t xml:space="preserve">КОЗНАЙКА» </w:t>
      </w:r>
      <w:r w:rsidR="00F45F11">
        <w:rPr>
          <w:sz w:val="28"/>
          <w:szCs w:val="28"/>
        </w:rPr>
        <w:t>разработана с учетом национальных, региональных и этнокультурных</w:t>
      </w:r>
      <w:r w:rsidR="00F45F11" w:rsidRPr="00F45F11">
        <w:rPr>
          <w:sz w:val="28"/>
          <w:szCs w:val="28"/>
        </w:rPr>
        <w:t xml:space="preserve"> особенност</w:t>
      </w:r>
      <w:r w:rsidR="00F45F11">
        <w:rPr>
          <w:sz w:val="28"/>
          <w:szCs w:val="28"/>
        </w:rPr>
        <w:t xml:space="preserve">ей </w:t>
      </w:r>
      <w:r w:rsidRPr="00255C25">
        <w:rPr>
          <w:sz w:val="28"/>
          <w:szCs w:val="28"/>
        </w:rPr>
        <w:t>на основе  учебно-методических материалов по экологическому и биологическому воспитанию</w:t>
      </w:r>
      <w:r w:rsidR="00255C25" w:rsidRPr="00255C25">
        <w:rPr>
          <w:sz w:val="28"/>
          <w:szCs w:val="28"/>
        </w:rPr>
        <w:t>:</w:t>
      </w:r>
      <w:r w:rsidR="00A664EB">
        <w:rPr>
          <w:sz w:val="28"/>
          <w:szCs w:val="28"/>
        </w:rPr>
        <w:t xml:space="preserve"> </w:t>
      </w:r>
      <w:r w:rsidR="00F45F11" w:rsidRPr="00BD1C03">
        <w:rPr>
          <w:sz w:val="28"/>
          <w:szCs w:val="28"/>
        </w:rPr>
        <w:t xml:space="preserve">Мансурова С.Е., Кокуева Г.Н. </w:t>
      </w:r>
      <w:r w:rsidR="00255C25">
        <w:rPr>
          <w:sz w:val="28"/>
          <w:szCs w:val="28"/>
        </w:rPr>
        <w:t>«</w:t>
      </w:r>
      <w:r w:rsidR="00F45F11" w:rsidRPr="00BD1C03">
        <w:rPr>
          <w:sz w:val="28"/>
          <w:szCs w:val="28"/>
        </w:rPr>
        <w:t>Следим за окружающей средой нашего города</w:t>
      </w:r>
      <w:r w:rsidR="00255C25">
        <w:rPr>
          <w:sz w:val="28"/>
          <w:szCs w:val="28"/>
        </w:rPr>
        <w:t xml:space="preserve">» и </w:t>
      </w:r>
      <w:r w:rsidR="00F45F11">
        <w:rPr>
          <w:sz w:val="28"/>
          <w:szCs w:val="28"/>
        </w:rPr>
        <w:t xml:space="preserve"> </w:t>
      </w:r>
      <w:r w:rsidR="00F45F11" w:rsidRPr="005A34FC">
        <w:rPr>
          <w:sz w:val="28"/>
          <w:szCs w:val="28"/>
        </w:rPr>
        <w:t xml:space="preserve">Муравьев А.Г., Пугал Н.А., Лаврова В.Н. </w:t>
      </w:r>
      <w:r w:rsidR="00255C25">
        <w:rPr>
          <w:sz w:val="28"/>
          <w:szCs w:val="28"/>
        </w:rPr>
        <w:t>«</w:t>
      </w:r>
      <w:r w:rsidR="00F45F11" w:rsidRPr="005A34FC">
        <w:rPr>
          <w:sz w:val="28"/>
          <w:szCs w:val="28"/>
        </w:rPr>
        <w:t>Экологический практикум</w:t>
      </w:r>
      <w:r w:rsidR="00255C25">
        <w:rPr>
          <w:sz w:val="28"/>
          <w:szCs w:val="28"/>
        </w:rPr>
        <w:t>»</w:t>
      </w:r>
      <w:r w:rsidR="00F45F11">
        <w:rPr>
          <w:sz w:val="28"/>
          <w:szCs w:val="28"/>
        </w:rPr>
        <w:t>.</w:t>
      </w:r>
      <w:r w:rsidR="005830FD">
        <w:rPr>
          <w:sz w:val="28"/>
          <w:szCs w:val="28"/>
        </w:rPr>
        <w:t xml:space="preserve"> </w:t>
      </w:r>
    </w:p>
    <w:p w:rsidR="00B81E1A" w:rsidRPr="00F45F11" w:rsidRDefault="00B81E1A" w:rsidP="00255C25">
      <w:pPr>
        <w:pStyle w:val="NormalWeb"/>
        <w:spacing w:before="28" w:after="28"/>
        <w:ind w:firstLine="709"/>
        <w:jc w:val="both"/>
        <w:rPr>
          <w:sz w:val="28"/>
          <w:szCs w:val="28"/>
        </w:rPr>
      </w:pPr>
      <w:r w:rsidRPr="00F45F11">
        <w:rPr>
          <w:sz w:val="28"/>
          <w:szCs w:val="28"/>
        </w:rPr>
        <w:t xml:space="preserve">Содержание программы ориентировано не только на усвоение учащимися определенной суммы знаний, но и на развитие личности, ее познавательных и созидательных способностей, как это определено Федеральным образовательным стандартом. </w:t>
      </w:r>
    </w:p>
    <w:p w:rsidR="003A6315" w:rsidRPr="003A6315" w:rsidRDefault="00B81E1A" w:rsidP="003A631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F45F11">
        <w:rPr>
          <w:b/>
          <w:bCs/>
          <w:sz w:val="28"/>
          <w:szCs w:val="28"/>
        </w:rPr>
        <w:t>Цель:</w:t>
      </w:r>
      <w:r w:rsidR="003A6315">
        <w:rPr>
          <w:b/>
          <w:bCs/>
          <w:sz w:val="28"/>
          <w:szCs w:val="28"/>
        </w:rPr>
        <w:t xml:space="preserve"> </w:t>
      </w:r>
      <w:r w:rsidR="00A34F13">
        <w:rPr>
          <w:b/>
          <w:bCs/>
          <w:sz w:val="28"/>
          <w:szCs w:val="28"/>
        </w:rPr>
        <w:t xml:space="preserve"> </w:t>
      </w:r>
      <w:r w:rsidR="00A34F13">
        <w:rPr>
          <w:sz w:val="28"/>
          <w:szCs w:val="28"/>
          <w:lang w:eastAsia="ru-RU"/>
        </w:rPr>
        <w:t>с</w:t>
      </w:r>
      <w:r w:rsidR="003A6315" w:rsidRPr="003A6315">
        <w:rPr>
          <w:sz w:val="28"/>
          <w:szCs w:val="28"/>
          <w:lang w:eastAsia="ru-RU"/>
        </w:rPr>
        <w:t>овершенствование непрерывного экологического образования, пр</w:t>
      </w:r>
      <w:r w:rsidR="003A6315" w:rsidRPr="003A6315">
        <w:rPr>
          <w:sz w:val="28"/>
          <w:szCs w:val="28"/>
          <w:lang w:eastAsia="ru-RU"/>
        </w:rPr>
        <w:t>и</w:t>
      </w:r>
      <w:r w:rsidR="003A6315" w:rsidRPr="003A6315">
        <w:rPr>
          <w:sz w:val="28"/>
          <w:szCs w:val="28"/>
          <w:lang w:eastAsia="ru-RU"/>
        </w:rPr>
        <w:t>обретения и развития исследовательских навыков, вовлечени</w:t>
      </w:r>
      <w:r w:rsidR="00A34F13">
        <w:rPr>
          <w:sz w:val="28"/>
          <w:szCs w:val="28"/>
          <w:lang w:eastAsia="ru-RU"/>
        </w:rPr>
        <w:t>е</w:t>
      </w:r>
      <w:r w:rsidR="003A6315" w:rsidRPr="003A6315">
        <w:rPr>
          <w:sz w:val="28"/>
          <w:szCs w:val="28"/>
          <w:lang w:eastAsia="ru-RU"/>
        </w:rPr>
        <w:t xml:space="preserve"> учащихся в практическую деятельность через организацию летнего экологического пра</w:t>
      </w:r>
      <w:r w:rsidR="003A6315" w:rsidRPr="003A6315">
        <w:rPr>
          <w:sz w:val="28"/>
          <w:szCs w:val="28"/>
          <w:lang w:eastAsia="ru-RU"/>
        </w:rPr>
        <w:t>к</w:t>
      </w:r>
      <w:r w:rsidR="003A6315" w:rsidRPr="003A6315">
        <w:rPr>
          <w:sz w:val="28"/>
          <w:szCs w:val="28"/>
          <w:lang w:eastAsia="ru-RU"/>
        </w:rPr>
        <w:t>тикума.</w:t>
      </w:r>
    </w:p>
    <w:p w:rsidR="00B81E1A" w:rsidRPr="00F45F11" w:rsidRDefault="00B81E1A" w:rsidP="00F45F11">
      <w:pPr>
        <w:jc w:val="both"/>
        <w:rPr>
          <w:sz w:val="28"/>
          <w:szCs w:val="28"/>
        </w:rPr>
      </w:pPr>
      <w:r w:rsidRPr="00F45F11">
        <w:rPr>
          <w:bCs/>
          <w:sz w:val="28"/>
          <w:szCs w:val="28"/>
        </w:rPr>
        <w:t xml:space="preserve">     </w:t>
      </w:r>
    </w:p>
    <w:p w:rsidR="00B81E1A" w:rsidRPr="00F45F11" w:rsidRDefault="00B81E1A" w:rsidP="00F45F11">
      <w:pPr>
        <w:jc w:val="both"/>
        <w:rPr>
          <w:b/>
          <w:sz w:val="28"/>
          <w:szCs w:val="28"/>
        </w:rPr>
      </w:pPr>
      <w:r w:rsidRPr="00F45F11">
        <w:rPr>
          <w:b/>
          <w:sz w:val="28"/>
          <w:szCs w:val="28"/>
        </w:rPr>
        <w:t>Задачи:</w:t>
      </w:r>
    </w:p>
    <w:p w:rsidR="00A34F13" w:rsidRDefault="00A34F13" w:rsidP="00A34F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формирования у учащихся потребности и интереса </w:t>
      </w:r>
      <w:r w:rsidRPr="00F45F11">
        <w:rPr>
          <w:sz w:val="28"/>
          <w:szCs w:val="28"/>
        </w:rPr>
        <w:t xml:space="preserve">к </w:t>
      </w:r>
      <w:r>
        <w:rPr>
          <w:sz w:val="28"/>
          <w:szCs w:val="28"/>
        </w:rPr>
        <w:t>изучению природы своей местности;</w:t>
      </w:r>
    </w:p>
    <w:p w:rsidR="0028085F" w:rsidRDefault="0028085F" w:rsidP="00280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расширить экологические знания, полученные при изучении биологии и географии;</w:t>
      </w:r>
    </w:p>
    <w:p w:rsidR="00A34F13" w:rsidRPr="00A34F13" w:rsidRDefault="00A34F13" w:rsidP="00A34F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F45F11">
        <w:rPr>
          <w:bCs/>
          <w:sz w:val="28"/>
          <w:szCs w:val="28"/>
        </w:rPr>
        <w:t xml:space="preserve">формировать представление научного подхода к исследованию </w:t>
      </w:r>
      <w:r>
        <w:rPr>
          <w:bCs/>
          <w:sz w:val="28"/>
          <w:szCs w:val="28"/>
        </w:rPr>
        <w:t>окружающей среды</w:t>
      </w:r>
      <w:r w:rsidRPr="00F45F11">
        <w:rPr>
          <w:bCs/>
          <w:sz w:val="28"/>
          <w:szCs w:val="28"/>
        </w:rPr>
        <w:t xml:space="preserve">  с использованием </w:t>
      </w:r>
      <w:r>
        <w:rPr>
          <w:sz w:val="28"/>
          <w:szCs w:val="28"/>
        </w:rPr>
        <w:t>мобильной лаборатории;</w:t>
      </w:r>
    </w:p>
    <w:p w:rsidR="00A34F13" w:rsidRDefault="00A34F13" w:rsidP="00A34F1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творческую и социальную активность учащихся, через организацию практической и исследовательской деятельности;</w:t>
      </w:r>
    </w:p>
    <w:p w:rsidR="00CD477E" w:rsidRPr="0028085F" w:rsidRDefault="00A34F13" w:rsidP="002808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="00B81E1A" w:rsidRPr="00F45F11">
        <w:rPr>
          <w:sz w:val="28"/>
          <w:szCs w:val="28"/>
        </w:rPr>
        <w:t xml:space="preserve"> у учащихся навыки проведения исследования, которые обеспечивают формирование  способностей к самостоятельном</w:t>
      </w:r>
      <w:r w:rsidR="0028085F">
        <w:rPr>
          <w:sz w:val="28"/>
          <w:szCs w:val="28"/>
        </w:rPr>
        <w:t>у усвоению новых знаний.</w:t>
      </w:r>
    </w:p>
    <w:p w:rsidR="00CD477E" w:rsidRDefault="00CD477E" w:rsidP="00BB5F8F">
      <w:pPr>
        <w:pStyle w:val="NormalWeb"/>
        <w:spacing w:before="28" w:after="28"/>
        <w:ind w:left="360"/>
        <w:rPr>
          <w:b/>
          <w:sz w:val="28"/>
          <w:szCs w:val="28"/>
        </w:rPr>
      </w:pPr>
    </w:p>
    <w:p w:rsidR="00BB5F8F" w:rsidRPr="00BB5F8F" w:rsidRDefault="00BB5F8F" w:rsidP="00BB5F8F">
      <w:pPr>
        <w:pStyle w:val="NormalWeb"/>
        <w:spacing w:before="28" w:after="28"/>
        <w:ind w:left="360"/>
        <w:rPr>
          <w:b/>
          <w:sz w:val="28"/>
          <w:szCs w:val="28"/>
        </w:rPr>
      </w:pPr>
      <w:r w:rsidRPr="00BB5F8F">
        <w:rPr>
          <w:b/>
          <w:sz w:val="28"/>
          <w:szCs w:val="28"/>
        </w:rPr>
        <w:lastRenderedPageBreak/>
        <w:t>Общая</w:t>
      </w:r>
      <w:r w:rsidRPr="00BB5F8F">
        <w:rPr>
          <w:b/>
          <w:kern w:val="2"/>
          <w:sz w:val="28"/>
          <w:szCs w:val="28"/>
        </w:rPr>
        <w:t xml:space="preserve"> характеристика курса внеурочной деятельности</w:t>
      </w:r>
    </w:p>
    <w:p w:rsidR="00B81E1A" w:rsidRPr="00F45F11" w:rsidRDefault="00B81E1A" w:rsidP="00F45F11">
      <w:pPr>
        <w:jc w:val="both"/>
        <w:rPr>
          <w:sz w:val="28"/>
          <w:szCs w:val="28"/>
        </w:rPr>
      </w:pPr>
    </w:p>
    <w:p w:rsidR="00B81E1A" w:rsidRPr="00F45F11" w:rsidRDefault="00B81E1A" w:rsidP="00CD477E">
      <w:pPr>
        <w:numPr>
          <w:ilvl w:val="0"/>
          <w:numId w:val="17"/>
        </w:numPr>
        <w:jc w:val="both"/>
        <w:rPr>
          <w:sz w:val="28"/>
          <w:szCs w:val="28"/>
        </w:rPr>
      </w:pPr>
      <w:r w:rsidRPr="00CD477E">
        <w:rPr>
          <w:bCs/>
          <w:sz w:val="28"/>
          <w:szCs w:val="28"/>
        </w:rPr>
        <w:t>Место реализации:</w:t>
      </w:r>
      <w:r w:rsidRPr="00F45F11">
        <w:rPr>
          <w:b/>
          <w:bCs/>
          <w:sz w:val="28"/>
          <w:szCs w:val="28"/>
        </w:rPr>
        <w:t xml:space="preserve"> </w:t>
      </w:r>
      <w:r w:rsidRPr="00F45F11">
        <w:rPr>
          <w:sz w:val="28"/>
          <w:szCs w:val="28"/>
        </w:rPr>
        <w:t xml:space="preserve">МОУ СОШ № 13, летняя </w:t>
      </w:r>
      <w:r w:rsidR="00BB5F8F">
        <w:rPr>
          <w:sz w:val="28"/>
          <w:szCs w:val="28"/>
        </w:rPr>
        <w:t>профильная</w:t>
      </w:r>
      <w:r w:rsidRPr="00F45F11">
        <w:rPr>
          <w:sz w:val="28"/>
          <w:szCs w:val="28"/>
        </w:rPr>
        <w:t xml:space="preserve"> площадка, лагерь с дневным пребыванием.</w:t>
      </w:r>
    </w:p>
    <w:p w:rsidR="00B81E1A" w:rsidRPr="00F45F11" w:rsidRDefault="00B81E1A" w:rsidP="00CD477E">
      <w:pPr>
        <w:numPr>
          <w:ilvl w:val="0"/>
          <w:numId w:val="17"/>
        </w:numPr>
        <w:jc w:val="both"/>
        <w:rPr>
          <w:sz w:val="28"/>
          <w:szCs w:val="28"/>
        </w:rPr>
      </w:pPr>
      <w:r w:rsidRPr="00CD477E">
        <w:rPr>
          <w:bCs/>
          <w:sz w:val="28"/>
          <w:szCs w:val="28"/>
        </w:rPr>
        <w:t>Категория участников:</w:t>
      </w:r>
      <w:r w:rsidRPr="00F45F11">
        <w:rPr>
          <w:sz w:val="28"/>
          <w:szCs w:val="28"/>
        </w:rPr>
        <w:t xml:space="preserve"> учащиеся 5 - 6-х классов.</w:t>
      </w:r>
    </w:p>
    <w:p w:rsidR="00B81E1A" w:rsidRPr="00F45F11" w:rsidRDefault="00255C25" w:rsidP="00CD477E">
      <w:pPr>
        <w:numPr>
          <w:ilvl w:val="0"/>
          <w:numId w:val="17"/>
        </w:numPr>
        <w:jc w:val="both"/>
        <w:rPr>
          <w:sz w:val="28"/>
          <w:szCs w:val="28"/>
        </w:rPr>
      </w:pPr>
      <w:r w:rsidRPr="00CD477E">
        <w:rPr>
          <w:bCs/>
          <w:sz w:val="28"/>
          <w:szCs w:val="28"/>
        </w:rPr>
        <w:t>Количество учебных дней</w:t>
      </w:r>
      <w:r w:rsidR="00B81E1A" w:rsidRPr="00CD477E">
        <w:rPr>
          <w:bCs/>
          <w:sz w:val="28"/>
          <w:szCs w:val="28"/>
        </w:rPr>
        <w:t>:</w:t>
      </w:r>
      <w:r w:rsidR="009649FF">
        <w:rPr>
          <w:b/>
          <w:bCs/>
          <w:sz w:val="28"/>
          <w:szCs w:val="28"/>
        </w:rPr>
        <w:t xml:space="preserve"> </w:t>
      </w:r>
      <w:r w:rsidR="009649FF" w:rsidRPr="009649FF">
        <w:rPr>
          <w:bCs/>
          <w:sz w:val="28"/>
          <w:szCs w:val="28"/>
        </w:rPr>
        <w:t>9</w:t>
      </w:r>
      <w:r w:rsidR="009649FF">
        <w:rPr>
          <w:sz w:val="28"/>
          <w:szCs w:val="28"/>
        </w:rPr>
        <w:t xml:space="preserve"> дней</w:t>
      </w:r>
    </w:p>
    <w:p w:rsidR="00B81E1A" w:rsidRPr="00F45F11" w:rsidRDefault="00B81E1A" w:rsidP="00CD477E">
      <w:pPr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CD477E">
        <w:rPr>
          <w:bCs/>
          <w:sz w:val="28"/>
          <w:szCs w:val="28"/>
        </w:rPr>
        <w:t>Общее количество часов:</w:t>
      </w:r>
      <w:r w:rsidR="00255C25">
        <w:rPr>
          <w:b/>
          <w:bCs/>
          <w:sz w:val="28"/>
          <w:szCs w:val="28"/>
        </w:rPr>
        <w:t xml:space="preserve"> </w:t>
      </w:r>
      <w:r w:rsidR="009649FF">
        <w:rPr>
          <w:bCs/>
          <w:sz w:val="28"/>
          <w:szCs w:val="28"/>
        </w:rPr>
        <w:t>27</w:t>
      </w:r>
      <w:r w:rsidR="00255C25" w:rsidRPr="00255C25">
        <w:rPr>
          <w:bCs/>
          <w:sz w:val="28"/>
          <w:szCs w:val="28"/>
        </w:rPr>
        <w:t xml:space="preserve"> часов</w:t>
      </w:r>
    </w:p>
    <w:p w:rsidR="00B81E1A" w:rsidRDefault="00B81E1A" w:rsidP="00CD477E">
      <w:pPr>
        <w:numPr>
          <w:ilvl w:val="0"/>
          <w:numId w:val="17"/>
        </w:numPr>
        <w:jc w:val="both"/>
        <w:rPr>
          <w:sz w:val="28"/>
          <w:szCs w:val="28"/>
        </w:rPr>
      </w:pPr>
      <w:r w:rsidRPr="00CD477E">
        <w:rPr>
          <w:bCs/>
          <w:sz w:val="28"/>
          <w:szCs w:val="28"/>
        </w:rPr>
        <w:t>Режим занятий:</w:t>
      </w:r>
      <w:r w:rsidRPr="00F45F11">
        <w:rPr>
          <w:sz w:val="28"/>
          <w:szCs w:val="28"/>
        </w:rPr>
        <w:t xml:space="preserve"> </w:t>
      </w:r>
      <w:r w:rsidR="009649FF">
        <w:rPr>
          <w:sz w:val="28"/>
          <w:szCs w:val="28"/>
        </w:rPr>
        <w:t>3 часа в день</w:t>
      </w:r>
    </w:p>
    <w:p w:rsidR="00B81E1A" w:rsidRPr="00F45F11" w:rsidRDefault="00B81E1A" w:rsidP="00CD477E">
      <w:pPr>
        <w:ind w:firstLine="709"/>
        <w:jc w:val="both"/>
        <w:rPr>
          <w:sz w:val="28"/>
          <w:szCs w:val="28"/>
        </w:rPr>
      </w:pPr>
      <w:r w:rsidRPr="00F45F11">
        <w:rPr>
          <w:sz w:val="28"/>
          <w:szCs w:val="28"/>
        </w:rPr>
        <w:t>Для формирования исследовательских умений применяются общенаучные методы – опыт, эксперимент, наблюдение, моделирование, анализ,  обобщение, классификация.</w:t>
      </w:r>
    </w:p>
    <w:p w:rsidR="00CD477E" w:rsidRDefault="00B81E1A" w:rsidP="00CD477E">
      <w:pPr>
        <w:jc w:val="both"/>
        <w:rPr>
          <w:rFonts w:eastAsia="TimesNewRomanPSMT"/>
          <w:color w:val="000000"/>
          <w:sz w:val="28"/>
          <w:szCs w:val="28"/>
        </w:rPr>
      </w:pPr>
      <w:r w:rsidRPr="00F45F11">
        <w:rPr>
          <w:sz w:val="28"/>
          <w:szCs w:val="28"/>
        </w:rPr>
        <w:t xml:space="preserve">     Основными </w:t>
      </w:r>
      <w:r w:rsidRPr="00F45F11">
        <w:rPr>
          <w:bCs/>
          <w:sz w:val="28"/>
          <w:szCs w:val="28"/>
        </w:rPr>
        <w:t>формами</w:t>
      </w:r>
      <w:r w:rsidR="00CD477E">
        <w:rPr>
          <w:sz w:val="28"/>
          <w:szCs w:val="28"/>
        </w:rPr>
        <w:t xml:space="preserve"> обучения являю</w:t>
      </w:r>
      <w:r w:rsidRPr="00F45F11">
        <w:rPr>
          <w:sz w:val="28"/>
          <w:szCs w:val="28"/>
        </w:rPr>
        <w:t xml:space="preserve">тся </w:t>
      </w:r>
      <w:r w:rsidR="00CD477E">
        <w:rPr>
          <w:sz w:val="28"/>
          <w:szCs w:val="28"/>
        </w:rPr>
        <w:t>лекции, беседа</w:t>
      </w:r>
      <w:r w:rsidRPr="00F45F11">
        <w:rPr>
          <w:sz w:val="28"/>
          <w:szCs w:val="28"/>
        </w:rPr>
        <w:t xml:space="preserve"> (теоретические занятия), экскурсионная и самостоятельная исследовательская работа.</w:t>
      </w:r>
      <w:r w:rsidR="00255C25">
        <w:rPr>
          <w:sz w:val="28"/>
          <w:szCs w:val="28"/>
        </w:rPr>
        <w:t xml:space="preserve"> </w:t>
      </w:r>
      <w:r w:rsidRPr="00F45F11">
        <w:rPr>
          <w:rFonts w:eastAsia="TimesNewRomanPSMT"/>
          <w:color w:val="000000"/>
          <w:sz w:val="28"/>
          <w:szCs w:val="28"/>
        </w:rPr>
        <w:t>В процессе занятий сочетаются группов</w:t>
      </w:r>
      <w:r w:rsidR="00255C25">
        <w:rPr>
          <w:rFonts w:eastAsia="TimesNewRomanPSMT"/>
          <w:color w:val="000000"/>
          <w:sz w:val="28"/>
          <w:szCs w:val="28"/>
        </w:rPr>
        <w:t xml:space="preserve">ая и индивидуальная </w:t>
      </w:r>
      <w:r w:rsidR="00CD477E">
        <w:rPr>
          <w:rFonts w:eastAsia="TimesNewRomanPSMT"/>
          <w:color w:val="000000"/>
          <w:sz w:val="28"/>
          <w:szCs w:val="28"/>
        </w:rPr>
        <w:t>деятельность.</w:t>
      </w:r>
    </w:p>
    <w:p w:rsidR="00CD477E" w:rsidRPr="00CD477E" w:rsidRDefault="00CD477E" w:rsidP="00CD477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на базе  естественно-научной  </w:t>
      </w:r>
      <w:r w:rsidRPr="00F45F11">
        <w:rPr>
          <w:sz w:val="28"/>
          <w:szCs w:val="28"/>
        </w:rPr>
        <w:t>лаборатории школы</w:t>
      </w:r>
      <w:r>
        <w:rPr>
          <w:sz w:val="28"/>
          <w:szCs w:val="28"/>
        </w:rPr>
        <w:t>.</w:t>
      </w:r>
      <w:r>
        <w:t xml:space="preserve"> </w:t>
      </w:r>
      <w:r w:rsidRPr="00F45F11">
        <w:rPr>
          <w:rFonts w:eastAsia="TimesNewRomanPSMT"/>
          <w:color w:val="000000"/>
          <w:sz w:val="28"/>
          <w:szCs w:val="28"/>
        </w:rPr>
        <w:t xml:space="preserve">Использование </w:t>
      </w:r>
      <w:r>
        <w:rPr>
          <w:rFonts w:eastAsia="TimesNewRomanPSMT"/>
          <w:color w:val="000000"/>
          <w:sz w:val="28"/>
          <w:szCs w:val="28"/>
        </w:rPr>
        <w:t xml:space="preserve">лабораторного </w:t>
      </w:r>
      <w:r w:rsidRPr="00F45F11">
        <w:rPr>
          <w:rFonts w:eastAsia="TimesNewRomanPSMT"/>
          <w:color w:val="000000"/>
          <w:sz w:val="28"/>
          <w:szCs w:val="28"/>
        </w:rPr>
        <w:t>оборудования повышает интерес учащихся к исследовательской деятельности, способствует формированию</w:t>
      </w:r>
      <w:r w:rsidRPr="00F45F11">
        <w:rPr>
          <w:rFonts w:eastAsia="Arial Unicode MS"/>
          <w:color w:val="000000"/>
          <w:sz w:val="28"/>
          <w:szCs w:val="28"/>
        </w:rPr>
        <w:t xml:space="preserve"> навыков научного анализа явлений природы. </w:t>
      </w:r>
    </w:p>
    <w:p w:rsidR="00B81E1A" w:rsidRPr="00F45F11" w:rsidRDefault="00B81E1A" w:rsidP="00F45F11">
      <w:pPr>
        <w:jc w:val="both"/>
        <w:rPr>
          <w:sz w:val="28"/>
          <w:szCs w:val="28"/>
        </w:rPr>
      </w:pPr>
    </w:p>
    <w:p w:rsidR="00B81E1A" w:rsidRPr="004427E6" w:rsidRDefault="00B81E1A" w:rsidP="004427E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F45F11">
        <w:rPr>
          <w:b/>
          <w:bCs/>
          <w:color w:val="000000"/>
          <w:sz w:val="28"/>
          <w:szCs w:val="28"/>
        </w:rPr>
        <w:t>Требования к результатам обучения</w:t>
      </w:r>
    </w:p>
    <w:p w:rsidR="00CD477E" w:rsidRDefault="00CD477E" w:rsidP="00E523F8">
      <w:pPr>
        <w:jc w:val="both"/>
        <w:rPr>
          <w:sz w:val="28"/>
          <w:szCs w:val="28"/>
        </w:rPr>
      </w:pPr>
    </w:p>
    <w:p w:rsidR="00B81E1A" w:rsidRPr="009649FF" w:rsidRDefault="00B81E1A" w:rsidP="00E523F8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Личностными результатами освоения программы являются:</w:t>
      </w:r>
    </w:p>
    <w:p w:rsidR="009649FF" w:rsidRPr="009649FF" w:rsidRDefault="009649FF" w:rsidP="00E523F8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знание основных принципов и правил отношения к живой природе, основ экологической этики и </w:t>
      </w:r>
      <w:r w:rsidR="00E523F8">
        <w:rPr>
          <w:sz w:val="28"/>
          <w:szCs w:val="28"/>
        </w:rPr>
        <w:t>охраны природы</w:t>
      </w:r>
      <w:r w:rsidR="00B81E1A" w:rsidRPr="009649FF">
        <w:rPr>
          <w:sz w:val="28"/>
          <w:szCs w:val="28"/>
        </w:rPr>
        <w:t>;</w:t>
      </w:r>
    </w:p>
    <w:p w:rsidR="00E523F8" w:rsidRDefault="009649FF" w:rsidP="00E523F8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-</w:t>
      </w:r>
      <w:r w:rsidR="00E523F8">
        <w:rPr>
          <w:sz w:val="28"/>
          <w:szCs w:val="28"/>
        </w:rPr>
        <w:t xml:space="preserve"> формирование</w:t>
      </w:r>
      <w:r w:rsidR="00B81E1A" w:rsidRPr="009649FF">
        <w:rPr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 (анализировать, сравнивать, доказывать, строить рассуждения, делать выводы, прогнозировать последствия и др.); </w:t>
      </w:r>
    </w:p>
    <w:p w:rsidR="00B81E1A" w:rsidRPr="009649FF" w:rsidRDefault="009649FF" w:rsidP="00E523F8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-</w:t>
      </w:r>
      <w:r w:rsidR="00B81E1A" w:rsidRPr="009649FF">
        <w:rPr>
          <w:sz w:val="28"/>
          <w:szCs w:val="28"/>
        </w:rPr>
        <w:t>формирование ценности здорового и безопасного образа жизни.</w:t>
      </w:r>
    </w:p>
    <w:p w:rsidR="00B81E1A" w:rsidRPr="009649FF" w:rsidRDefault="00B81E1A" w:rsidP="009649FF">
      <w:pPr>
        <w:rPr>
          <w:sz w:val="28"/>
          <w:szCs w:val="28"/>
        </w:rPr>
      </w:pPr>
    </w:p>
    <w:p w:rsidR="00B81E1A" w:rsidRPr="009649FF" w:rsidRDefault="00B81E1A" w:rsidP="00E523F8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Метапредметными результатами являются:</w:t>
      </w:r>
    </w:p>
    <w:p w:rsidR="00B81E1A" w:rsidRPr="009649FF" w:rsidRDefault="009649FF" w:rsidP="00E5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>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B81E1A" w:rsidRPr="009649FF" w:rsidRDefault="009649FF" w:rsidP="009649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>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B81E1A" w:rsidRPr="009649FF" w:rsidRDefault="00B81E1A" w:rsidP="009649FF">
      <w:pPr>
        <w:rPr>
          <w:sz w:val="28"/>
          <w:szCs w:val="28"/>
        </w:rPr>
      </w:pPr>
    </w:p>
    <w:p w:rsidR="00B81E1A" w:rsidRPr="009649FF" w:rsidRDefault="00B81E1A" w:rsidP="009649FF">
      <w:pPr>
        <w:rPr>
          <w:sz w:val="28"/>
          <w:szCs w:val="28"/>
        </w:rPr>
      </w:pPr>
      <w:r w:rsidRPr="009649FF">
        <w:rPr>
          <w:sz w:val="28"/>
          <w:szCs w:val="28"/>
        </w:rPr>
        <w:t>Предметными результатами являются:</w:t>
      </w:r>
    </w:p>
    <w:p w:rsidR="00B81E1A" w:rsidRPr="009649FF" w:rsidRDefault="00B81E1A" w:rsidP="009649FF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1) в познавательной сфере: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расширение и систематизация знаний о многообразии объектов и явлений природы родного края;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81E1A" w:rsidRPr="009649FF">
        <w:rPr>
          <w:sz w:val="28"/>
          <w:szCs w:val="28"/>
        </w:rPr>
        <w:t>овладение основами различны</w:t>
      </w:r>
      <w:r>
        <w:rPr>
          <w:sz w:val="28"/>
          <w:szCs w:val="28"/>
        </w:rPr>
        <w:t xml:space="preserve">х форм и методов экологического </w:t>
      </w:r>
      <w:r w:rsidR="00B81E1A" w:rsidRPr="009649FF">
        <w:rPr>
          <w:sz w:val="28"/>
          <w:szCs w:val="28"/>
        </w:rPr>
        <w:t xml:space="preserve">мониторинга;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объяснение влияния экологических факторов среды на живые организмы на конкретных примерах своего местожительства;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оценивание экологического состояния биоты, почв, водных объектов, воздуха родного города;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овладение умениями наблюдать и описывать фенологические и метеорологические явления природы;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выявление и описание источников загрязнения окружающей среды на территории своего города;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наблюдение и определение видового разнообразия живых организмов, обитающих на территории своего местожительства;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выявление и описание экологических проблем, анализ причин их возникновения;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формулирование комплексной оценки экологического состояния отдельных объектов </w:t>
      </w:r>
      <w:r w:rsidR="00E523F8">
        <w:rPr>
          <w:sz w:val="28"/>
          <w:szCs w:val="28"/>
        </w:rPr>
        <w:t>окружающей среды</w:t>
      </w:r>
      <w:r w:rsidR="00B81E1A" w:rsidRPr="009649FF">
        <w:rPr>
          <w:sz w:val="28"/>
          <w:szCs w:val="28"/>
        </w:rPr>
        <w:t xml:space="preserve">. </w:t>
      </w:r>
    </w:p>
    <w:p w:rsidR="00B81E1A" w:rsidRPr="009649FF" w:rsidRDefault="00B81E1A" w:rsidP="009649FF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2) В ценностно-ориентационной сфере: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знание основных правил и норм безопасного поведения в природе;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анализ и оценка последствий деятельности человека в природе. </w:t>
      </w:r>
    </w:p>
    <w:p w:rsidR="00B81E1A" w:rsidRPr="004427E6" w:rsidRDefault="00B81E1A" w:rsidP="009649FF">
      <w:pPr>
        <w:jc w:val="both"/>
        <w:rPr>
          <w:sz w:val="28"/>
          <w:szCs w:val="28"/>
        </w:rPr>
      </w:pPr>
      <w:r w:rsidRPr="004427E6">
        <w:rPr>
          <w:sz w:val="28"/>
          <w:szCs w:val="28"/>
        </w:rPr>
        <w:t xml:space="preserve">3) В сфере трудовой деятельности: </w:t>
      </w:r>
    </w:p>
    <w:p w:rsidR="00B81E1A" w:rsidRPr="009649FF" w:rsidRDefault="009649FF" w:rsidP="00964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>владение элементарными практическими умениями использования приборов и инструментов для количественных и качественных характеристик экологических параметров  компонентов географической среды.</w:t>
      </w:r>
    </w:p>
    <w:p w:rsidR="00B81E1A" w:rsidRPr="009649FF" w:rsidRDefault="00B81E1A" w:rsidP="009649FF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4) В сфере физической деятельности:</w:t>
      </w:r>
    </w:p>
    <w:p w:rsidR="00B81E1A" w:rsidRPr="009649FF" w:rsidRDefault="009649FF" w:rsidP="009649F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81E1A" w:rsidRPr="009649FF">
        <w:rPr>
          <w:color w:val="000000"/>
          <w:sz w:val="28"/>
          <w:szCs w:val="28"/>
        </w:rPr>
        <w:t>знание элементарных представлений о зависимости здоровья человека, его эмоционального и физического состояния от факторов окружающей среды, о роли природы в сохранении и укреплении здоровья человека.</w:t>
      </w:r>
    </w:p>
    <w:p w:rsidR="00B81E1A" w:rsidRPr="009649FF" w:rsidRDefault="00B81E1A" w:rsidP="009649FF">
      <w:pPr>
        <w:jc w:val="both"/>
        <w:rPr>
          <w:sz w:val="28"/>
          <w:szCs w:val="28"/>
        </w:rPr>
      </w:pPr>
      <w:r w:rsidRPr="009649FF">
        <w:rPr>
          <w:sz w:val="28"/>
          <w:szCs w:val="28"/>
        </w:rPr>
        <w:t>5) В эстетической сфере:</w:t>
      </w:r>
    </w:p>
    <w:p w:rsidR="00B81E1A" w:rsidRPr="009649FF" w:rsidRDefault="009649FF" w:rsidP="009649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E1A" w:rsidRPr="009649FF">
        <w:rPr>
          <w:sz w:val="28"/>
          <w:szCs w:val="28"/>
        </w:rPr>
        <w:t xml:space="preserve">овладение умением оценивать с эстетической точки зрения объекты живой природы. </w:t>
      </w:r>
    </w:p>
    <w:p w:rsidR="00B81E1A" w:rsidRPr="009649FF" w:rsidRDefault="00B81E1A" w:rsidP="009649FF">
      <w:pPr>
        <w:rPr>
          <w:sz w:val="28"/>
          <w:szCs w:val="28"/>
        </w:rPr>
      </w:pPr>
    </w:p>
    <w:p w:rsidR="00B81E1A" w:rsidRPr="009649FF" w:rsidRDefault="00B81E1A" w:rsidP="009649FF">
      <w:pPr>
        <w:rPr>
          <w:sz w:val="28"/>
          <w:szCs w:val="28"/>
        </w:rPr>
      </w:pPr>
    </w:p>
    <w:p w:rsidR="00B81E1A" w:rsidRPr="00F45F11" w:rsidRDefault="00B81E1A" w:rsidP="00A664EB">
      <w:pPr>
        <w:pStyle w:val="a0"/>
        <w:jc w:val="center"/>
        <w:rPr>
          <w:b/>
          <w:bCs/>
          <w:color w:val="000000"/>
          <w:sz w:val="28"/>
          <w:szCs w:val="28"/>
        </w:rPr>
      </w:pPr>
      <w:r w:rsidRPr="00F45F11">
        <w:rPr>
          <w:b/>
          <w:bCs/>
          <w:color w:val="000000"/>
          <w:sz w:val="28"/>
          <w:szCs w:val="28"/>
        </w:rPr>
        <w:t>Система оценивания</w:t>
      </w:r>
    </w:p>
    <w:p w:rsidR="00B81E1A" w:rsidRPr="00F45F11" w:rsidRDefault="00B81E1A" w:rsidP="00A664EB">
      <w:pPr>
        <w:pStyle w:val="a0"/>
        <w:ind w:firstLine="709"/>
        <w:jc w:val="both"/>
        <w:rPr>
          <w:sz w:val="28"/>
          <w:szCs w:val="28"/>
        </w:rPr>
      </w:pPr>
      <w:r w:rsidRPr="00F45F11">
        <w:rPr>
          <w:sz w:val="28"/>
          <w:szCs w:val="28"/>
        </w:rPr>
        <w:t xml:space="preserve">Оценивание построено на суммировании промежуточных достижений, связанных с сообщениями и публичными выступлениями; выполнении самостоятельных и практических работ. С целью определения динамики интереса </w:t>
      </w:r>
      <w:r w:rsidR="003F69EA">
        <w:rPr>
          <w:sz w:val="28"/>
          <w:szCs w:val="28"/>
        </w:rPr>
        <w:t>проводится</w:t>
      </w:r>
      <w:r w:rsidRPr="00F45F11">
        <w:rPr>
          <w:sz w:val="28"/>
          <w:szCs w:val="28"/>
        </w:rPr>
        <w:t xml:space="preserve">: собеседование в процессе работы, </w:t>
      </w:r>
      <w:r w:rsidR="00842738">
        <w:rPr>
          <w:sz w:val="28"/>
          <w:szCs w:val="28"/>
        </w:rPr>
        <w:t xml:space="preserve">тестирование и </w:t>
      </w:r>
      <w:r w:rsidRPr="00F45F11">
        <w:rPr>
          <w:sz w:val="28"/>
          <w:szCs w:val="28"/>
        </w:rPr>
        <w:t>анкетирование на последнем занятии.</w:t>
      </w:r>
    </w:p>
    <w:p w:rsidR="00B81E1A" w:rsidRPr="00F45F11" w:rsidRDefault="00B81E1A" w:rsidP="00F45F11">
      <w:pPr>
        <w:jc w:val="both"/>
        <w:rPr>
          <w:sz w:val="28"/>
          <w:szCs w:val="28"/>
        </w:rPr>
      </w:pPr>
    </w:p>
    <w:p w:rsidR="003F779E" w:rsidRDefault="003F779E" w:rsidP="003F779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81E1A" w:rsidRDefault="00B81E1A" w:rsidP="003F779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45F11">
        <w:rPr>
          <w:rFonts w:ascii="Times New Roman" w:hAnsi="Times New Roman" w:cs="Times New Roman"/>
          <w:sz w:val="28"/>
          <w:szCs w:val="28"/>
        </w:rPr>
        <w:t>Тематический план практикума</w:t>
      </w:r>
    </w:p>
    <w:p w:rsidR="004427E6" w:rsidRPr="004427E6" w:rsidRDefault="004427E6" w:rsidP="004427E6"/>
    <w:p w:rsidR="00B81E1A" w:rsidRPr="00F45F11" w:rsidRDefault="00B81E1A" w:rsidP="004427E6">
      <w:pPr>
        <w:pStyle w:val="osntxt0"/>
        <w:spacing w:line="240" w:lineRule="auto"/>
        <w:ind w:firstLine="709"/>
        <w:rPr>
          <w:sz w:val="28"/>
          <w:szCs w:val="28"/>
        </w:rPr>
      </w:pPr>
      <w:r w:rsidRPr="00F45F11">
        <w:rPr>
          <w:sz w:val="28"/>
          <w:szCs w:val="28"/>
        </w:rPr>
        <w:t>При проведении учебного экологического мониторинга организуется систематическое наблюдение за следующими объектами и параметрами окружающей природной среды.</w:t>
      </w:r>
    </w:p>
    <w:p w:rsidR="00B81E1A" w:rsidRPr="00F45F11" w:rsidRDefault="00B81E1A" w:rsidP="00F45F11">
      <w:pPr>
        <w:pStyle w:val="osntxt0"/>
        <w:spacing w:line="240" w:lineRule="auto"/>
        <w:rPr>
          <w:sz w:val="28"/>
          <w:szCs w:val="28"/>
        </w:rPr>
      </w:pPr>
      <w:r w:rsidRPr="00F45F11">
        <w:rPr>
          <w:sz w:val="28"/>
          <w:szCs w:val="28"/>
        </w:rPr>
        <w:t xml:space="preserve">1. </w:t>
      </w:r>
      <w:r w:rsidRPr="00F45F11">
        <w:rPr>
          <w:i/>
          <w:sz w:val="28"/>
          <w:szCs w:val="28"/>
        </w:rPr>
        <w:t>Экологические исследования по теме «Воздух»:</w:t>
      </w:r>
      <w:r w:rsidRPr="00F45F11">
        <w:rPr>
          <w:sz w:val="28"/>
          <w:szCs w:val="28"/>
        </w:rPr>
        <w:t xml:space="preserve"> климатические показатели, состав, содержание примесей, загрязнение</w:t>
      </w:r>
    </w:p>
    <w:p w:rsidR="00B81E1A" w:rsidRPr="00F45F11" w:rsidRDefault="00B81E1A" w:rsidP="00F45F11">
      <w:pPr>
        <w:pStyle w:val="osntxt0"/>
        <w:spacing w:line="240" w:lineRule="auto"/>
        <w:rPr>
          <w:sz w:val="28"/>
          <w:szCs w:val="28"/>
        </w:rPr>
      </w:pPr>
      <w:r w:rsidRPr="00F45F11">
        <w:rPr>
          <w:sz w:val="28"/>
          <w:szCs w:val="28"/>
        </w:rPr>
        <w:t xml:space="preserve">2. </w:t>
      </w:r>
      <w:r w:rsidRPr="00F45F11">
        <w:rPr>
          <w:i/>
          <w:sz w:val="28"/>
          <w:szCs w:val="28"/>
        </w:rPr>
        <w:t>Экологические исследования по теме «Вода»:</w:t>
      </w:r>
      <w:r w:rsidRPr="00F45F11">
        <w:rPr>
          <w:sz w:val="28"/>
          <w:szCs w:val="28"/>
        </w:rPr>
        <w:t xml:space="preserve"> химический и органолептический  состав среды поверхностных вод (реки, озёра, водохранилища и т. д.), грунтовых вод; взвесей и донных отложений в природных водостоках и водоёмах.</w:t>
      </w:r>
    </w:p>
    <w:p w:rsidR="00B81E1A" w:rsidRPr="00F45F11" w:rsidRDefault="00B81E1A" w:rsidP="00F45F11">
      <w:pPr>
        <w:pStyle w:val="osntxt0"/>
        <w:spacing w:line="240" w:lineRule="auto"/>
        <w:rPr>
          <w:sz w:val="28"/>
          <w:szCs w:val="28"/>
        </w:rPr>
      </w:pPr>
      <w:r w:rsidRPr="00F45F11">
        <w:rPr>
          <w:sz w:val="28"/>
          <w:szCs w:val="28"/>
        </w:rPr>
        <w:t xml:space="preserve">3. </w:t>
      </w:r>
      <w:r w:rsidRPr="00F45F11">
        <w:rPr>
          <w:i/>
          <w:sz w:val="28"/>
          <w:szCs w:val="28"/>
        </w:rPr>
        <w:t>Экологические исследования по теме «Почва»:</w:t>
      </w:r>
      <w:r w:rsidRPr="00F45F11">
        <w:rPr>
          <w:sz w:val="28"/>
          <w:szCs w:val="28"/>
        </w:rPr>
        <w:t xml:space="preserve"> минеральный и  механический состав, структура, химические показатели  деятельного слоя почвы.</w:t>
      </w:r>
    </w:p>
    <w:p w:rsidR="00B81E1A" w:rsidRPr="00F45F11" w:rsidRDefault="00B81E1A" w:rsidP="00F45F11">
      <w:pPr>
        <w:pStyle w:val="osntxt0"/>
        <w:spacing w:line="240" w:lineRule="auto"/>
        <w:rPr>
          <w:sz w:val="28"/>
          <w:szCs w:val="28"/>
        </w:rPr>
      </w:pPr>
      <w:r w:rsidRPr="00F45F11">
        <w:rPr>
          <w:sz w:val="28"/>
          <w:szCs w:val="28"/>
        </w:rPr>
        <w:t xml:space="preserve">4. </w:t>
      </w:r>
      <w:r w:rsidRPr="00F45F11">
        <w:rPr>
          <w:i/>
          <w:sz w:val="28"/>
          <w:szCs w:val="28"/>
        </w:rPr>
        <w:t>Окружающая среда и здоровье:</w:t>
      </w:r>
      <w:r w:rsidRPr="00F45F11">
        <w:rPr>
          <w:sz w:val="28"/>
          <w:szCs w:val="28"/>
        </w:rPr>
        <w:t xml:space="preserve"> оценка качества питьевой воды и продуктов питания, воздействие вредных химических факторов на здоровье.</w:t>
      </w:r>
    </w:p>
    <w:p w:rsidR="00B81E1A" w:rsidRDefault="00B81E1A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Pr="00F45F11" w:rsidRDefault="00D633D7" w:rsidP="00F45F11">
      <w:pPr>
        <w:pStyle w:val="osntxt0"/>
        <w:spacing w:line="240" w:lineRule="auto"/>
        <w:rPr>
          <w:b/>
          <w:sz w:val="28"/>
          <w:szCs w:val="28"/>
        </w:rPr>
      </w:pPr>
    </w:p>
    <w:p w:rsidR="00D633D7" w:rsidRDefault="00D633D7" w:rsidP="00F45F11">
      <w:pPr>
        <w:pStyle w:val="osntxt0"/>
        <w:spacing w:line="240" w:lineRule="auto"/>
        <w:rPr>
          <w:b/>
          <w:sz w:val="28"/>
          <w:szCs w:val="28"/>
        </w:rPr>
        <w:sectPr w:rsidR="00D633D7">
          <w:headerReference w:type="default" r:id="rId9"/>
          <w:footerReference w:type="default" r:id="rId10"/>
          <w:pgSz w:w="11905" w:h="16837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B81E1A" w:rsidRPr="00F45F11" w:rsidRDefault="00B81E1A" w:rsidP="00E523F8">
      <w:pPr>
        <w:pStyle w:val="osntxt0"/>
        <w:spacing w:line="240" w:lineRule="auto"/>
        <w:jc w:val="center"/>
        <w:rPr>
          <w:b/>
          <w:sz w:val="28"/>
          <w:szCs w:val="28"/>
        </w:rPr>
      </w:pPr>
      <w:r w:rsidRPr="00F45F11">
        <w:rPr>
          <w:b/>
          <w:sz w:val="28"/>
          <w:szCs w:val="28"/>
        </w:rPr>
        <w:lastRenderedPageBreak/>
        <w:t>Поурочное планирование</w:t>
      </w:r>
    </w:p>
    <w:p w:rsidR="00B81E1A" w:rsidRPr="00F45F11" w:rsidRDefault="00B81E1A" w:rsidP="00F45F11">
      <w:pPr>
        <w:pStyle w:val="osntxt0"/>
        <w:spacing w:line="240" w:lineRule="auto"/>
        <w:ind w:firstLine="0"/>
        <w:rPr>
          <w:b/>
          <w:sz w:val="28"/>
          <w:szCs w:val="28"/>
        </w:rPr>
      </w:pPr>
    </w:p>
    <w:tbl>
      <w:tblPr>
        <w:tblW w:w="139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74"/>
        <w:gridCol w:w="3402"/>
        <w:gridCol w:w="5214"/>
        <w:gridCol w:w="4339"/>
      </w:tblGrid>
      <w:tr w:rsidR="00D633D7" w:rsidRPr="00F45F11" w:rsidTr="003F69EA">
        <w:trPr>
          <w:trHeight w:val="14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3F69EA" w:rsidRDefault="00D633D7" w:rsidP="003F69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69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3F69EA" w:rsidRDefault="00D633D7" w:rsidP="003F69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69EA">
              <w:rPr>
                <w:b/>
                <w:sz w:val="28"/>
                <w:szCs w:val="28"/>
              </w:rPr>
              <w:t>Тема занятия</w:t>
            </w:r>
            <w:r w:rsidR="00AF1D0A" w:rsidRPr="003F69EA">
              <w:rPr>
                <w:b/>
                <w:sz w:val="28"/>
                <w:szCs w:val="28"/>
              </w:rPr>
              <w:t>/количество часов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3F69EA" w:rsidRDefault="00D633D7" w:rsidP="003F69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69EA">
              <w:rPr>
                <w:b/>
                <w:sz w:val="28"/>
                <w:szCs w:val="28"/>
              </w:rPr>
              <w:t>Практикум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D7" w:rsidRPr="003F69EA" w:rsidRDefault="00D633D7" w:rsidP="003F69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F69EA">
              <w:rPr>
                <w:b/>
                <w:sz w:val="28"/>
                <w:szCs w:val="28"/>
              </w:rPr>
              <w:t>Оборудование  естественно-научной лаборатории, используемое при проведении занятий</w:t>
            </w:r>
          </w:p>
        </w:tc>
      </w:tr>
      <w:tr w:rsidR="00D633D7" w:rsidRPr="00F45F11" w:rsidTr="003F69EA">
        <w:trPr>
          <w:trHeight w:val="145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5.06.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D633D7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 xml:space="preserve">Вводное занятие </w:t>
            </w:r>
            <w:r w:rsidR="00AF1D0A">
              <w:rPr>
                <w:sz w:val="28"/>
                <w:szCs w:val="28"/>
              </w:rPr>
              <w:t>/2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Мобильные переносные лаборатории и их использование для проведен</w:t>
            </w:r>
            <w:r w:rsidR="00AF1D0A">
              <w:rPr>
                <w:sz w:val="28"/>
                <w:szCs w:val="28"/>
              </w:rPr>
              <w:t>ия мониторинга окружающей среды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Лаборатория в чемодане «Основы биологического практикума»</w:t>
            </w:r>
          </w:p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633D7" w:rsidRPr="00F45F11" w:rsidTr="003F69EA">
        <w:trPr>
          <w:trHeight w:val="1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Как оф</w:t>
            </w:r>
            <w:r w:rsidR="00AF1D0A">
              <w:rPr>
                <w:sz w:val="28"/>
                <w:szCs w:val="28"/>
              </w:rPr>
              <w:t>ормлять результаты исследования/1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3F1" w:rsidRPr="00F45F11" w:rsidTr="00C853F1">
        <w:trPr>
          <w:trHeight w:val="355"/>
        </w:trPr>
        <w:tc>
          <w:tcPr>
            <w:tcW w:w="1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3F1" w:rsidRPr="00F45F11" w:rsidRDefault="00C853F1" w:rsidP="00C853F1">
            <w:pPr>
              <w:snapToGrid w:val="0"/>
              <w:jc w:val="center"/>
              <w:rPr>
                <w:sz w:val="28"/>
                <w:szCs w:val="28"/>
              </w:rPr>
            </w:pPr>
            <w:r w:rsidRPr="00F45F11">
              <w:rPr>
                <w:i/>
                <w:sz w:val="28"/>
                <w:szCs w:val="28"/>
              </w:rPr>
              <w:t>Экологические исследования по теме «Воздух</w:t>
            </w:r>
          </w:p>
        </w:tc>
      </w:tr>
      <w:tr w:rsidR="00D633D7" w:rsidRPr="00F45F11" w:rsidTr="003F69EA">
        <w:trPr>
          <w:trHeight w:val="1012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8.06.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 xml:space="preserve">Определение значения климатических </w:t>
            </w:r>
            <w:r w:rsidR="00AF1D0A">
              <w:rPr>
                <w:sz w:val="28"/>
                <w:szCs w:val="28"/>
              </w:rPr>
              <w:t>показателей состояния атмосферы/2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температуры, влажности, атмосферного давления, скорости и направления ветра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Лаборатория в чемодане «Наблюдения за погодой»</w:t>
            </w:r>
            <w:r w:rsidR="003F69EA">
              <w:rPr>
                <w:sz w:val="28"/>
                <w:szCs w:val="28"/>
              </w:rPr>
              <w:t xml:space="preserve">, </w:t>
            </w:r>
            <w:r w:rsidR="003F69EA"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D633D7" w:rsidRPr="00F45F11" w:rsidTr="003F69EA">
        <w:trPr>
          <w:trHeight w:val="1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AF1D0A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запыленности воздуха/1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Исследование воздуха на содержание твердых примесей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color w:val="000000"/>
                <w:sz w:val="28"/>
                <w:szCs w:val="28"/>
              </w:rPr>
              <w:t>Цифровой микроскоп QX7</w:t>
            </w:r>
          </w:p>
        </w:tc>
      </w:tr>
      <w:tr w:rsidR="00D633D7" w:rsidRPr="00F45F11" w:rsidTr="003F69EA">
        <w:trPr>
          <w:trHeight w:val="145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9.06.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Экспесс-анализ качества воздуха</w:t>
            </w:r>
            <w:r w:rsidR="00AF1D0A">
              <w:rPr>
                <w:sz w:val="28"/>
                <w:szCs w:val="28"/>
              </w:rPr>
              <w:t>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Экспресс-анализ загрязненно</w:t>
            </w:r>
            <w:r w:rsidR="00AF1D0A">
              <w:rPr>
                <w:sz w:val="28"/>
                <w:szCs w:val="28"/>
              </w:rPr>
              <w:t>сти воздуха аммиаком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D7" w:rsidRPr="00F45F11" w:rsidRDefault="00D633D7" w:rsidP="00F45F11">
            <w:pPr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</w:p>
        </w:tc>
      </w:tr>
      <w:tr w:rsidR="00D633D7" w:rsidRPr="00F45F11" w:rsidTr="003F69EA">
        <w:trPr>
          <w:trHeight w:val="1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AF1D0A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кислотности осадков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</w:p>
        </w:tc>
      </w:tr>
      <w:tr w:rsidR="00D633D7" w:rsidRPr="00F45F11" w:rsidTr="003F69EA">
        <w:trPr>
          <w:trHeight w:val="1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D0A" w:rsidRPr="00AF1D0A" w:rsidRDefault="00AF1D0A" w:rsidP="00AF1D0A">
            <w:pPr>
              <w:pStyle w:val="af8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D0A">
              <w:rPr>
                <w:rFonts w:ascii="Times New Roman" w:hAnsi="Times New Roman"/>
                <w:sz w:val="28"/>
                <w:szCs w:val="28"/>
              </w:rPr>
              <w:t>Оценка состояния окружающей ср</w:t>
            </w:r>
            <w:r w:rsidRPr="00AF1D0A">
              <w:rPr>
                <w:rFonts w:ascii="Times New Roman" w:hAnsi="Times New Roman"/>
                <w:sz w:val="28"/>
                <w:szCs w:val="28"/>
              </w:rPr>
              <w:t>е</w:t>
            </w:r>
            <w:r w:rsidRPr="00AF1D0A">
              <w:rPr>
                <w:rFonts w:ascii="Times New Roman" w:hAnsi="Times New Roman"/>
                <w:sz w:val="28"/>
                <w:szCs w:val="28"/>
              </w:rPr>
              <w:t>ды по реакции растений</w:t>
            </w:r>
          </w:p>
          <w:p w:rsidR="00D633D7" w:rsidRPr="00F45F11" w:rsidRDefault="00D633D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3D7" w:rsidRPr="00F45F11" w:rsidRDefault="00D633D7" w:rsidP="003F69EA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 xml:space="preserve">Мобильный класс «Исследователь», </w:t>
            </w:r>
            <w:r w:rsidR="003F69EA"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C853F1" w:rsidRPr="00F45F11" w:rsidTr="003F69EA">
        <w:trPr>
          <w:trHeight w:val="273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10.06.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Исследование загрязнени</w:t>
            </w:r>
            <w:r w:rsidR="00AF1D0A">
              <w:rPr>
                <w:sz w:val="28"/>
                <w:szCs w:val="28"/>
              </w:rPr>
              <w:t>я воздуха городским транспортом/3</w:t>
            </w:r>
          </w:p>
          <w:p w:rsidR="00C853F1" w:rsidRPr="00F45F11" w:rsidRDefault="00C853F1" w:rsidP="00F45F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Изучение движения автотранспорта на исследуемых улицах.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jc w:val="both"/>
              <w:rPr>
                <w:sz w:val="28"/>
                <w:szCs w:val="28"/>
              </w:rPr>
            </w:pPr>
          </w:p>
        </w:tc>
      </w:tr>
      <w:tr w:rsidR="00C853F1" w:rsidRPr="00F45F11" w:rsidTr="003F69EA">
        <w:trPr>
          <w:trHeight w:val="55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Расчет количества вредных выбросов.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Мобильный класс «Исследователь»</w:t>
            </w:r>
          </w:p>
        </w:tc>
      </w:tr>
      <w:tr w:rsidR="00C853F1" w:rsidRPr="00F45F11" w:rsidTr="00C853F1">
        <w:trPr>
          <w:trHeight w:val="339"/>
        </w:trPr>
        <w:tc>
          <w:tcPr>
            <w:tcW w:w="1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3F1" w:rsidRPr="00F45F11" w:rsidRDefault="00C853F1" w:rsidP="00C853F1">
            <w:pPr>
              <w:snapToGrid w:val="0"/>
              <w:jc w:val="center"/>
              <w:rPr>
                <w:sz w:val="28"/>
                <w:szCs w:val="28"/>
              </w:rPr>
            </w:pPr>
            <w:r w:rsidRPr="00F45F11">
              <w:rPr>
                <w:i/>
                <w:sz w:val="28"/>
                <w:szCs w:val="28"/>
              </w:rPr>
              <w:lastRenderedPageBreak/>
              <w:t>Экологические исследования по теме «Вода»</w:t>
            </w:r>
          </w:p>
        </w:tc>
      </w:tr>
      <w:tr w:rsidR="00C853F1" w:rsidRPr="00F45F11" w:rsidTr="003F69EA">
        <w:trPr>
          <w:trHeight w:val="684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11.06.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Органолептические свой</w:t>
            </w:r>
            <w:r w:rsidR="00AF1D0A">
              <w:rPr>
                <w:sz w:val="28"/>
                <w:szCs w:val="28"/>
              </w:rPr>
              <w:t>ства и  химический состав воды 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цветности, мутности, прозрачности, вкуса и запаха  воды.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C853F1" w:rsidRPr="00F45F11" w:rsidTr="003F69EA">
        <w:trPr>
          <w:trHeight w:val="697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рН, и устранение жесткости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D633D7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</w:p>
        </w:tc>
      </w:tr>
      <w:tr w:rsidR="00C853F1" w:rsidRPr="00F45F11" w:rsidTr="003F69EA">
        <w:trPr>
          <w:trHeight w:val="484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AF1D0A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 xml:space="preserve">Обнаружение хлоридов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</w:p>
        </w:tc>
      </w:tr>
      <w:tr w:rsidR="00C853F1" w:rsidRPr="00F45F11" w:rsidTr="003F69EA">
        <w:trPr>
          <w:trHeight w:val="145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15.06.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AF1D0A" w:rsidP="00AF1D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Загрязнение воды и его в</w:t>
            </w:r>
            <w:r w:rsidR="00C853F1" w:rsidRPr="00F45F11">
              <w:rPr>
                <w:sz w:val="28"/>
                <w:szCs w:val="28"/>
              </w:rPr>
              <w:t xml:space="preserve">лияние </w:t>
            </w:r>
            <w:r>
              <w:rPr>
                <w:sz w:val="28"/>
                <w:szCs w:val="28"/>
              </w:rPr>
              <w:t>на живые организмы/2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AF1D0A" w:rsidP="00AF1D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Обнаружение сульфитов и сульфатов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D633D7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</w:p>
        </w:tc>
      </w:tr>
      <w:tr w:rsidR="00C853F1" w:rsidRPr="00F45F11" w:rsidTr="003F69EA">
        <w:trPr>
          <w:trHeight w:val="1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AF1D0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Влияние загрязнения синтетических моющих средств на зелёные водные растения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color w:val="000000"/>
                <w:sz w:val="28"/>
                <w:szCs w:val="28"/>
              </w:rPr>
              <w:t>Цифровой микроскоп QX7</w:t>
            </w:r>
            <w:r w:rsidR="003F69EA">
              <w:rPr>
                <w:color w:val="000000"/>
                <w:sz w:val="28"/>
                <w:szCs w:val="28"/>
              </w:rPr>
              <w:t xml:space="preserve">, </w:t>
            </w:r>
            <w:r w:rsidR="003F69EA"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C853F1" w:rsidRPr="00F45F11" w:rsidTr="003F69EA">
        <w:trPr>
          <w:trHeight w:val="14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AF1D0A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воды/</w:t>
            </w:r>
            <w:r w:rsidR="009649FF"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AF1D0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Способы очистки воды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Лаборатория в чемодане «Фильтрация воды»</w:t>
            </w:r>
          </w:p>
        </w:tc>
      </w:tr>
      <w:tr w:rsidR="00C853F1" w:rsidRPr="00F45F11" w:rsidTr="003F69EA">
        <w:trPr>
          <w:trHeight w:val="145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16.06.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Исследован</w:t>
            </w:r>
            <w:r w:rsidR="00103F87">
              <w:rPr>
                <w:sz w:val="28"/>
                <w:szCs w:val="28"/>
              </w:rPr>
              <w:t>ие качества воды в роднике Урал/3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 xml:space="preserve">», </w:t>
            </w:r>
            <w:r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C853F1" w:rsidRPr="00F45F11" w:rsidTr="00C853F1">
        <w:trPr>
          <w:trHeight w:val="334"/>
        </w:trPr>
        <w:tc>
          <w:tcPr>
            <w:tcW w:w="1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C853F1">
            <w:pPr>
              <w:snapToGrid w:val="0"/>
              <w:jc w:val="center"/>
              <w:rPr>
                <w:sz w:val="28"/>
                <w:szCs w:val="28"/>
              </w:rPr>
            </w:pPr>
            <w:r w:rsidRPr="00F45F11">
              <w:rPr>
                <w:i/>
                <w:sz w:val="28"/>
                <w:szCs w:val="28"/>
              </w:rPr>
              <w:t>Экологические исследования по теме «Почва»</w:t>
            </w:r>
          </w:p>
        </w:tc>
      </w:tr>
      <w:tr w:rsidR="00C853F1" w:rsidRPr="00F45F11" w:rsidTr="003F69EA">
        <w:trPr>
          <w:trHeight w:val="97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17.06.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103F87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свойства почвы/3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механического и минерального состава почвы.</w:t>
            </w:r>
          </w:p>
          <w:p w:rsidR="00C853F1" w:rsidRPr="00F45F11" w:rsidRDefault="00C853F1" w:rsidP="00F45F11">
            <w:pPr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 xml:space="preserve">Определение структуры почвы.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Лаборатория в чемодане «Основы биологического практикума»</w:t>
            </w:r>
            <w:r w:rsidRPr="00F45F11">
              <w:rPr>
                <w:sz w:val="28"/>
                <w:szCs w:val="28"/>
              </w:rPr>
              <w:t>.</w:t>
            </w:r>
          </w:p>
        </w:tc>
      </w:tr>
      <w:tr w:rsidR="00C853F1" w:rsidRPr="00F45F11" w:rsidTr="003F69EA">
        <w:trPr>
          <w:trHeight w:val="272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водопроницаемости.</w:t>
            </w:r>
          </w:p>
          <w:p w:rsidR="00C853F1" w:rsidRPr="00F45F11" w:rsidRDefault="00C853F1" w:rsidP="00F45F11">
            <w:pPr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содержания воздуха в почвенном образце.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Лаборатория в чемодане «Фильтрация воды»</w:t>
            </w:r>
          </w:p>
        </w:tc>
      </w:tr>
      <w:tr w:rsidR="00C853F1" w:rsidRPr="00F45F11" w:rsidTr="003F69EA">
        <w:trPr>
          <w:trHeight w:val="556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Рассматривание исследуемых образцов под микроскопом.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color w:val="000000"/>
                <w:sz w:val="28"/>
                <w:szCs w:val="28"/>
              </w:rPr>
              <w:t>Цифровой микроскоп QX7</w:t>
            </w:r>
          </w:p>
        </w:tc>
      </w:tr>
      <w:tr w:rsidR="003F69EA" w:rsidRPr="00F45F11" w:rsidTr="00B81E1A">
        <w:trPr>
          <w:trHeight w:val="469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18.06.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Химические свойс</w:t>
            </w:r>
            <w:r>
              <w:rPr>
                <w:sz w:val="28"/>
                <w:szCs w:val="28"/>
              </w:rPr>
              <w:t xml:space="preserve">тва </w:t>
            </w:r>
            <w:r>
              <w:rPr>
                <w:sz w:val="28"/>
                <w:szCs w:val="28"/>
              </w:rPr>
              <w:lastRenderedPageBreak/>
              <w:t>почвы/3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lastRenderedPageBreak/>
              <w:t>Приготовление почвенной вытяжки.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 xml:space="preserve">Мини-экспресс лаборатория </w:t>
            </w:r>
            <w:r w:rsidRPr="00F45F11">
              <w:rPr>
                <w:bCs/>
                <w:color w:val="000000"/>
                <w:sz w:val="28"/>
                <w:szCs w:val="28"/>
              </w:rPr>
              <w:lastRenderedPageBreak/>
              <w:t>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, </w:t>
            </w:r>
            <w:r w:rsidRPr="00F45F11">
              <w:rPr>
                <w:sz w:val="28"/>
                <w:szCs w:val="28"/>
              </w:rPr>
              <w:t>лаборатория в чемодане «Экознайка»</w:t>
            </w:r>
          </w:p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F69EA" w:rsidRPr="00F45F11" w:rsidTr="00B81E1A">
        <w:trPr>
          <w:trHeight w:val="622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рН почвы</w:t>
            </w:r>
          </w:p>
          <w:p w:rsidR="003F69EA" w:rsidRPr="00F45F11" w:rsidRDefault="003F69EA" w:rsidP="00F45F11">
            <w:pPr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ление содержания гумуса в почве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F69EA" w:rsidRPr="00F45F11" w:rsidTr="00B81E1A">
        <w:trPr>
          <w:trHeight w:val="54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засоленности почвы</w:t>
            </w:r>
          </w:p>
          <w:p w:rsidR="003F69EA" w:rsidRPr="00F45F11" w:rsidRDefault="003F69EA" w:rsidP="00F45F11">
            <w:pPr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Обнаруже</w:t>
            </w:r>
            <w:r>
              <w:rPr>
                <w:sz w:val="28"/>
                <w:szCs w:val="28"/>
              </w:rPr>
              <w:t>ние в почве тяжелых металлов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853F1" w:rsidRPr="00F45F11" w:rsidTr="003F69EA">
        <w:trPr>
          <w:trHeight w:val="619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19.06.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Оценка экологического состояния почвы</w:t>
            </w:r>
            <w:r w:rsidR="00103F87">
              <w:rPr>
                <w:sz w:val="28"/>
                <w:szCs w:val="28"/>
              </w:rPr>
              <w:t>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антропогенных нарушений почвы.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C853F1" w:rsidRPr="00F45F11" w:rsidTr="003F69EA">
        <w:trPr>
          <w:trHeight w:val="100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Определение особенностей химического состава почвы по видовому разнообразию растений.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C853F1" w:rsidRPr="00F45F11" w:rsidTr="003F69EA">
        <w:trPr>
          <w:trHeight w:val="68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Исследование почвы на содержание беспозвоночных животных.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color w:val="000000"/>
                <w:sz w:val="28"/>
                <w:szCs w:val="28"/>
              </w:rPr>
              <w:t>Цифровой микроскоп QX7</w:t>
            </w:r>
          </w:p>
        </w:tc>
      </w:tr>
      <w:tr w:rsidR="00C853F1" w:rsidRPr="00F45F11" w:rsidTr="00C853F1">
        <w:trPr>
          <w:trHeight w:val="287"/>
        </w:trPr>
        <w:tc>
          <w:tcPr>
            <w:tcW w:w="1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F1" w:rsidRPr="00F45F11" w:rsidRDefault="00C853F1" w:rsidP="00C853F1">
            <w:pPr>
              <w:snapToGrid w:val="0"/>
              <w:jc w:val="center"/>
              <w:rPr>
                <w:sz w:val="28"/>
                <w:szCs w:val="28"/>
              </w:rPr>
            </w:pPr>
            <w:r w:rsidRPr="00F45F11">
              <w:rPr>
                <w:i/>
                <w:sz w:val="28"/>
                <w:szCs w:val="28"/>
              </w:rPr>
              <w:t>Окружающая среда и здоровье</w:t>
            </w:r>
          </w:p>
        </w:tc>
      </w:tr>
      <w:tr w:rsidR="00103F87" w:rsidRPr="00F45F11" w:rsidTr="003F69EA">
        <w:trPr>
          <w:trHeight w:val="570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3F87" w:rsidRPr="00F45F11" w:rsidRDefault="00103F87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22.06.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3F87" w:rsidRPr="00103F87" w:rsidRDefault="00103F87" w:rsidP="00103F87">
            <w:pPr>
              <w:pStyle w:val="af8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F87">
              <w:rPr>
                <w:rFonts w:ascii="Times New Roman" w:hAnsi="Times New Roman"/>
                <w:sz w:val="28"/>
                <w:szCs w:val="28"/>
              </w:rPr>
              <w:t>Оценка показателей ф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зического и функци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о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нального ра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з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вития своего органи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з</w:t>
            </w:r>
            <w:r w:rsidRPr="00103F87"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03F87" w:rsidRPr="00F45F11" w:rsidRDefault="00103F87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роста, массы тела, расчет индекса массы тела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F87" w:rsidRPr="00F45F11" w:rsidRDefault="009649FF" w:rsidP="00F45F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Мобильный класс «Исследователь»</w:t>
            </w:r>
          </w:p>
        </w:tc>
      </w:tr>
      <w:tr w:rsidR="00103F87" w:rsidRPr="00F45F11" w:rsidTr="003F69EA">
        <w:trPr>
          <w:trHeight w:val="381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3F87" w:rsidRPr="00F45F11" w:rsidRDefault="00103F87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3F87" w:rsidRPr="00103F87" w:rsidRDefault="00103F87" w:rsidP="00103F87">
            <w:pPr>
              <w:pStyle w:val="af8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03F87" w:rsidRDefault="00103F87" w:rsidP="00F45F1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артериального давления, проба Штанге, проба Ромберга, тест на гибкость 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87" w:rsidRPr="00F45F11" w:rsidRDefault="00103F87" w:rsidP="00F45F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69EA" w:rsidRPr="00F45F11" w:rsidTr="00B81E1A">
        <w:trPr>
          <w:trHeight w:val="661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23.06.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Оц</w:t>
            </w:r>
            <w:r>
              <w:rPr>
                <w:sz w:val="28"/>
                <w:szCs w:val="28"/>
              </w:rPr>
              <w:t>енка качества продуктов питания/3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Оценка качества овощей и фруктов по содержанию в них нитратов.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, </w:t>
            </w:r>
            <w:r w:rsidRPr="00F45F11">
              <w:rPr>
                <w:sz w:val="28"/>
                <w:szCs w:val="28"/>
              </w:rPr>
              <w:t>лаборатория в чемодане «Экознайка»</w:t>
            </w:r>
          </w:p>
        </w:tc>
      </w:tr>
      <w:tr w:rsidR="003F69EA" w:rsidRPr="00F45F11" w:rsidTr="00B81E1A">
        <w:trPr>
          <w:trHeight w:val="57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Состав, свойства газированных напитков и их влияние на здоровье человека.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F69EA" w:rsidRPr="00F45F11" w:rsidTr="003F69EA">
        <w:trPr>
          <w:trHeight w:val="323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3F69EA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Оценка качества</w:t>
            </w:r>
            <w:r>
              <w:rPr>
                <w:sz w:val="28"/>
                <w:szCs w:val="28"/>
              </w:rPr>
              <w:t xml:space="preserve"> водопроводной воды 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F69EA" w:rsidRPr="00F45F11" w:rsidTr="003F69EA">
        <w:trPr>
          <w:trHeight w:val="615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24.06.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Изучение вредных химически</w:t>
            </w:r>
            <w:r>
              <w:rPr>
                <w:sz w:val="28"/>
                <w:szCs w:val="28"/>
              </w:rPr>
              <w:t>х факторов на здоровье человека/3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Влияние кислотности среды на активность ферментов слюны.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F45F11">
              <w:rPr>
                <w:bCs/>
                <w:color w:val="000000"/>
                <w:sz w:val="28"/>
                <w:szCs w:val="28"/>
              </w:rPr>
              <w:t>Мини-экспресс лаборатория «Пчелка – У</w:t>
            </w:r>
            <w:r w:rsidRPr="00F45F11">
              <w:rPr>
                <w:rStyle w:val="apple-converted-space"/>
                <w:color w:val="000000"/>
                <w:sz w:val="28"/>
                <w:szCs w:val="28"/>
              </w:rPr>
              <w:t>»</w:t>
            </w:r>
          </w:p>
        </w:tc>
      </w:tr>
      <w:tr w:rsidR="003F69EA" w:rsidRPr="00F45F11" w:rsidTr="003F69EA">
        <w:trPr>
          <w:trHeight w:val="336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jc w:val="both"/>
              <w:rPr>
                <w:sz w:val="28"/>
                <w:szCs w:val="28"/>
              </w:rPr>
            </w:pPr>
            <w:r w:rsidRPr="00F45F11">
              <w:rPr>
                <w:sz w:val="28"/>
                <w:szCs w:val="28"/>
              </w:rPr>
              <w:t>Воздействие алкоголя на свойства белка.</w:t>
            </w: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69EA" w:rsidRPr="00F45F11" w:rsidTr="00B81E1A">
        <w:trPr>
          <w:trHeight w:val="262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9EA" w:rsidRPr="00103F87" w:rsidRDefault="003F69EA" w:rsidP="00F45F11">
            <w:pPr>
              <w:snapToGrid w:val="0"/>
              <w:jc w:val="both"/>
              <w:rPr>
                <w:sz w:val="28"/>
                <w:szCs w:val="28"/>
              </w:rPr>
            </w:pPr>
            <w:r w:rsidRPr="00103F87">
              <w:rPr>
                <w:color w:val="000000"/>
                <w:sz w:val="28"/>
                <w:szCs w:val="28"/>
              </w:rPr>
              <w:t>Влияние антибиотика на свойства слюны</w:t>
            </w:r>
          </w:p>
        </w:tc>
        <w:tc>
          <w:tcPr>
            <w:tcW w:w="4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EA" w:rsidRPr="00F45F11" w:rsidRDefault="003F69EA" w:rsidP="00F45F11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81E1A" w:rsidRPr="00F45F11" w:rsidRDefault="00B81E1A" w:rsidP="00F45F11">
      <w:pPr>
        <w:jc w:val="both"/>
        <w:rPr>
          <w:sz w:val="28"/>
          <w:szCs w:val="28"/>
        </w:rPr>
      </w:pPr>
    </w:p>
    <w:p w:rsidR="003F69EA" w:rsidRDefault="003F69EA" w:rsidP="00F45F11">
      <w:pPr>
        <w:jc w:val="both"/>
        <w:rPr>
          <w:sz w:val="28"/>
          <w:szCs w:val="28"/>
        </w:rPr>
      </w:pPr>
    </w:p>
    <w:p w:rsidR="005830FD" w:rsidRDefault="005830FD" w:rsidP="00F45F11">
      <w:pPr>
        <w:jc w:val="both"/>
        <w:rPr>
          <w:sz w:val="28"/>
          <w:szCs w:val="28"/>
        </w:rPr>
        <w:sectPr w:rsidR="005830FD" w:rsidSect="00D633D7">
          <w:pgSz w:w="16837" w:h="11905" w:orient="landscape"/>
          <w:pgMar w:top="1134" w:right="1134" w:bottom="851" w:left="1418" w:header="709" w:footer="709" w:gutter="0"/>
          <w:cols w:space="720"/>
          <w:titlePg/>
          <w:docGrid w:linePitch="360"/>
        </w:sectPr>
      </w:pPr>
    </w:p>
    <w:p w:rsidR="00B81E1A" w:rsidRPr="002F2118" w:rsidRDefault="009E126C" w:rsidP="002F2118">
      <w:pPr>
        <w:jc w:val="center"/>
        <w:rPr>
          <w:b/>
          <w:sz w:val="28"/>
          <w:szCs w:val="28"/>
        </w:rPr>
      </w:pPr>
      <w:r w:rsidRPr="002F2118">
        <w:rPr>
          <w:b/>
          <w:sz w:val="28"/>
          <w:szCs w:val="28"/>
        </w:rPr>
        <w:lastRenderedPageBreak/>
        <w:t>Описание</w:t>
      </w:r>
      <w:r w:rsidRPr="002F2118">
        <w:rPr>
          <w:b/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</w:t>
      </w:r>
    </w:p>
    <w:p w:rsidR="00B81E1A" w:rsidRPr="002F2118" w:rsidRDefault="00B81E1A" w:rsidP="002F2118">
      <w:pPr>
        <w:ind w:firstLine="709"/>
        <w:jc w:val="center"/>
        <w:rPr>
          <w:b/>
          <w:sz w:val="28"/>
          <w:szCs w:val="28"/>
        </w:rPr>
      </w:pPr>
    </w:p>
    <w:p w:rsidR="002F2118" w:rsidRDefault="00CD477E" w:rsidP="002F2118">
      <w:pPr>
        <w:ind w:firstLine="709"/>
        <w:jc w:val="both"/>
        <w:rPr>
          <w:sz w:val="28"/>
          <w:szCs w:val="28"/>
        </w:rPr>
      </w:pPr>
      <w:r w:rsidRPr="00F45F11">
        <w:rPr>
          <w:sz w:val="28"/>
          <w:szCs w:val="28"/>
        </w:rPr>
        <w:t>Особенностью практикума  является использование</w:t>
      </w:r>
      <w:r w:rsidR="002F2118">
        <w:rPr>
          <w:sz w:val="28"/>
          <w:szCs w:val="28"/>
        </w:rPr>
        <w:t>:</w:t>
      </w:r>
      <w:r w:rsidRPr="00F45F11">
        <w:rPr>
          <w:sz w:val="28"/>
          <w:szCs w:val="28"/>
        </w:rPr>
        <w:t xml:space="preserve"> </w:t>
      </w:r>
    </w:p>
    <w:p w:rsidR="00CD477E" w:rsidRPr="00F45F11" w:rsidRDefault="00CD477E" w:rsidP="002F2118">
      <w:pPr>
        <w:numPr>
          <w:ilvl w:val="0"/>
          <w:numId w:val="18"/>
        </w:numPr>
        <w:jc w:val="both"/>
        <w:rPr>
          <w:sz w:val="28"/>
          <w:szCs w:val="28"/>
        </w:rPr>
      </w:pPr>
      <w:r w:rsidRPr="00F45F11">
        <w:rPr>
          <w:sz w:val="28"/>
          <w:szCs w:val="28"/>
        </w:rPr>
        <w:t xml:space="preserve">оборудования эколого-биологической лаборатории школы: </w:t>
      </w:r>
    </w:p>
    <w:p w:rsidR="00CD477E" w:rsidRPr="00F45F11" w:rsidRDefault="00CD477E" w:rsidP="00CD477E">
      <w:pPr>
        <w:numPr>
          <w:ilvl w:val="0"/>
          <w:numId w:val="3"/>
        </w:numPr>
        <w:jc w:val="both"/>
        <w:rPr>
          <w:sz w:val="28"/>
          <w:szCs w:val="28"/>
        </w:rPr>
      </w:pPr>
      <w:r w:rsidRPr="00F45F11">
        <w:rPr>
          <w:sz w:val="28"/>
          <w:szCs w:val="28"/>
        </w:rPr>
        <w:t>мобильный интерактивный класс "Исследователь";</w:t>
      </w:r>
    </w:p>
    <w:p w:rsidR="00CD477E" w:rsidRPr="00F45F11" w:rsidRDefault="00CD477E" w:rsidP="00CD477E">
      <w:pPr>
        <w:numPr>
          <w:ilvl w:val="0"/>
          <w:numId w:val="3"/>
        </w:numPr>
        <w:jc w:val="both"/>
        <w:rPr>
          <w:sz w:val="28"/>
          <w:szCs w:val="28"/>
        </w:rPr>
      </w:pPr>
      <w:r w:rsidRPr="00F45F11">
        <w:rPr>
          <w:sz w:val="28"/>
          <w:szCs w:val="28"/>
        </w:rPr>
        <w:t>цифровой микроскоп Digital Blue QX7;</w:t>
      </w:r>
    </w:p>
    <w:p w:rsidR="00CD477E" w:rsidRPr="00F45F11" w:rsidRDefault="00CD477E" w:rsidP="00CD477E">
      <w:pPr>
        <w:numPr>
          <w:ilvl w:val="0"/>
          <w:numId w:val="3"/>
        </w:numPr>
        <w:jc w:val="both"/>
        <w:rPr>
          <w:sz w:val="28"/>
          <w:szCs w:val="28"/>
        </w:rPr>
      </w:pPr>
      <w:r w:rsidRPr="00F45F11">
        <w:rPr>
          <w:bCs/>
          <w:sz w:val="28"/>
          <w:szCs w:val="28"/>
        </w:rPr>
        <w:t>мобильные лаборатории в чемодане</w:t>
      </w:r>
      <w:r w:rsidRPr="00F45F11">
        <w:rPr>
          <w:b/>
          <w:bCs/>
          <w:sz w:val="28"/>
          <w:szCs w:val="28"/>
        </w:rPr>
        <w:t>: «</w:t>
      </w:r>
      <w:r w:rsidRPr="00F45F11">
        <w:rPr>
          <w:sz w:val="28"/>
          <w:szCs w:val="28"/>
        </w:rPr>
        <w:t>Основы биологического практикума»</w:t>
      </w:r>
      <w:r w:rsidRPr="00F45F11">
        <w:rPr>
          <w:b/>
          <w:bCs/>
          <w:sz w:val="28"/>
          <w:szCs w:val="28"/>
        </w:rPr>
        <w:t>, «</w:t>
      </w:r>
      <w:r w:rsidRPr="00F45F11">
        <w:rPr>
          <w:sz w:val="28"/>
          <w:szCs w:val="28"/>
        </w:rPr>
        <w:t>Наблюдение за погодой», «Фильтрация воды», «Экознайка», «Пчелка-У».</w:t>
      </w:r>
    </w:p>
    <w:p w:rsidR="002F2118" w:rsidRDefault="00CD477E" w:rsidP="002F211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F45F11">
        <w:rPr>
          <w:rFonts w:eastAsia="TimesNewRomanPSMT"/>
          <w:color w:val="000000"/>
          <w:sz w:val="28"/>
          <w:szCs w:val="28"/>
        </w:rPr>
        <w:t>Использование данного оборудования повышает интерес учащихся к исследовательской деятельности, способствует формированию</w:t>
      </w:r>
      <w:r w:rsidRPr="00F45F11">
        <w:rPr>
          <w:rFonts w:eastAsia="Arial Unicode MS"/>
          <w:color w:val="000000"/>
          <w:sz w:val="28"/>
          <w:szCs w:val="28"/>
        </w:rPr>
        <w:t xml:space="preserve"> навыков научного анализа явлений природы. </w:t>
      </w:r>
    </w:p>
    <w:p w:rsidR="002F2118" w:rsidRPr="002F2118" w:rsidRDefault="002F2118" w:rsidP="002F2118">
      <w:pPr>
        <w:numPr>
          <w:ilvl w:val="0"/>
          <w:numId w:val="18"/>
        </w:numPr>
        <w:rPr>
          <w:rFonts w:eastAsia="Arial Unicode MS"/>
          <w:sz w:val="28"/>
          <w:szCs w:val="28"/>
        </w:rPr>
      </w:pPr>
      <w:r w:rsidRPr="002F2118">
        <w:rPr>
          <w:rFonts w:eastAsia="Arial Unicode MS"/>
          <w:sz w:val="28"/>
          <w:szCs w:val="28"/>
        </w:rPr>
        <w:t>учебной литературы:</w:t>
      </w:r>
    </w:p>
    <w:p w:rsidR="002F2118" w:rsidRPr="002F2118" w:rsidRDefault="002F2118" w:rsidP="002F2118">
      <w:pPr>
        <w:numPr>
          <w:ilvl w:val="0"/>
          <w:numId w:val="20"/>
        </w:numPr>
        <w:rPr>
          <w:sz w:val="28"/>
          <w:szCs w:val="28"/>
        </w:rPr>
      </w:pPr>
      <w:r w:rsidRPr="002F2118">
        <w:rPr>
          <w:sz w:val="28"/>
          <w:szCs w:val="28"/>
        </w:rPr>
        <w:t>Мансурова С.Е., Кокуева Г.Н. Следим за окружающей средой нашего города: 9-11 кл.:  Школьный практикум.-М.:Гуманит. изд. центр ВЛАДОС, 2001.-112с.: ил.</w:t>
      </w:r>
    </w:p>
    <w:p w:rsidR="002F2118" w:rsidRDefault="002F2118" w:rsidP="002F2118">
      <w:pPr>
        <w:numPr>
          <w:ilvl w:val="0"/>
          <w:numId w:val="20"/>
        </w:numPr>
        <w:rPr>
          <w:sz w:val="28"/>
          <w:szCs w:val="28"/>
        </w:rPr>
      </w:pPr>
      <w:r w:rsidRPr="002F2118">
        <w:rPr>
          <w:sz w:val="28"/>
          <w:szCs w:val="28"/>
        </w:rPr>
        <w:t>Муравьев А.Г., Пугал Н.А., Лаврова В.Н. Экологический практикум: Учебно пособие  с комплектом карт-инструкций /Под ред. к. х. н. А.Г. Муравьѐва. -СПб.: "Крисмас+", 2012.-176с.: ил.</w:t>
      </w:r>
    </w:p>
    <w:p w:rsidR="00B81E1A" w:rsidRDefault="002F2118" w:rsidP="002F2118">
      <w:pPr>
        <w:numPr>
          <w:ilvl w:val="0"/>
          <w:numId w:val="20"/>
        </w:numPr>
        <w:rPr>
          <w:sz w:val="28"/>
          <w:szCs w:val="28"/>
        </w:rPr>
      </w:pPr>
      <w:r w:rsidRPr="002F2118">
        <w:rPr>
          <w:sz w:val="28"/>
          <w:szCs w:val="28"/>
        </w:rPr>
        <w:t>Строкова Н.П., Коровин С.Е. Мир удивительных растений. Челябинская область: учеб. пос. / Н. П. Строкова, С. Е. Коровин. – 2-е изд., испр. и доп. – Челябинск: АБРИС, 2009. – 152 с.</w:t>
      </w:r>
    </w:p>
    <w:p w:rsidR="00842738" w:rsidRDefault="00842738" w:rsidP="002F2118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Строкова Н.П., Коровин С.Е. Зеленый наряд южноуральского города. деревья и кустарники: учебное пособие/ Н.П. Строкова, С.Е. Коровин – Челябинск: «Край Ра», 2010. – 128с.</w:t>
      </w:r>
    </w:p>
    <w:p w:rsidR="004C6B7A" w:rsidRDefault="005830FD" w:rsidP="004C6B7A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рабочей тетради для учащихся «Дневник</w:t>
      </w:r>
      <w:r w:rsidR="004C6B7A">
        <w:rPr>
          <w:sz w:val="28"/>
          <w:szCs w:val="28"/>
        </w:rPr>
        <w:t xml:space="preserve"> юного иссле</w:t>
      </w:r>
      <w:r>
        <w:rPr>
          <w:sz w:val="28"/>
          <w:szCs w:val="28"/>
        </w:rPr>
        <w:t>дователя», разработанного авторами программы Кирилловой Е.Г., Крапивиной Е.С.</w:t>
      </w: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ind w:left="360"/>
        <w:rPr>
          <w:sz w:val="28"/>
          <w:szCs w:val="28"/>
        </w:rPr>
      </w:pPr>
    </w:p>
    <w:p w:rsidR="002F2118" w:rsidRDefault="002F2118" w:rsidP="002F2118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</w:p>
    <w:p w:rsidR="00842738" w:rsidRDefault="00842738" w:rsidP="002F2118">
      <w:pPr>
        <w:pStyle w:val="af8"/>
        <w:rPr>
          <w:rFonts w:ascii="Times New Roman" w:eastAsia="Times New Roman" w:hAnsi="Times New Roman" w:cs="Times New Roman"/>
          <w:sz w:val="28"/>
          <w:szCs w:val="28"/>
        </w:rPr>
      </w:pPr>
    </w:p>
    <w:p w:rsidR="00772C9C" w:rsidRPr="00BB5F8F" w:rsidRDefault="00772C9C" w:rsidP="00772C9C">
      <w:pPr>
        <w:jc w:val="center"/>
        <w:rPr>
          <w:b/>
          <w:bCs/>
          <w:sz w:val="28"/>
          <w:szCs w:val="28"/>
        </w:rPr>
      </w:pPr>
      <w:r w:rsidRPr="00772C9C">
        <w:rPr>
          <w:b/>
          <w:bCs/>
          <w:sz w:val="28"/>
          <w:szCs w:val="28"/>
        </w:rPr>
        <w:lastRenderedPageBreak/>
        <w:t xml:space="preserve">Материалы для курса внеурочной деятельности: </w:t>
      </w:r>
      <w:r w:rsidRPr="00F45F11">
        <w:rPr>
          <w:b/>
          <w:bCs/>
          <w:sz w:val="28"/>
          <w:szCs w:val="28"/>
        </w:rPr>
        <w:t>Летний экологический практикум</w:t>
      </w:r>
      <w:r>
        <w:rPr>
          <w:b/>
          <w:bCs/>
          <w:sz w:val="28"/>
          <w:szCs w:val="28"/>
        </w:rPr>
        <w:t xml:space="preserve"> </w:t>
      </w:r>
      <w:r w:rsidRPr="00F45F1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ЭКОЗНАЙКА</w:t>
      </w:r>
      <w:r w:rsidRPr="00F45F11">
        <w:rPr>
          <w:b/>
          <w:bCs/>
          <w:sz w:val="28"/>
          <w:szCs w:val="28"/>
        </w:rPr>
        <w:t>»</w:t>
      </w:r>
    </w:p>
    <w:p w:rsidR="00772C9C" w:rsidRDefault="00772C9C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772C9C" w:rsidRDefault="00772C9C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181F1B">
        <w:rPr>
          <w:rFonts w:ascii="Times New Roman" w:hAnsi="Times New Roman"/>
          <w:b/>
          <w:sz w:val="28"/>
          <w:szCs w:val="28"/>
        </w:rPr>
        <w:t>Дневник юного исследователя</w:t>
      </w:r>
      <w:r w:rsidR="00772C9C">
        <w:rPr>
          <w:rFonts w:ascii="Times New Roman" w:hAnsi="Times New Roman"/>
          <w:b/>
          <w:sz w:val="28"/>
          <w:szCs w:val="28"/>
        </w:rPr>
        <w:t xml:space="preserve"> «ЭКОЗНАЙКА»</w:t>
      </w:r>
    </w:p>
    <w:p w:rsidR="004C6B7A" w:rsidRDefault="004C6B7A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</w:t>
      </w:r>
    </w:p>
    <w:p w:rsidR="004C6B7A" w:rsidRDefault="004C6B7A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4C6B7A" w:rsidRDefault="004C6B7A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4C6B7A" w:rsidRDefault="004C6B7A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P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b/>
          <w:sz w:val="28"/>
          <w:szCs w:val="28"/>
        </w:rPr>
        <w:t>Экологические исследования по теме «Воздух»</w:t>
      </w:r>
    </w:p>
    <w:p w:rsidR="002F2118" w:rsidRDefault="00EB2CE4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162560</wp:posOffset>
            </wp:positionV>
            <wp:extent cx="359410" cy="337820"/>
            <wp:effectExtent l="0" t="0" r="2540" b="5080"/>
            <wp:wrapSquare wrapText="bothSides"/>
            <wp:docPr id="6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B15F65">
        <w:rPr>
          <w:rFonts w:ascii="Times New Roman" w:hAnsi="Times New Roman"/>
          <w:i/>
          <w:sz w:val="28"/>
          <w:szCs w:val="28"/>
        </w:rPr>
        <w:t>В ходе проведения экологических исследований по теме «Воздух» вы должны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- освоить способы наблюдения, измерения и регистрации различных погодных характеристик с помощью лабораторных приборов; 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 -фиксировать процесс наблюдения; 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>- анализировать и обобщать результаты наблюдения по родному краю;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 - сра</w:t>
      </w:r>
      <w:r w:rsidRPr="00B15F65">
        <w:rPr>
          <w:rFonts w:ascii="Times New Roman" w:hAnsi="Times New Roman"/>
          <w:sz w:val="28"/>
          <w:szCs w:val="28"/>
        </w:rPr>
        <w:t>в</w:t>
      </w:r>
      <w:r w:rsidRPr="00B15F65">
        <w:rPr>
          <w:rFonts w:ascii="Times New Roman" w:hAnsi="Times New Roman"/>
          <w:sz w:val="28"/>
          <w:szCs w:val="28"/>
        </w:rPr>
        <w:t>нивать данные между собой.</w:t>
      </w:r>
    </w:p>
    <w:p w:rsidR="002F2118" w:rsidRPr="00B15F65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B15F65">
        <w:rPr>
          <w:rFonts w:ascii="Times New Roman" w:hAnsi="Times New Roman"/>
          <w:sz w:val="28"/>
          <w:szCs w:val="28"/>
        </w:rPr>
        <w:t xml:space="preserve"> </w:t>
      </w:r>
    </w:p>
    <w:p w:rsidR="002F2118" w:rsidRPr="00B15F65" w:rsidRDefault="002F2118" w:rsidP="002F2118">
      <w:pPr>
        <w:jc w:val="both"/>
        <w:rPr>
          <w:color w:val="000000"/>
          <w:sz w:val="28"/>
          <w:szCs w:val="28"/>
        </w:rPr>
      </w:pPr>
      <w:r w:rsidRPr="00B15F65">
        <w:rPr>
          <w:i/>
          <w:color w:val="000000"/>
          <w:sz w:val="28"/>
          <w:szCs w:val="28"/>
        </w:rPr>
        <w:t>Приборы и оборудование:</w:t>
      </w:r>
      <w:r w:rsidRPr="00B15F65">
        <w:rPr>
          <w:color w:val="000000"/>
          <w:sz w:val="28"/>
          <w:szCs w:val="28"/>
        </w:rPr>
        <w:t xml:space="preserve"> анемометр, барометр, термометр, флюгер, компас, гигрометр, Мини-экспресс-лаборатория «Пчелка-У», цифровой микроскоп Digital Blue QX7, мобильный интерактивный класс "Исследов</w:t>
      </w:r>
      <w:r w:rsidRPr="00B15F65">
        <w:rPr>
          <w:color w:val="000000"/>
          <w:sz w:val="28"/>
          <w:szCs w:val="28"/>
        </w:rPr>
        <w:t>а</w:t>
      </w:r>
      <w:r w:rsidRPr="00B15F65">
        <w:rPr>
          <w:color w:val="000000"/>
          <w:sz w:val="28"/>
          <w:szCs w:val="28"/>
        </w:rPr>
        <w:t>тель"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005DE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E3">
        <w:rPr>
          <w:rFonts w:ascii="Times New Roman" w:hAnsi="Times New Roman"/>
          <w:b/>
          <w:sz w:val="28"/>
          <w:szCs w:val="28"/>
        </w:rPr>
        <w:t>Определение значения климатических показателей состояния атмосф</w:t>
      </w:r>
      <w:r w:rsidRPr="00005DE3">
        <w:rPr>
          <w:rFonts w:ascii="Times New Roman" w:hAnsi="Times New Roman"/>
          <w:b/>
          <w:sz w:val="28"/>
          <w:szCs w:val="28"/>
        </w:rPr>
        <w:t>е</w:t>
      </w:r>
      <w:r w:rsidRPr="00005DE3">
        <w:rPr>
          <w:rFonts w:ascii="Times New Roman" w:hAnsi="Times New Roman"/>
          <w:b/>
          <w:sz w:val="28"/>
          <w:szCs w:val="28"/>
        </w:rPr>
        <w:t>ры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 xml:space="preserve">Выясни, какие приборы используются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62E3D">
        <w:rPr>
          <w:rFonts w:ascii="Times New Roman" w:hAnsi="Times New Roman"/>
          <w:sz w:val="28"/>
          <w:szCs w:val="28"/>
        </w:rPr>
        <w:t xml:space="preserve"> значения климат</w:t>
      </w:r>
      <w:r w:rsidRPr="00362E3D">
        <w:rPr>
          <w:rFonts w:ascii="Times New Roman" w:hAnsi="Times New Roman"/>
          <w:sz w:val="28"/>
          <w:szCs w:val="28"/>
        </w:rPr>
        <w:t>и</w:t>
      </w:r>
      <w:r w:rsidRPr="00362E3D">
        <w:rPr>
          <w:rFonts w:ascii="Times New Roman" w:hAnsi="Times New Roman"/>
          <w:sz w:val="28"/>
          <w:szCs w:val="28"/>
        </w:rPr>
        <w:t>ческих показателей состояния атмосферы</w:t>
      </w:r>
      <w:r>
        <w:rPr>
          <w:rFonts w:ascii="Times New Roman" w:hAnsi="Times New Roman"/>
          <w:sz w:val="28"/>
          <w:szCs w:val="28"/>
        </w:rPr>
        <w:t>;</w:t>
      </w:r>
    </w:p>
    <w:p w:rsidR="002F2118" w:rsidRPr="00362E3D" w:rsidRDefault="002F2118" w:rsidP="002F2118">
      <w:pPr>
        <w:pStyle w:val="af8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E3D">
        <w:rPr>
          <w:rFonts w:ascii="Times New Roman" w:hAnsi="Times New Roman"/>
          <w:sz w:val="28"/>
          <w:szCs w:val="28"/>
        </w:rPr>
        <w:t>ознакомься с инструкциями по и</w:t>
      </w:r>
      <w:r w:rsidRPr="00362E3D">
        <w:rPr>
          <w:rFonts w:ascii="Times New Roman" w:hAnsi="Times New Roman"/>
          <w:sz w:val="28"/>
          <w:szCs w:val="28"/>
        </w:rPr>
        <w:t>с</w:t>
      </w:r>
      <w:r w:rsidRPr="00362E3D">
        <w:rPr>
          <w:rFonts w:ascii="Times New Roman" w:hAnsi="Times New Roman"/>
          <w:sz w:val="28"/>
          <w:szCs w:val="28"/>
        </w:rPr>
        <w:t>пользованию</w:t>
      </w:r>
      <w:r>
        <w:rPr>
          <w:rFonts w:ascii="Times New Roman" w:hAnsi="Times New Roman"/>
          <w:sz w:val="28"/>
          <w:szCs w:val="28"/>
        </w:rPr>
        <w:t xml:space="preserve"> данных приборов;</w:t>
      </w:r>
    </w:p>
    <w:p w:rsidR="002F2118" w:rsidRDefault="002F2118" w:rsidP="002F2118">
      <w:pPr>
        <w:pStyle w:val="af8"/>
        <w:numPr>
          <w:ilvl w:val="0"/>
          <w:numId w:val="2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предели значения климатических показателей атмосферы на территории школьного двора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Климатические показатели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Прибор для измерения 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Количественная оценка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Температура во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з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духа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Вла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ж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ность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Атмосферное давл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Скорость ветра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Направление ве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т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ра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Выводы: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4C6B7A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2E3D">
        <w:rPr>
          <w:rFonts w:ascii="Times New Roman" w:hAnsi="Times New Roman"/>
          <w:b/>
          <w:sz w:val="28"/>
          <w:szCs w:val="28"/>
        </w:rPr>
        <w:t>2. Исследование воздуха на содержание твердых примесей</w:t>
      </w: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 w:rsidRPr="00BD1C03">
        <w:rPr>
          <w:rFonts w:ascii="Times New Roman" w:hAnsi="Times New Roman"/>
          <w:i/>
          <w:sz w:val="28"/>
          <w:szCs w:val="28"/>
        </w:rPr>
        <w:t xml:space="preserve"> [1, с. </w:t>
      </w:r>
      <w:r>
        <w:rPr>
          <w:rFonts w:ascii="Times New Roman" w:hAnsi="Times New Roman"/>
          <w:i/>
          <w:sz w:val="28"/>
          <w:szCs w:val="28"/>
        </w:rPr>
        <w:t>61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62E3D">
        <w:rPr>
          <w:rFonts w:ascii="Times New Roman" w:hAnsi="Times New Roman"/>
          <w:sz w:val="28"/>
          <w:szCs w:val="28"/>
        </w:rPr>
        <w:t>обери лис</w:t>
      </w:r>
      <w:r>
        <w:rPr>
          <w:rFonts w:ascii="Times New Roman" w:hAnsi="Times New Roman"/>
          <w:sz w:val="28"/>
          <w:szCs w:val="28"/>
        </w:rPr>
        <w:t>тья растений в разных местах: н</w:t>
      </w:r>
      <w:r w:rsidRPr="00005DE3">
        <w:rPr>
          <w:rFonts w:ascii="Times New Roman" w:hAnsi="Times New Roman"/>
          <w:sz w:val="28"/>
          <w:szCs w:val="28"/>
        </w:rPr>
        <w:t>а улице со стороны дороги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5DE3">
        <w:rPr>
          <w:rFonts w:ascii="Times New Roman" w:hAnsi="Times New Roman"/>
          <w:sz w:val="28"/>
          <w:szCs w:val="28"/>
        </w:rPr>
        <w:t>со стороны школьного дв</w:t>
      </w:r>
      <w:r w:rsidRPr="00005DE3"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05DE3">
        <w:rPr>
          <w:rFonts w:ascii="Times New Roman" w:hAnsi="Times New Roman"/>
          <w:sz w:val="28"/>
          <w:szCs w:val="28"/>
        </w:rPr>
        <w:t>о стороны стадиона</w:t>
      </w:r>
      <w:r>
        <w:rPr>
          <w:rFonts w:ascii="Times New Roman" w:hAnsi="Times New Roman"/>
          <w:sz w:val="28"/>
          <w:szCs w:val="28"/>
        </w:rPr>
        <w:t xml:space="preserve"> и т.д.;</w:t>
      </w:r>
    </w:p>
    <w:p w:rsidR="002F2118" w:rsidRPr="00761425" w:rsidRDefault="002F2118" w:rsidP="002F2118">
      <w:pPr>
        <w:pStyle w:val="af8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761425">
        <w:rPr>
          <w:rFonts w:ascii="Times New Roman" w:hAnsi="Times New Roman"/>
          <w:sz w:val="28"/>
          <w:szCs w:val="28"/>
        </w:rPr>
        <w:t>накрой лицевую сторону листа липкой лентой, затем аккуратно сними ее с листа и приклей к листу белой бумаги;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 w:rsidRPr="00761425">
        <w:rPr>
          <w:rFonts w:ascii="Times New Roman" w:hAnsi="Times New Roman"/>
          <w:sz w:val="28"/>
          <w:szCs w:val="28"/>
        </w:rPr>
        <w:t>используя цифровой микроскоп Digital Blue QX7</w:t>
      </w:r>
      <w:r>
        <w:rPr>
          <w:rFonts w:ascii="Times New Roman" w:hAnsi="Times New Roman"/>
          <w:sz w:val="28"/>
          <w:szCs w:val="28"/>
        </w:rPr>
        <w:t>,</w:t>
      </w:r>
      <w:r w:rsidRPr="00761425">
        <w:rPr>
          <w:rFonts w:ascii="Times New Roman" w:hAnsi="Times New Roman"/>
          <w:sz w:val="28"/>
          <w:szCs w:val="28"/>
        </w:rPr>
        <w:t xml:space="preserve"> рассмотри и сосчитай число твердых частиц на листьях из  разных </w:t>
      </w:r>
      <w:r>
        <w:rPr>
          <w:rFonts w:ascii="Times New Roman" w:hAnsi="Times New Roman"/>
          <w:sz w:val="28"/>
          <w:szCs w:val="28"/>
        </w:rPr>
        <w:t xml:space="preserve"> мест, классифицируй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дые частицы по величине;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 результаты, выясни взаимосвязь между качеством воздуха и местонахождением растений.</w:t>
      </w:r>
    </w:p>
    <w:p w:rsidR="002F2118" w:rsidRPr="00761425" w:rsidRDefault="002F2118" w:rsidP="002F2118">
      <w:pPr>
        <w:pStyle w:val="af8"/>
        <w:ind w:left="360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761425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112"/>
        <w:gridCol w:w="2311"/>
        <w:gridCol w:w="2485"/>
      </w:tblGrid>
      <w:tr w:rsidR="002F2118" w:rsidRPr="00005DE3" w:rsidTr="00B81E1A">
        <w:trPr>
          <w:trHeight w:val="968"/>
        </w:trPr>
        <w:tc>
          <w:tcPr>
            <w:tcW w:w="2933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Размер частиц</w:t>
            </w:r>
          </w:p>
        </w:tc>
        <w:tc>
          <w:tcPr>
            <w:tcW w:w="2112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а улице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о стороны стадиона</w:t>
            </w:r>
          </w:p>
        </w:tc>
        <w:tc>
          <w:tcPr>
            <w:tcW w:w="2311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а улице 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со стороны дор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о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ги</w:t>
            </w:r>
          </w:p>
        </w:tc>
        <w:tc>
          <w:tcPr>
            <w:tcW w:w="2485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а улице </w:t>
            </w:r>
            <w:r w:rsidRPr="00761425">
              <w:rPr>
                <w:rFonts w:ascii="Times New Roman" w:hAnsi="Times New Roman"/>
                <w:sz w:val="28"/>
                <w:szCs w:val="28"/>
              </w:rPr>
              <w:t>со стороны школьного двора</w:t>
            </w:r>
          </w:p>
        </w:tc>
      </w:tr>
      <w:tr w:rsidR="002F2118" w:rsidRPr="00005DE3" w:rsidTr="00B81E1A">
        <w:trPr>
          <w:trHeight w:val="469"/>
        </w:trPr>
        <w:tc>
          <w:tcPr>
            <w:tcW w:w="293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Более 1 мм</w:t>
            </w:r>
          </w:p>
        </w:tc>
        <w:tc>
          <w:tcPr>
            <w:tcW w:w="211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84"/>
        </w:trPr>
        <w:tc>
          <w:tcPr>
            <w:tcW w:w="293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Менее 1 мм</w:t>
            </w:r>
          </w:p>
        </w:tc>
        <w:tc>
          <w:tcPr>
            <w:tcW w:w="211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99"/>
        </w:trPr>
        <w:tc>
          <w:tcPr>
            <w:tcW w:w="293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Общее число частиц</w:t>
            </w:r>
          </w:p>
        </w:tc>
        <w:tc>
          <w:tcPr>
            <w:tcW w:w="211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Выводы: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829EB">
        <w:rPr>
          <w:rFonts w:ascii="Times New Roman" w:hAnsi="Times New Roman"/>
          <w:b/>
          <w:sz w:val="28"/>
          <w:szCs w:val="28"/>
        </w:rPr>
        <w:t>. Экспресс-анализ загрязненности воздуха аммиаком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i/>
          <w:sz w:val="28"/>
          <w:szCs w:val="28"/>
        </w:rPr>
        <w:t xml:space="preserve"> [2</w:t>
      </w:r>
      <w:r w:rsidRPr="00BD1C03">
        <w:rPr>
          <w:rFonts w:ascii="Times New Roman" w:hAnsi="Times New Roman"/>
          <w:i/>
          <w:sz w:val="28"/>
          <w:szCs w:val="28"/>
        </w:rPr>
        <w:t xml:space="preserve">, с. </w:t>
      </w:r>
      <w:r>
        <w:rPr>
          <w:rFonts w:ascii="Times New Roman" w:hAnsi="Times New Roman"/>
          <w:i/>
          <w:sz w:val="28"/>
          <w:szCs w:val="28"/>
        </w:rPr>
        <w:t>69</w:t>
      </w:r>
      <w:r w:rsidRPr="00BD1C03">
        <w:rPr>
          <w:rFonts w:ascii="Times New Roman" w:hAnsi="Times New Roman"/>
          <w:i/>
          <w:sz w:val="28"/>
          <w:szCs w:val="28"/>
        </w:rPr>
        <w:t>]</w:t>
      </w:r>
      <w:r w:rsidRPr="00181F1B">
        <w:rPr>
          <w:rFonts w:ascii="Times New Roman" w:hAnsi="Times New Roman"/>
          <w:i/>
          <w:sz w:val="28"/>
          <w:szCs w:val="28"/>
        </w:rPr>
        <w:t>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1. Подготовить полоску тест-системы. Для этого вскрыть упаковку полоски тест- системы, срезав поперек упаковки ножницами не более 2 мм индикаторной полоски.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2. Поместить в расправленный полиэтиленовый мешок 1–2 капли аммиачной воды, герметично закрыть его и выдержать 3–5 мин. для насыщения воздуха аммиаком.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3. Поместить подготовленную полоску в мешок, закрепив его на нитке или скотче, и снова загерметизировать мешок (полоска не должна соприкасаться с каплей аммиачной воды).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4. Отметить время начала эксперимента пуском секундомера.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lastRenderedPageBreak/>
        <w:t>5. Отметить по секундомеру время появления синего порогового окрашивания (индикационного э</w:t>
      </w:r>
      <w:r w:rsidRPr="00005DE3">
        <w:rPr>
          <w:rFonts w:ascii="Times New Roman" w:hAnsi="Times New Roman"/>
          <w:sz w:val="28"/>
          <w:szCs w:val="28"/>
        </w:rPr>
        <w:t>ф</w:t>
      </w:r>
      <w:r w:rsidRPr="00005DE3">
        <w:rPr>
          <w:rFonts w:ascii="Times New Roman" w:hAnsi="Times New Roman"/>
          <w:sz w:val="28"/>
          <w:szCs w:val="28"/>
        </w:rPr>
        <w:t>фекта).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6. Оценить уровень концентрации аммиака в зависимости от времени возникновения пороговой окр</w:t>
      </w:r>
      <w:r w:rsidRPr="00005DE3">
        <w:rPr>
          <w:rFonts w:ascii="Times New Roman" w:hAnsi="Times New Roman"/>
          <w:sz w:val="28"/>
          <w:szCs w:val="28"/>
        </w:rPr>
        <w:t>а</w:t>
      </w:r>
      <w:r w:rsidRPr="00005DE3">
        <w:rPr>
          <w:rFonts w:ascii="Times New Roman" w:hAnsi="Times New Roman"/>
          <w:sz w:val="28"/>
          <w:szCs w:val="28"/>
        </w:rPr>
        <w:t>ски по таблице: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92"/>
        <w:gridCol w:w="851"/>
        <w:gridCol w:w="1523"/>
      </w:tblGrid>
      <w:tr w:rsidR="002F2118" w:rsidRPr="00005DE3" w:rsidTr="00B81E1A">
        <w:tc>
          <w:tcPr>
            <w:tcW w:w="648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Время возникновения пороговой окраски, секу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ды   </w:t>
            </w:r>
          </w:p>
        </w:tc>
        <w:tc>
          <w:tcPr>
            <w:tcW w:w="99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Менее 3</w:t>
            </w:r>
          </w:p>
        </w:tc>
      </w:tr>
      <w:tr w:rsidR="002F2118" w:rsidRPr="00005DE3" w:rsidTr="00B81E1A">
        <w:tc>
          <w:tcPr>
            <w:tcW w:w="648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Концентрация амми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ка, мг/м3</w:t>
            </w:r>
          </w:p>
        </w:tc>
        <w:tc>
          <w:tcPr>
            <w:tcW w:w="99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01"/>
        <w:gridCol w:w="2451"/>
        <w:gridCol w:w="2454"/>
      </w:tblGrid>
      <w:tr w:rsidR="002F2118" w:rsidRPr="00005DE3" w:rsidTr="00B81E1A">
        <w:tc>
          <w:tcPr>
            <w:tcW w:w="2547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Объём воздуха в мешке, м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3 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(приблизител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ь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но)</w:t>
            </w:r>
          </w:p>
        </w:tc>
        <w:tc>
          <w:tcPr>
            <w:tcW w:w="2401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Количество капель водного 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м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миака</w:t>
            </w:r>
          </w:p>
        </w:tc>
        <w:tc>
          <w:tcPr>
            <w:tcW w:w="2451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Время срабатывания экспресс-теста, мин</w:t>
            </w:r>
          </w:p>
        </w:tc>
        <w:tc>
          <w:tcPr>
            <w:tcW w:w="2454" w:type="dxa"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Фактическая концентрация паров аммиака, мг/м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F2118" w:rsidRPr="00005DE3" w:rsidTr="00B81E1A">
        <w:tc>
          <w:tcPr>
            <w:tcW w:w="254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</w:t>
      </w:r>
      <w:r w:rsidRPr="00181F1B">
        <w:rPr>
          <w:rFonts w:ascii="Times New Roman" w:hAnsi="Times New Roman"/>
          <w:i/>
          <w:sz w:val="28"/>
          <w:szCs w:val="28"/>
        </w:rPr>
        <w:t>ы</w:t>
      </w:r>
      <w:r w:rsidRPr="00181F1B">
        <w:rPr>
          <w:rFonts w:ascii="Times New Roman" w:hAnsi="Times New Roman"/>
          <w:i/>
          <w:sz w:val="28"/>
          <w:szCs w:val="28"/>
        </w:rPr>
        <w:t>воды: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 w:rsidRPr="00D829EB">
        <w:rPr>
          <w:rFonts w:ascii="Times New Roman" w:hAnsi="Times New Roman"/>
          <w:b/>
          <w:sz w:val="28"/>
          <w:szCs w:val="28"/>
        </w:rPr>
        <w:t>Изучение кислотности оса</w:t>
      </w:r>
      <w:r w:rsidRPr="00D829EB">
        <w:rPr>
          <w:rFonts w:ascii="Times New Roman" w:hAnsi="Times New Roman"/>
          <w:b/>
          <w:sz w:val="28"/>
          <w:szCs w:val="28"/>
        </w:rPr>
        <w:t>д</w:t>
      </w:r>
      <w:r w:rsidRPr="00D829EB">
        <w:rPr>
          <w:rFonts w:ascii="Times New Roman" w:hAnsi="Times New Roman"/>
          <w:b/>
          <w:sz w:val="28"/>
          <w:szCs w:val="28"/>
        </w:rPr>
        <w:t>ков</w:t>
      </w:r>
    </w:p>
    <w:p w:rsidR="002F2118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 w:rsidRPr="00BD1C03">
        <w:rPr>
          <w:rFonts w:ascii="Times New Roman" w:hAnsi="Times New Roman"/>
          <w:i/>
          <w:sz w:val="28"/>
          <w:szCs w:val="28"/>
        </w:rPr>
        <w:t xml:space="preserve"> [1, с. </w:t>
      </w:r>
      <w:r>
        <w:rPr>
          <w:rFonts w:ascii="Times New Roman" w:hAnsi="Times New Roman"/>
          <w:i/>
          <w:sz w:val="28"/>
          <w:szCs w:val="28"/>
        </w:rPr>
        <w:t>60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Оставь емкость для сбора воды под открытым небом во время дождя;</w:t>
      </w:r>
    </w:p>
    <w:p w:rsidR="002F2118" w:rsidRDefault="002F2118" w:rsidP="002F2118">
      <w:pPr>
        <w:pStyle w:val="af8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 реакцию среды дождевой воды с помощью рН-метра.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Кислотность осадков 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В</w:t>
      </w:r>
      <w:r w:rsidRPr="00181F1B">
        <w:rPr>
          <w:rFonts w:ascii="Times New Roman" w:hAnsi="Times New Roman"/>
          <w:i/>
          <w:sz w:val="28"/>
          <w:szCs w:val="28"/>
        </w:rPr>
        <w:t>ы</w:t>
      </w:r>
      <w:r w:rsidRPr="00181F1B">
        <w:rPr>
          <w:rFonts w:ascii="Times New Roman" w:hAnsi="Times New Roman"/>
          <w:i/>
          <w:sz w:val="28"/>
          <w:szCs w:val="28"/>
        </w:rPr>
        <w:t>воды: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numPr>
          <w:ilvl w:val="0"/>
          <w:numId w:val="14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Оценка состояния окружающей среды по реакции растений</w:t>
      </w:r>
    </w:p>
    <w:p w:rsidR="002F2118" w:rsidRPr="00005DE3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i/>
          <w:sz w:val="28"/>
          <w:szCs w:val="28"/>
        </w:rPr>
        <w:t xml:space="preserve"> [1, с. 61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005DE3" w:rsidRDefault="002F2118" w:rsidP="002F2118">
      <w:pPr>
        <w:pStyle w:val="af8"/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Выбрать для исследования несколько участков с зелеными насаждения, окружающими школу или дом. </w:t>
      </w:r>
    </w:p>
    <w:p w:rsidR="002F2118" w:rsidRDefault="002F2118" w:rsidP="002F2118">
      <w:pPr>
        <w:pStyle w:val="af8"/>
        <w:numPr>
          <w:ilvl w:val="0"/>
          <w:numId w:val="2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Используя приведенную таблицу, сделать вывод о качестве атмосферы над той или иной территор</w:t>
      </w:r>
      <w:r w:rsidRPr="00005DE3">
        <w:rPr>
          <w:rFonts w:ascii="Times New Roman" w:hAnsi="Times New Roman"/>
          <w:sz w:val="28"/>
          <w:szCs w:val="28"/>
        </w:rPr>
        <w:t>и</w:t>
      </w:r>
      <w:r w:rsidRPr="00005DE3">
        <w:rPr>
          <w:rFonts w:ascii="Times New Roman" w:hAnsi="Times New Roman"/>
          <w:sz w:val="28"/>
          <w:szCs w:val="28"/>
        </w:rPr>
        <w:t>ей города.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Pr="00AB13BF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AB13BF">
        <w:rPr>
          <w:rFonts w:ascii="Times New Roman" w:hAnsi="Times New Roman"/>
          <w:sz w:val="28"/>
          <w:szCs w:val="28"/>
        </w:rPr>
        <w:lastRenderedPageBreak/>
        <w:t>Признаки повреждения растений - индикаторов под влиянием химических      веществ - загрязнит</w:t>
      </w:r>
      <w:r w:rsidRPr="00AB13BF">
        <w:rPr>
          <w:rFonts w:ascii="Times New Roman" w:hAnsi="Times New Roman"/>
          <w:sz w:val="28"/>
          <w:szCs w:val="28"/>
        </w:rPr>
        <w:t>е</w:t>
      </w:r>
      <w:r w:rsidRPr="00AB13BF">
        <w:rPr>
          <w:rFonts w:ascii="Times New Roman" w:hAnsi="Times New Roman"/>
          <w:sz w:val="28"/>
          <w:szCs w:val="28"/>
        </w:rPr>
        <w:t>лей атмосферы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8"/>
        <w:gridCol w:w="2401"/>
        <w:gridCol w:w="5468"/>
      </w:tblGrid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Воздействующие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вещества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Растение-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Внешние признаки повреждения растений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Озон 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Картофель 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Серые, с металлическим оттенком пятна на верхней стороне листа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Сернистый газ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Сосна обыкновенная</w:t>
            </w:r>
          </w:p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Ель европе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й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ская</w:t>
            </w:r>
          </w:p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Лишайники</w:t>
            </w:r>
          </w:p>
          <w:p w:rsidR="002F2118" w:rsidRPr="00AB13BF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Концы хвоинок приобретают бурый оттенок.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Хвоя буреет и опадает.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Массовая гибель.</w:t>
            </w:r>
            <w:r w:rsidRPr="00AB13BF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При  концентрации выше 0,3 мг/м</w:t>
            </w:r>
            <w:r w:rsidRPr="00AB13BF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B13BF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наблюдается полное отсутствие</w:t>
            </w:r>
            <w:r w:rsidRPr="00AB13BF">
              <w:rPr>
                <w:rFonts w:ascii="Times New Roman" w:hAnsi="Times New Roman"/>
                <w:color w:val="FF6600"/>
                <w:sz w:val="28"/>
                <w:szCs w:val="28"/>
              </w:rPr>
              <w:t xml:space="preserve"> 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лишайников - лишайн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и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ковая пустыня</w:t>
            </w:r>
            <w:r w:rsidRPr="00AB13BF">
              <w:rPr>
                <w:rFonts w:ascii="Times New Roman" w:hAnsi="Times New Roman"/>
                <w:color w:val="FF6600"/>
                <w:sz w:val="28"/>
                <w:szCs w:val="28"/>
              </w:rPr>
              <w:t>.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Аммиак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Липа сердцевидная</w:t>
            </w:r>
          </w:p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На нижней части листьев появляется глянцевитость или серебристость; при значительных концентрациях листья становятся тускло-зелеными, затем буреют и даже че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р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неют.</w:t>
            </w:r>
          </w:p>
        </w:tc>
      </w:tr>
      <w:tr w:rsidR="002F2118" w:rsidRPr="00AB13BF" w:rsidTr="00842738"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Фтороводород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Гладиолус</w:t>
            </w:r>
          </w:p>
        </w:tc>
        <w:tc>
          <w:tcPr>
            <w:tcW w:w="5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118" w:rsidRPr="00AB13BF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AB13BF">
              <w:rPr>
                <w:rFonts w:ascii="Times New Roman" w:hAnsi="Times New Roman"/>
                <w:sz w:val="28"/>
                <w:szCs w:val="28"/>
              </w:rPr>
              <w:t>Некротическая ткань появляется на вершине листа, а з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а</w:t>
            </w:r>
            <w:r w:rsidRPr="00AB13BF">
              <w:rPr>
                <w:rFonts w:ascii="Times New Roman" w:hAnsi="Times New Roman"/>
                <w:sz w:val="28"/>
                <w:szCs w:val="28"/>
              </w:rPr>
              <w:t>тем распространяется вниз по всей ширине листа.</w:t>
            </w: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Воздействующий газ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Растение-индикатор</w:t>
            </w: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Внешние признаки</w:t>
            </w: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Озон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Сернистый газ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Аммиак 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Фтороводород </w:t>
            </w:r>
          </w:p>
        </w:tc>
        <w:tc>
          <w:tcPr>
            <w:tcW w:w="328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Выводы 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2F2118" w:rsidRDefault="002F2118" w:rsidP="002F2118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Default="002F2118" w:rsidP="002F2118">
      <w:pPr>
        <w:pStyle w:val="af8"/>
        <w:numPr>
          <w:ilvl w:val="0"/>
          <w:numId w:val="14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Исследование загрязнения воздуха автомобильным транспо</w:t>
      </w:r>
      <w:r w:rsidRPr="00D829EB">
        <w:rPr>
          <w:rFonts w:ascii="Times New Roman" w:hAnsi="Times New Roman"/>
          <w:b/>
          <w:sz w:val="28"/>
          <w:szCs w:val="28"/>
        </w:rPr>
        <w:t>р</w:t>
      </w:r>
      <w:r w:rsidRPr="00D829EB">
        <w:rPr>
          <w:rFonts w:ascii="Times New Roman" w:hAnsi="Times New Roman"/>
          <w:b/>
          <w:sz w:val="28"/>
          <w:szCs w:val="28"/>
        </w:rPr>
        <w:t>том</w:t>
      </w:r>
    </w:p>
    <w:p w:rsidR="002F2118" w:rsidRPr="00D829EB" w:rsidRDefault="002F2118" w:rsidP="002F2118">
      <w:pPr>
        <w:pStyle w:val="af8"/>
        <w:ind w:left="720"/>
        <w:rPr>
          <w:rFonts w:ascii="Times New Roman" w:hAnsi="Times New Roman"/>
          <w:b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i/>
          <w:sz w:val="28"/>
          <w:szCs w:val="28"/>
        </w:rPr>
        <w:t xml:space="preserve">  [1, с. 58-59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Выбрать 2-3 улицы с разной интенсивностью автомобильного движе</w:t>
      </w:r>
      <w:r>
        <w:rPr>
          <w:rFonts w:ascii="Times New Roman" w:hAnsi="Times New Roman"/>
          <w:sz w:val="28"/>
          <w:szCs w:val="28"/>
        </w:rPr>
        <w:t>ния;</w:t>
      </w:r>
    </w:p>
    <w:p w:rsidR="002F2118" w:rsidRPr="00005DE3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на исследуемых улицах </w:t>
      </w:r>
      <w:r w:rsidRPr="00005DE3">
        <w:rPr>
          <w:rFonts w:ascii="Times New Roman" w:hAnsi="Times New Roman"/>
          <w:sz w:val="28"/>
          <w:szCs w:val="28"/>
        </w:rPr>
        <w:t>участок дороги протяженностью пр</w:t>
      </w:r>
      <w:r w:rsidRPr="00005DE3">
        <w:rPr>
          <w:rFonts w:ascii="Times New Roman" w:hAnsi="Times New Roman"/>
          <w:sz w:val="28"/>
          <w:szCs w:val="28"/>
        </w:rPr>
        <w:t>и</w:t>
      </w:r>
      <w:r w:rsidRPr="00005DE3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но в100м;</w:t>
      </w:r>
    </w:p>
    <w:p w:rsidR="002F2118" w:rsidRPr="00005DE3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05DE3">
        <w:rPr>
          <w:rFonts w:ascii="Times New Roman" w:hAnsi="Times New Roman"/>
          <w:sz w:val="28"/>
          <w:szCs w:val="28"/>
        </w:rPr>
        <w:t>одсчитать число единиц автотранспорта, проходящего по участку за 15 минут. Умножить полученные число на 4 и у</w:t>
      </w:r>
      <w:r>
        <w:rPr>
          <w:rFonts w:ascii="Times New Roman" w:hAnsi="Times New Roman"/>
          <w:sz w:val="28"/>
          <w:szCs w:val="28"/>
        </w:rPr>
        <w:t>знать их численность за час (N);</w:t>
      </w:r>
    </w:p>
    <w:p w:rsidR="002F2118" w:rsidRPr="00015157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5DE3">
        <w:rPr>
          <w:rFonts w:ascii="Times New Roman" w:hAnsi="Times New Roman"/>
          <w:sz w:val="28"/>
          <w:szCs w:val="28"/>
        </w:rPr>
        <w:t>ассчитать общий путь (S), пройденный всеми машинами за 1 час:</w:t>
      </w:r>
      <w:r>
        <w:rPr>
          <w:rFonts w:ascii="Times New Roman" w:hAnsi="Times New Roman"/>
          <w:sz w:val="28"/>
          <w:szCs w:val="28"/>
        </w:rPr>
        <w:t xml:space="preserve"> S= N* 100м;</w:t>
      </w:r>
    </w:p>
    <w:p w:rsidR="002F2118" w:rsidRPr="00015157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5DE3">
        <w:rPr>
          <w:rFonts w:ascii="Times New Roman" w:hAnsi="Times New Roman"/>
          <w:sz w:val="28"/>
          <w:szCs w:val="28"/>
        </w:rPr>
        <w:t>ассчитать количество топлива, сжигаемого двигателями автомашин (R): = S* K, где К – расход топлива на 1 км пути в литрах,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157">
        <w:rPr>
          <w:rFonts w:ascii="Times New Roman" w:hAnsi="Times New Roman"/>
          <w:sz w:val="28"/>
          <w:szCs w:val="28"/>
        </w:rPr>
        <w:t>для бензиновых двиг</w:t>
      </w:r>
      <w:r w:rsidRPr="00015157">
        <w:rPr>
          <w:rFonts w:ascii="Times New Roman" w:hAnsi="Times New Roman"/>
          <w:sz w:val="28"/>
          <w:szCs w:val="28"/>
        </w:rPr>
        <w:t>а</w:t>
      </w:r>
      <w:r w:rsidRPr="00015157">
        <w:rPr>
          <w:rFonts w:ascii="Times New Roman" w:hAnsi="Times New Roman"/>
          <w:sz w:val="28"/>
          <w:szCs w:val="28"/>
        </w:rPr>
        <w:t>телей он примерно составляет 0,1 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5157">
        <w:rPr>
          <w:rFonts w:ascii="Times New Roman" w:hAnsi="Times New Roman"/>
          <w:sz w:val="28"/>
          <w:szCs w:val="28"/>
        </w:rPr>
        <w:t>для дизельных – 0,4 л.</w:t>
      </w:r>
    </w:p>
    <w:p w:rsidR="002F2118" w:rsidRPr="00005DE3" w:rsidRDefault="002F2118" w:rsidP="002F2118">
      <w:pPr>
        <w:pStyle w:val="af8"/>
        <w:numPr>
          <w:ilvl w:val="0"/>
          <w:numId w:val="2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05DE3">
        <w:rPr>
          <w:rFonts w:ascii="Times New Roman" w:hAnsi="Times New Roman"/>
          <w:sz w:val="28"/>
          <w:szCs w:val="28"/>
        </w:rPr>
        <w:t>ассчитать количество выделившихся вредных веществ на выбранном ва</w:t>
      </w:r>
      <w:r>
        <w:rPr>
          <w:rFonts w:ascii="Times New Roman" w:hAnsi="Times New Roman"/>
          <w:sz w:val="28"/>
          <w:szCs w:val="28"/>
        </w:rPr>
        <w:t>ми участке дорог по бензину,  д</w:t>
      </w:r>
      <w:r w:rsidRPr="00005DE3">
        <w:rPr>
          <w:rFonts w:ascii="Times New Roman" w:hAnsi="Times New Roman"/>
          <w:sz w:val="28"/>
          <w:szCs w:val="28"/>
        </w:rPr>
        <w:t>ля этого воспользоваться такими да</w:t>
      </w:r>
      <w:r w:rsidRPr="00005DE3">
        <w:rPr>
          <w:rFonts w:ascii="Times New Roman" w:hAnsi="Times New Roman"/>
          <w:sz w:val="28"/>
          <w:szCs w:val="28"/>
        </w:rPr>
        <w:t>н</w:t>
      </w:r>
      <w:r w:rsidRPr="00005DE3">
        <w:rPr>
          <w:rFonts w:ascii="Times New Roman" w:hAnsi="Times New Roman"/>
          <w:sz w:val="28"/>
          <w:szCs w:val="28"/>
        </w:rPr>
        <w:t>ными: при сгорании топлива, необходимого для пробега 1 км, выделяется 0,6 л угарн</w:t>
      </w:r>
      <w:r w:rsidRPr="00005DE3"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го газа, 0,1л углеводородов, 0,04л диоксида азота. При сгор</w:t>
      </w:r>
      <w:r w:rsidRPr="00005DE3">
        <w:rPr>
          <w:rFonts w:ascii="Times New Roman" w:hAnsi="Times New Roman"/>
          <w:sz w:val="28"/>
          <w:szCs w:val="28"/>
        </w:rPr>
        <w:t>а</w:t>
      </w:r>
      <w:r w:rsidRPr="00005DE3">
        <w:rPr>
          <w:rFonts w:ascii="Times New Roman" w:hAnsi="Times New Roman"/>
          <w:sz w:val="28"/>
          <w:szCs w:val="28"/>
        </w:rPr>
        <w:t>нии дизельного топлива вредных выбросов выделяется в 4 (!) раза мен</w:t>
      </w:r>
      <w:r w:rsidRPr="00005DE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ше.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D829E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015157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1262"/>
        <w:gridCol w:w="811"/>
        <w:gridCol w:w="1701"/>
        <w:gridCol w:w="1722"/>
        <w:gridCol w:w="1223"/>
        <w:gridCol w:w="1116"/>
        <w:gridCol w:w="1276"/>
      </w:tblGrid>
      <w:tr w:rsidR="002F2118" w:rsidRPr="00005DE3" w:rsidTr="002F2118">
        <w:trPr>
          <w:trHeight w:val="652"/>
        </w:trPr>
        <w:tc>
          <w:tcPr>
            <w:tcW w:w="920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2073" w:type="dxa"/>
            <w:gridSpan w:val="2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число ед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ниц автотранспорта</w:t>
            </w:r>
          </w:p>
        </w:tc>
        <w:tc>
          <w:tcPr>
            <w:tcW w:w="1701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общий путь (S), пройденный всеми машинами за 1 час</w:t>
            </w:r>
          </w:p>
        </w:tc>
        <w:tc>
          <w:tcPr>
            <w:tcW w:w="1722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количес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т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во топлива, сжигаемого двигателями автомашин</w:t>
            </w:r>
          </w:p>
        </w:tc>
        <w:tc>
          <w:tcPr>
            <w:tcW w:w="3615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количество выделившихся вредных в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е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ществ</w:t>
            </w:r>
          </w:p>
        </w:tc>
      </w:tr>
      <w:tr w:rsidR="002F2118" w:rsidRPr="00005DE3" w:rsidTr="002F2118">
        <w:trPr>
          <w:trHeight w:val="326"/>
        </w:trPr>
        <w:tc>
          <w:tcPr>
            <w:tcW w:w="920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угарный газ</w:t>
            </w:r>
          </w:p>
        </w:tc>
        <w:tc>
          <w:tcPr>
            <w:tcW w:w="1116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углеводороды</w:t>
            </w:r>
          </w:p>
        </w:tc>
        <w:tc>
          <w:tcPr>
            <w:tcW w:w="1276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иокси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ды аз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о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</w:tr>
      <w:tr w:rsidR="002F2118" w:rsidRPr="00005DE3" w:rsidTr="002F2118">
        <w:trPr>
          <w:trHeight w:val="1000"/>
        </w:trPr>
        <w:tc>
          <w:tcPr>
            <w:tcW w:w="920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за 15 минут</w:t>
            </w: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за 1 час</w:t>
            </w:r>
          </w:p>
        </w:tc>
        <w:tc>
          <w:tcPr>
            <w:tcW w:w="1701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2F2118">
        <w:trPr>
          <w:trHeight w:val="637"/>
        </w:trPr>
        <w:tc>
          <w:tcPr>
            <w:tcW w:w="92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2F2118">
        <w:trPr>
          <w:trHeight w:val="652"/>
        </w:trPr>
        <w:tc>
          <w:tcPr>
            <w:tcW w:w="92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2F2118">
        <w:trPr>
          <w:trHeight w:val="668"/>
        </w:trPr>
        <w:tc>
          <w:tcPr>
            <w:tcW w:w="92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Fonts w:ascii="Times New Roman" w:hAnsi="Times New Roman" w:cs="Times New Roman"/>
          <w:sz w:val="28"/>
          <w:szCs w:val="28"/>
        </w:rPr>
        <w:t>Знаете ли вы, что…</w:t>
      </w:r>
    </w:p>
    <w:p w:rsidR="002F2118" w:rsidRPr="002F2118" w:rsidRDefault="002F2118" w:rsidP="002F2118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Fonts w:ascii="Times New Roman" w:hAnsi="Times New Roman" w:cs="Times New Roman"/>
          <w:sz w:val="28"/>
          <w:szCs w:val="28"/>
        </w:rPr>
        <w:t>Оценить состояние атмосферного воздуха можно с помощью растений и животных, которые являются биологическими индикаторами чистоты атмосф</w:t>
      </w:r>
      <w:r w:rsidRPr="002F2118">
        <w:rPr>
          <w:rFonts w:ascii="Times New Roman" w:hAnsi="Times New Roman" w:cs="Times New Roman"/>
          <w:sz w:val="28"/>
          <w:szCs w:val="28"/>
        </w:rPr>
        <w:t>е</w:t>
      </w:r>
      <w:r w:rsidRPr="002F2118">
        <w:rPr>
          <w:rFonts w:ascii="Times New Roman" w:hAnsi="Times New Roman" w:cs="Times New Roman"/>
          <w:sz w:val="28"/>
          <w:szCs w:val="28"/>
        </w:rPr>
        <w:t>ры, например: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сосна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Fonts w:ascii="Times New Roman" w:hAnsi="Times New Roman" w:cs="Times New Roman"/>
          <w:sz w:val="28"/>
          <w:szCs w:val="28"/>
        </w:rPr>
        <w:t xml:space="preserve"> очень чутко реагирует на загрязнение воздуха. Хвоя начинает менять зелёную окраску на тёмно-красную и через год опадает совсем; 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мох и лишайник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Pr="002F2118">
        <w:rPr>
          <w:rFonts w:ascii="Times New Roman" w:hAnsi="Times New Roman" w:cs="Times New Roman"/>
          <w:sz w:val="28"/>
          <w:szCs w:val="28"/>
        </w:rPr>
        <w:t>огибает даже при незначительном выбросе в атмосферу сернистого газа;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- гардения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– </w:t>
      </w:r>
      <w:r w:rsidRPr="002F2118">
        <w:rPr>
          <w:rFonts w:ascii="Times New Roman" w:hAnsi="Times New Roman" w:cs="Times New Roman"/>
          <w:sz w:val="28"/>
          <w:szCs w:val="28"/>
        </w:rPr>
        <w:t xml:space="preserve"> комнатное растение с ароматными белыми цветами чувств</w:t>
      </w:r>
      <w:r w:rsidRPr="002F2118">
        <w:rPr>
          <w:rFonts w:ascii="Times New Roman" w:hAnsi="Times New Roman" w:cs="Times New Roman"/>
          <w:sz w:val="28"/>
          <w:szCs w:val="28"/>
        </w:rPr>
        <w:t>и</w:t>
      </w:r>
      <w:r w:rsidRPr="002F2118">
        <w:rPr>
          <w:rFonts w:ascii="Times New Roman" w:hAnsi="Times New Roman" w:cs="Times New Roman"/>
          <w:sz w:val="28"/>
          <w:szCs w:val="28"/>
        </w:rPr>
        <w:t>тельно к угарному газу. Яркие тёмно-зелёные листья становятся жёлтыми буквально ч</w:t>
      </w:r>
      <w:r w:rsidRPr="002F2118">
        <w:rPr>
          <w:rFonts w:ascii="Times New Roman" w:hAnsi="Times New Roman" w:cs="Times New Roman"/>
          <w:sz w:val="28"/>
          <w:szCs w:val="28"/>
        </w:rPr>
        <w:t>е</w:t>
      </w:r>
      <w:r w:rsidRPr="002F2118">
        <w:rPr>
          <w:rFonts w:ascii="Times New Roman" w:hAnsi="Times New Roman" w:cs="Times New Roman"/>
          <w:sz w:val="28"/>
          <w:szCs w:val="28"/>
        </w:rPr>
        <w:t>рез пару часов после утечки;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гладиолус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Pr="002F2118">
        <w:rPr>
          <w:rFonts w:ascii="Times New Roman" w:hAnsi="Times New Roman" w:cs="Times New Roman"/>
          <w:sz w:val="28"/>
          <w:szCs w:val="28"/>
        </w:rPr>
        <w:t>е переносит фтора в атм</w:t>
      </w:r>
      <w:r w:rsidRPr="002F2118">
        <w:rPr>
          <w:rFonts w:ascii="Times New Roman" w:hAnsi="Times New Roman" w:cs="Times New Roman"/>
          <w:sz w:val="28"/>
          <w:szCs w:val="28"/>
        </w:rPr>
        <w:t>о</w:t>
      </w:r>
      <w:r w:rsidRPr="002F2118">
        <w:rPr>
          <w:rFonts w:ascii="Times New Roman" w:hAnsi="Times New Roman" w:cs="Times New Roman"/>
          <w:sz w:val="28"/>
          <w:szCs w:val="28"/>
        </w:rPr>
        <w:t>сфере;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color w:val="646464"/>
          <w:sz w:val="28"/>
          <w:szCs w:val="28"/>
        </w:rPr>
        <w:t xml:space="preserve">-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бальзамин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и фасоль</w:t>
      </w:r>
      <w:r w:rsidRPr="002F2118">
        <w:rPr>
          <w:rFonts w:ascii="Times New Roman" w:hAnsi="Times New Roman" w:cs="Times New Roman"/>
          <w:sz w:val="28"/>
          <w:szCs w:val="28"/>
        </w:rPr>
        <w:t xml:space="preserve"> не любят тяжёлые металлы и ароматические углеводор</w:t>
      </w:r>
      <w:r w:rsidRPr="002F2118">
        <w:rPr>
          <w:rFonts w:ascii="Times New Roman" w:hAnsi="Times New Roman" w:cs="Times New Roman"/>
          <w:sz w:val="28"/>
          <w:szCs w:val="28"/>
        </w:rPr>
        <w:t>о</w:t>
      </w:r>
      <w:r w:rsidRPr="002F2118">
        <w:rPr>
          <w:rFonts w:ascii="Times New Roman" w:hAnsi="Times New Roman" w:cs="Times New Roman"/>
          <w:sz w:val="28"/>
          <w:szCs w:val="28"/>
        </w:rPr>
        <w:t>ды;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- подсолнечник не</w:t>
      </w:r>
      <w:r w:rsidRPr="002F2118">
        <w:rPr>
          <w:rFonts w:ascii="Times New Roman" w:hAnsi="Times New Roman" w:cs="Times New Roman"/>
          <w:sz w:val="28"/>
          <w:szCs w:val="28"/>
        </w:rPr>
        <w:t xml:space="preserve"> выносит выброса аммиака в атмосферу;</w:t>
      </w:r>
    </w:p>
    <w:p w:rsidR="002F2118" w:rsidRPr="002F2118" w:rsidRDefault="002F2118" w:rsidP="002F211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2F2118">
        <w:rPr>
          <w:rFonts w:ascii="Times New Roman" w:hAnsi="Times New Roman" w:cs="Times New Roman"/>
          <w:sz w:val="28"/>
          <w:szCs w:val="28"/>
        </w:rPr>
        <w:t> -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шпинат и</w:t>
      </w:r>
      <w:r w:rsidRPr="002F211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2F2118">
        <w:rPr>
          <w:rStyle w:val="a4"/>
          <w:rFonts w:ascii="Times New Roman" w:hAnsi="Times New Roman" w:cs="Times New Roman"/>
          <w:b w:val="0"/>
          <w:sz w:val="28"/>
          <w:szCs w:val="28"/>
        </w:rPr>
        <w:t>горох не</w:t>
      </w:r>
      <w:r w:rsidRPr="002F2118">
        <w:rPr>
          <w:rFonts w:ascii="Times New Roman" w:hAnsi="Times New Roman" w:cs="Times New Roman"/>
          <w:sz w:val="28"/>
          <w:szCs w:val="28"/>
        </w:rPr>
        <w:t xml:space="preserve"> будут расти при выбросах сероводорода.</w:t>
      </w:r>
    </w:p>
    <w:p w:rsidR="002F2118" w:rsidRPr="00DA5E97" w:rsidRDefault="002F2118" w:rsidP="002F2118">
      <w:pPr>
        <w:pStyle w:val="af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Экологические исследования по теме «Вода»</w:t>
      </w:r>
    </w:p>
    <w:p w:rsidR="002F2118" w:rsidRDefault="00EB2CE4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123190</wp:posOffset>
            </wp:positionV>
            <wp:extent cx="359410" cy="337820"/>
            <wp:effectExtent l="0" t="0" r="2540" b="5080"/>
            <wp:wrapSquare wrapText="bothSides"/>
            <wp:docPr id="7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005DE3">
        <w:rPr>
          <w:rFonts w:ascii="Times New Roman" w:hAnsi="Times New Roman"/>
          <w:i/>
          <w:sz w:val="28"/>
          <w:szCs w:val="28"/>
        </w:rPr>
        <w:t xml:space="preserve">В ходе </w:t>
      </w:r>
      <w:r>
        <w:rPr>
          <w:rFonts w:ascii="Times New Roman" w:hAnsi="Times New Roman"/>
          <w:i/>
          <w:sz w:val="28"/>
          <w:szCs w:val="28"/>
        </w:rPr>
        <w:t>проведения экологических исследований по теме «Вода» вы дол</w:t>
      </w:r>
      <w:r>
        <w:rPr>
          <w:rFonts w:ascii="Times New Roman" w:hAnsi="Times New Roman"/>
          <w:i/>
          <w:sz w:val="28"/>
          <w:szCs w:val="28"/>
        </w:rPr>
        <w:t>ж</w:t>
      </w:r>
      <w:r>
        <w:rPr>
          <w:rFonts w:ascii="Times New Roman" w:hAnsi="Times New Roman"/>
          <w:i/>
          <w:sz w:val="28"/>
          <w:szCs w:val="28"/>
        </w:rPr>
        <w:t>ны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- освоить способы наблюдения, измерения и регистрации различных погодных характеристик с помощью лабораторных приборов;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-фиксировать процесс наблюдения;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- анализировать и обобщать результаты наблюдения по родному краю;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 сра</w:t>
      </w:r>
      <w:r w:rsidRPr="00005DE3">
        <w:rPr>
          <w:rFonts w:ascii="Times New Roman" w:hAnsi="Times New Roman"/>
          <w:sz w:val="28"/>
          <w:szCs w:val="28"/>
        </w:rPr>
        <w:t>в</w:t>
      </w:r>
      <w:r w:rsidRPr="00005DE3">
        <w:rPr>
          <w:rFonts w:ascii="Times New Roman" w:hAnsi="Times New Roman"/>
          <w:sz w:val="28"/>
          <w:szCs w:val="28"/>
        </w:rPr>
        <w:t>нивать данные между собой.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Pr="00AE5801" w:rsidRDefault="002F2118" w:rsidP="002F2118">
      <w:pPr>
        <w:jc w:val="both"/>
        <w:rPr>
          <w:color w:val="000000"/>
          <w:sz w:val="28"/>
          <w:szCs w:val="28"/>
        </w:rPr>
      </w:pPr>
      <w:r w:rsidRPr="00D829EB">
        <w:rPr>
          <w:i/>
          <w:color w:val="000000"/>
          <w:sz w:val="28"/>
          <w:szCs w:val="28"/>
        </w:rPr>
        <w:t>Приборы и оборудование:</w:t>
      </w:r>
      <w:r w:rsidRPr="00D829EB">
        <w:rPr>
          <w:color w:val="000000"/>
          <w:sz w:val="28"/>
          <w:szCs w:val="28"/>
        </w:rPr>
        <w:t xml:space="preserve"> </w:t>
      </w:r>
      <w:r w:rsidRPr="00AE5801">
        <w:rPr>
          <w:bCs/>
          <w:sz w:val="28"/>
          <w:szCs w:val="28"/>
        </w:rPr>
        <w:t>мобильные лаборатории в чемодане</w:t>
      </w:r>
      <w:r w:rsidRPr="00AE5801">
        <w:rPr>
          <w:b/>
          <w:bCs/>
          <w:sz w:val="28"/>
          <w:szCs w:val="28"/>
        </w:rPr>
        <w:t xml:space="preserve">: </w:t>
      </w:r>
      <w:r w:rsidRPr="00AE5801">
        <w:rPr>
          <w:sz w:val="28"/>
          <w:szCs w:val="28"/>
        </w:rPr>
        <w:t>«Фильтрация воды», «Экознайка»,</w:t>
      </w:r>
      <w:r w:rsidRPr="00AE5801">
        <w:rPr>
          <w:color w:val="000000"/>
          <w:sz w:val="28"/>
          <w:szCs w:val="28"/>
        </w:rPr>
        <w:t xml:space="preserve"> Мини-экспресс-лаборатория «Пчелка-У», цифровой микроскоп Digital Blue QX7, мобильный инт</w:t>
      </w:r>
      <w:r w:rsidRPr="00AE5801">
        <w:rPr>
          <w:color w:val="000000"/>
          <w:sz w:val="28"/>
          <w:szCs w:val="28"/>
        </w:rPr>
        <w:t>е</w:t>
      </w:r>
      <w:r w:rsidRPr="00AE5801">
        <w:rPr>
          <w:color w:val="000000"/>
          <w:sz w:val="28"/>
          <w:szCs w:val="28"/>
        </w:rPr>
        <w:t>рактивный класс "Исследователь"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Pr="00D829EB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>Изучение орган</w:t>
      </w:r>
      <w:r w:rsidRPr="00D829EB">
        <w:rPr>
          <w:rFonts w:ascii="Times New Roman" w:hAnsi="Times New Roman"/>
          <w:b/>
          <w:sz w:val="28"/>
          <w:szCs w:val="28"/>
        </w:rPr>
        <w:t>о</w:t>
      </w:r>
      <w:r w:rsidRPr="00D829EB">
        <w:rPr>
          <w:rFonts w:ascii="Times New Roman" w:hAnsi="Times New Roman"/>
          <w:b/>
          <w:sz w:val="28"/>
          <w:szCs w:val="28"/>
        </w:rPr>
        <w:t>лептических</w:t>
      </w:r>
      <w:r>
        <w:rPr>
          <w:rFonts w:ascii="Times New Roman" w:hAnsi="Times New Roman"/>
          <w:b/>
          <w:sz w:val="28"/>
          <w:szCs w:val="28"/>
        </w:rPr>
        <w:t xml:space="preserve"> и химических</w:t>
      </w:r>
      <w:r w:rsidRPr="00D829EB">
        <w:rPr>
          <w:rFonts w:ascii="Times New Roman" w:hAnsi="Times New Roman"/>
          <w:b/>
          <w:sz w:val="28"/>
          <w:szCs w:val="28"/>
        </w:rPr>
        <w:t xml:space="preserve"> свойств воды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>Выясни, какие приборы</w:t>
      </w:r>
      <w:r>
        <w:rPr>
          <w:rFonts w:ascii="Times New Roman" w:hAnsi="Times New Roman"/>
          <w:sz w:val="28"/>
          <w:szCs w:val="28"/>
        </w:rPr>
        <w:t xml:space="preserve"> и оборудование</w:t>
      </w:r>
      <w:r w:rsidRPr="00362E3D">
        <w:rPr>
          <w:rFonts w:ascii="Times New Roman" w:hAnsi="Times New Roman"/>
          <w:sz w:val="28"/>
          <w:szCs w:val="28"/>
        </w:rPr>
        <w:t xml:space="preserve"> используются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6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ганолептических и химических свойств воды;</w:t>
      </w:r>
    </w:p>
    <w:p w:rsidR="002F2118" w:rsidRPr="00362E3D" w:rsidRDefault="002F2118" w:rsidP="002F2118">
      <w:pPr>
        <w:pStyle w:val="af8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E3D">
        <w:rPr>
          <w:rFonts w:ascii="Times New Roman" w:hAnsi="Times New Roman"/>
          <w:sz w:val="28"/>
          <w:szCs w:val="28"/>
        </w:rPr>
        <w:t xml:space="preserve">ознакомься с инструкциями по </w:t>
      </w:r>
      <w:r>
        <w:rPr>
          <w:rFonts w:ascii="Times New Roman" w:hAnsi="Times New Roman"/>
          <w:sz w:val="28"/>
          <w:szCs w:val="28"/>
        </w:rPr>
        <w:t>определению органолептических и химич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свойств воды;</w:t>
      </w:r>
    </w:p>
    <w:p w:rsidR="002F2118" w:rsidRPr="009405D4" w:rsidRDefault="002F2118" w:rsidP="002F2118">
      <w:pPr>
        <w:pStyle w:val="af8"/>
        <w:numPr>
          <w:ilvl w:val="0"/>
          <w:numId w:val="2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 xml:space="preserve">определи значения </w:t>
      </w:r>
      <w:r>
        <w:rPr>
          <w:rFonts w:ascii="Times New Roman" w:hAnsi="Times New Roman"/>
          <w:sz w:val="28"/>
          <w:szCs w:val="28"/>
        </w:rPr>
        <w:t xml:space="preserve">органолептических и химических  свойств воды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082"/>
      </w:tblGrid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казатели   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Приборы и оборудов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а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ние  для измерения </w:t>
            </w: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Количественная оценка</w:t>
            </w: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Органолептические характеристики</w:t>
            </w: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Мутность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Запах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Прозрачность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Цветность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Химический состав </w:t>
            </w: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Жёсткость 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369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lastRenderedPageBreak/>
              <w:t>Обнаружение хлор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и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дов </w:t>
            </w:r>
          </w:p>
        </w:tc>
        <w:tc>
          <w:tcPr>
            <w:tcW w:w="340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b/>
          <w:sz w:val="28"/>
          <w:szCs w:val="28"/>
        </w:rPr>
        <w:t>Влияние загрязнения воды на живые организмы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</w:t>
      </w:r>
      <w:r w:rsidRPr="00BD1C03">
        <w:rPr>
          <w:rFonts w:ascii="Times New Roman" w:hAnsi="Times New Roman"/>
          <w:i/>
          <w:sz w:val="28"/>
          <w:szCs w:val="28"/>
        </w:rPr>
        <w:t xml:space="preserve">, с. </w:t>
      </w:r>
      <w:r>
        <w:rPr>
          <w:rFonts w:ascii="Times New Roman" w:hAnsi="Times New Roman"/>
          <w:i/>
          <w:sz w:val="28"/>
          <w:szCs w:val="28"/>
        </w:rPr>
        <w:t>102</w:t>
      </w:r>
      <w:r w:rsidRPr="00BD1C03">
        <w:rPr>
          <w:rFonts w:ascii="Times New Roman" w:hAnsi="Times New Roman"/>
          <w:i/>
          <w:sz w:val="28"/>
          <w:szCs w:val="28"/>
        </w:rPr>
        <w:t>]</w:t>
      </w:r>
      <w:r>
        <w:rPr>
          <w:rStyle w:val="afb"/>
          <w:rFonts w:ascii="Times New Roman" w:hAnsi="Times New Roman"/>
          <w:i/>
          <w:sz w:val="28"/>
          <w:szCs w:val="28"/>
        </w:rPr>
        <w:footnoteReference w:id="1"/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Помести по веточке элодеи в стакан с чистой водой и в стакан с раств</w:t>
      </w:r>
      <w:r w:rsidRPr="009405D4">
        <w:rPr>
          <w:rFonts w:ascii="Times New Roman" w:hAnsi="Times New Roman"/>
          <w:sz w:val="28"/>
          <w:szCs w:val="28"/>
        </w:rPr>
        <w:t>о</w:t>
      </w:r>
      <w:r w:rsidRPr="009405D4">
        <w:rPr>
          <w:rFonts w:ascii="Times New Roman" w:hAnsi="Times New Roman"/>
          <w:sz w:val="28"/>
          <w:szCs w:val="28"/>
        </w:rPr>
        <w:t xml:space="preserve">ром СМС. </w:t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Через 20 минут опиши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5D4">
        <w:rPr>
          <w:rFonts w:ascii="Times New Roman" w:hAnsi="Times New Roman"/>
          <w:sz w:val="28"/>
          <w:szCs w:val="28"/>
        </w:rPr>
        <w:t xml:space="preserve"> изменения обеих веточек: цвет, форму, состояние листьев. </w:t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Приготовь два микропрепарата листа элодеи: из сосуда с чистой в</w:t>
      </w:r>
      <w:r w:rsidRPr="009405D4">
        <w:rPr>
          <w:rFonts w:ascii="Times New Roman" w:hAnsi="Times New Roman"/>
          <w:sz w:val="28"/>
          <w:szCs w:val="28"/>
        </w:rPr>
        <w:t>о</w:t>
      </w:r>
      <w:r w:rsidRPr="009405D4">
        <w:rPr>
          <w:rFonts w:ascii="Times New Roman" w:hAnsi="Times New Roman"/>
          <w:sz w:val="28"/>
          <w:szCs w:val="28"/>
        </w:rPr>
        <w:t xml:space="preserve">дой и из сосуда с раствором СМС. </w:t>
      </w:r>
    </w:p>
    <w:p w:rsidR="002F2118" w:rsidRPr="004B6155" w:rsidRDefault="002F2118" w:rsidP="002F2118">
      <w:pPr>
        <w:pStyle w:val="af8"/>
        <w:numPr>
          <w:ilvl w:val="0"/>
          <w:numId w:val="27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405D4">
        <w:rPr>
          <w:rFonts w:ascii="Times New Roman" w:hAnsi="Times New Roman"/>
          <w:sz w:val="28"/>
          <w:szCs w:val="28"/>
        </w:rPr>
        <w:t>Поочередно рассмотрите микропрепараты под микроскопом и сравните с</w:t>
      </w:r>
      <w:r w:rsidRPr="009405D4">
        <w:rPr>
          <w:rFonts w:ascii="Times New Roman" w:hAnsi="Times New Roman"/>
          <w:sz w:val="28"/>
          <w:szCs w:val="28"/>
        </w:rPr>
        <w:t>о</w:t>
      </w:r>
      <w:r w:rsidRPr="009405D4">
        <w:rPr>
          <w:rFonts w:ascii="Times New Roman" w:hAnsi="Times New Roman"/>
          <w:sz w:val="28"/>
          <w:szCs w:val="28"/>
        </w:rPr>
        <w:t>стояние растительных клеток.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3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134"/>
        <w:gridCol w:w="1459"/>
        <w:gridCol w:w="2468"/>
        <w:gridCol w:w="2798"/>
      </w:tblGrid>
      <w:tr w:rsidR="002F2118" w:rsidRPr="00005DE3" w:rsidTr="00B81E1A">
        <w:trPr>
          <w:trHeight w:val="374"/>
        </w:trPr>
        <w:tc>
          <w:tcPr>
            <w:tcW w:w="1875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Проба </w:t>
            </w:r>
          </w:p>
        </w:tc>
        <w:tc>
          <w:tcPr>
            <w:tcW w:w="5061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Внешний вид исследуемого раст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е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ния  </w:t>
            </w:r>
          </w:p>
        </w:tc>
        <w:tc>
          <w:tcPr>
            <w:tcW w:w="2798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Микробиологическое 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с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следование </w:t>
            </w:r>
          </w:p>
        </w:tc>
      </w:tr>
      <w:tr w:rsidR="002F2118" w:rsidRPr="00005DE3" w:rsidTr="00B81E1A">
        <w:trPr>
          <w:trHeight w:val="371"/>
        </w:trPr>
        <w:tc>
          <w:tcPr>
            <w:tcW w:w="1875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45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46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состояние лист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ь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ев</w:t>
            </w:r>
          </w:p>
        </w:tc>
        <w:tc>
          <w:tcPr>
            <w:tcW w:w="2798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10"/>
        </w:trPr>
        <w:tc>
          <w:tcPr>
            <w:tcW w:w="187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Чистая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о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431"/>
        </w:trPr>
        <w:tc>
          <w:tcPr>
            <w:tcW w:w="1875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 смс</w:t>
            </w:r>
          </w:p>
        </w:tc>
        <w:tc>
          <w:tcPr>
            <w:tcW w:w="113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4B6155">
        <w:rPr>
          <w:rFonts w:ascii="Times New Roman" w:hAnsi="Times New Roman"/>
          <w:b/>
          <w:sz w:val="28"/>
          <w:szCs w:val="28"/>
        </w:rPr>
        <w:t>Способы очистки воды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 [2</w:t>
      </w:r>
      <w:r w:rsidRPr="00BD1C03">
        <w:rPr>
          <w:rFonts w:ascii="Times New Roman" w:hAnsi="Times New Roman"/>
          <w:i/>
          <w:sz w:val="28"/>
          <w:szCs w:val="28"/>
        </w:rPr>
        <w:t xml:space="preserve">, с. </w:t>
      </w:r>
      <w:r>
        <w:rPr>
          <w:rFonts w:ascii="Times New Roman" w:hAnsi="Times New Roman"/>
          <w:i/>
          <w:sz w:val="28"/>
          <w:szCs w:val="28"/>
        </w:rPr>
        <w:t>106-1-7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4B6155" w:rsidRDefault="002F2118" w:rsidP="002F2118">
      <w:pPr>
        <w:pStyle w:val="p710"/>
        <w:numPr>
          <w:ilvl w:val="0"/>
          <w:numId w:val="28"/>
        </w:numPr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Собери</w:t>
      </w:r>
      <w:r w:rsidRPr="004B6155">
        <w:rPr>
          <w:color w:val="000000"/>
          <w:sz w:val="28"/>
          <w:szCs w:val="28"/>
        </w:rPr>
        <w:t xml:space="preserve"> установку </w:t>
      </w:r>
      <w:r>
        <w:rPr>
          <w:color w:val="000000"/>
          <w:sz w:val="28"/>
          <w:szCs w:val="28"/>
        </w:rPr>
        <w:t>для фильтрования;</w:t>
      </w:r>
    </w:p>
    <w:p w:rsidR="002F2118" w:rsidRPr="004B6155" w:rsidRDefault="002F2118" w:rsidP="002F2118">
      <w:pPr>
        <w:pStyle w:val="p711"/>
        <w:numPr>
          <w:ilvl w:val="0"/>
          <w:numId w:val="28"/>
        </w:numPr>
        <w:spacing w:before="0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6155">
        <w:rPr>
          <w:color w:val="000000"/>
          <w:sz w:val="28"/>
          <w:szCs w:val="28"/>
        </w:rPr>
        <w:t>омести в нижнюю часть делительной воронки ватный тампон, заполни ее поверх ватного тампона на высоту2–3</w:t>
      </w:r>
      <w:r>
        <w:rPr>
          <w:color w:val="000000"/>
          <w:sz w:val="28"/>
          <w:szCs w:val="28"/>
        </w:rPr>
        <w:t>см активированным углем;</w:t>
      </w:r>
    </w:p>
    <w:p w:rsidR="002F2118" w:rsidRDefault="002F2118" w:rsidP="002F2118">
      <w:pPr>
        <w:pStyle w:val="p712"/>
        <w:numPr>
          <w:ilvl w:val="0"/>
          <w:numId w:val="28"/>
        </w:numPr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B6155">
        <w:rPr>
          <w:color w:val="000000"/>
          <w:sz w:val="28"/>
          <w:szCs w:val="28"/>
        </w:rPr>
        <w:t>лей загрязненную воду в делительную воронку при закрытом кране воро</w:t>
      </w:r>
      <w:r w:rsidRPr="004B615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ки; </w:t>
      </w:r>
    </w:p>
    <w:p w:rsidR="002F2118" w:rsidRPr="004B6155" w:rsidRDefault="002F2118" w:rsidP="002F2118">
      <w:pPr>
        <w:pStyle w:val="p712"/>
        <w:numPr>
          <w:ilvl w:val="0"/>
          <w:numId w:val="28"/>
        </w:numPr>
        <w:spacing w:before="0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открой</w:t>
      </w:r>
      <w:r w:rsidRPr="004B6155">
        <w:rPr>
          <w:color w:val="000000"/>
          <w:sz w:val="28"/>
          <w:szCs w:val="28"/>
        </w:rPr>
        <w:t xml:space="preserve"> кран воронки на столько, чтобы вода вытекала тонкой струйкой. К</w:t>
      </w:r>
      <w:r w:rsidRPr="004B6155">
        <w:rPr>
          <w:color w:val="000000"/>
          <w:sz w:val="28"/>
          <w:szCs w:val="28"/>
        </w:rPr>
        <w:t>а</w:t>
      </w:r>
      <w:r w:rsidRPr="004B6155">
        <w:rPr>
          <w:color w:val="000000"/>
          <w:sz w:val="28"/>
          <w:szCs w:val="28"/>
        </w:rPr>
        <w:t>кие изменения произошли с водой? Объя</w:t>
      </w:r>
      <w:r w:rsidRPr="004B6155">
        <w:rPr>
          <w:color w:val="000000"/>
          <w:sz w:val="28"/>
          <w:szCs w:val="28"/>
        </w:rPr>
        <w:t>с</w:t>
      </w:r>
      <w:r w:rsidRPr="004B6155">
        <w:rPr>
          <w:color w:val="000000"/>
          <w:sz w:val="28"/>
          <w:szCs w:val="28"/>
        </w:rPr>
        <w:t>ните наблюдаемое.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Результаты исследований</w:t>
      </w:r>
    </w:p>
    <w:p w:rsidR="002F2118" w:rsidRPr="004B6155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F2118" w:rsidRPr="00005DE3" w:rsidTr="00B81E1A">
        <w:tc>
          <w:tcPr>
            <w:tcW w:w="2463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Вода до отметки  (внешний вид)</w:t>
            </w:r>
          </w:p>
        </w:tc>
        <w:tc>
          <w:tcPr>
            <w:tcW w:w="7390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Способ очистки </w:t>
            </w:r>
          </w:p>
        </w:tc>
      </w:tr>
      <w:tr w:rsidR="002F2118" w:rsidRPr="00005DE3" w:rsidTr="00B81E1A">
        <w:tc>
          <w:tcPr>
            <w:tcW w:w="2463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фильтрование</w:t>
            </w: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адсорбция</w:t>
            </w:r>
          </w:p>
        </w:tc>
      </w:tr>
      <w:tr w:rsidR="002F2118" w:rsidRPr="00005DE3" w:rsidTr="00B81E1A">
        <w:tc>
          <w:tcPr>
            <w:tcW w:w="2463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через бумажный фильтр 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через вату </w:t>
            </w: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через активированный уголь</w:t>
            </w: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мутная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 мех</w:t>
            </w:r>
            <w:r w:rsidR="004C6B7A">
              <w:rPr>
                <w:rFonts w:ascii="Times New Roman" w:hAnsi="Times New Roman"/>
                <w:sz w:val="28"/>
                <w:szCs w:val="28"/>
              </w:rPr>
              <w:t xml:space="preserve">аническими примесями – твердыми 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частицами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 жирной пленкой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 примесями нефтепродуктов</w:t>
            </w: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6053A9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5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Обнаружение сульфитов и сульфатов</w:t>
      </w:r>
    </w:p>
    <w:p w:rsidR="002F2118" w:rsidRDefault="002F2118" w:rsidP="002F2118">
      <w:pPr>
        <w:pStyle w:val="af8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 [2, с. 8</w:t>
      </w:r>
      <w:r w:rsidRPr="00BD1C03">
        <w:rPr>
          <w:rFonts w:ascii="Times New Roman" w:hAnsi="Times New Roman"/>
          <w:i/>
          <w:sz w:val="28"/>
          <w:szCs w:val="28"/>
        </w:rPr>
        <w:t>3]</w:t>
      </w:r>
    </w:p>
    <w:p w:rsidR="002F2118" w:rsidRPr="002E617B" w:rsidRDefault="002F2118" w:rsidP="002F2118">
      <w:pPr>
        <w:pStyle w:val="p322"/>
        <w:spacing w:before="0" w:beforeAutospacing="0" w:after="0" w:afterAutospacing="0" w:line="268" w:lineRule="atLeast"/>
        <w:rPr>
          <w:bCs/>
          <w:color w:val="000000"/>
          <w:sz w:val="28"/>
          <w:szCs w:val="28"/>
        </w:rPr>
      </w:pPr>
      <w:r w:rsidRPr="002E617B">
        <w:rPr>
          <w:bCs/>
          <w:color w:val="000000"/>
          <w:sz w:val="28"/>
          <w:szCs w:val="28"/>
        </w:rPr>
        <w:t>Обнаружение</w:t>
      </w:r>
      <w:r w:rsidRPr="002E617B">
        <w:rPr>
          <w:rStyle w:val="apple-converted-space"/>
          <w:bCs/>
          <w:color w:val="000000"/>
          <w:sz w:val="28"/>
          <w:szCs w:val="28"/>
        </w:rPr>
        <w:t> </w:t>
      </w:r>
      <w:r w:rsidRPr="002E617B">
        <w:rPr>
          <w:bCs/>
          <w:color w:val="000000"/>
          <w:sz w:val="28"/>
          <w:szCs w:val="28"/>
        </w:rPr>
        <w:t>сульфат-ионов</w:t>
      </w:r>
    </w:p>
    <w:p w:rsidR="002F2118" w:rsidRDefault="002F2118" w:rsidP="002F2118">
      <w:pPr>
        <w:pStyle w:val="p573"/>
        <w:numPr>
          <w:ilvl w:val="0"/>
          <w:numId w:val="41"/>
        </w:numPr>
        <w:spacing w:before="33" w:beforeAutospacing="0" w:after="0" w:afterAutospacing="0" w:line="285" w:lineRule="atLeast"/>
        <w:jc w:val="both"/>
        <w:rPr>
          <w:rStyle w:val="ft43"/>
          <w:color w:val="000000"/>
          <w:sz w:val="28"/>
          <w:szCs w:val="28"/>
        </w:rPr>
      </w:pPr>
      <w:r w:rsidRPr="002E617B">
        <w:rPr>
          <w:rStyle w:val="ft43"/>
          <w:color w:val="000000"/>
          <w:sz w:val="28"/>
          <w:szCs w:val="28"/>
        </w:rPr>
        <w:t>Добавь</w:t>
      </w:r>
      <w:r>
        <w:rPr>
          <w:rStyle w:val="ft43"/>
          <w:color w:val="000000"/>
          <w:sz w:val="28"/>
          <w:szCs w:val="28"/>
        </w:rPr>
        <w:t xml:space="preserve"> </w:t>
      </w:r>
      <w:r w:rsidRPr="002E617B">
        <w:rPr>
          <w:rStyle w:val="ft43"/>
          <w:color w:val="000000"/>
          <w:sz w:val="28"/>
          <w:szCs w:val="28"/>
        </w:rPr>
        <w:t>в пробирку с исследуемой водой 10 капель раствора соляной ки</w:t>
      </w:r>
      <w:r>
        <w:rPr>
          <w:rStyle w:val="ft43"/>
          <w:color w:val="000000"/>
          <w:sz w:val="28"/>
          <w:szCs w:val="28"/>
        </w:rPr>
        <w:t>сл</w:t>
      </w:r>
      <w:r>
        <w:rPr>
          <w:rStyle w:val="ft43"/>
          <w:color w:val="000000"/>
          <w:sz w:val="28"/>
          <w:szCs w:val="28"/>
        </w:rPr>
        <w:t>о</w:t>
      </w:r>
      <w:r>
        <w:rPr>
          <w:rStyle w:val="ft43"/>
          <w:color w:val="000000"/>
          <w:sz w:val="28"/>
          <w:szCs w:val="28"/>
        </w:rPr>
        <w:t xml:space="preserve">ты </w:t>
      </w:r>
      <w:r w:rsidRPr="002E617B">
        <w:rPr>
          <w:rStyle w:val="ft43"/>
          <w:color w:val="000000"/>
          <w:sz w:val="28"/>
          <w:szCs w:val="28"/>
        </w:rPr>
        <w:t>и 2 капли раствора соли бария</w:t>
      </w:r>
      <w:r>
        <w:rPr>
          <w:rStyle w:val="ft43"/>
          <w:color w:val="000000"/>
          <w:sz w:val="28"/>
          <w:szCs w:val="28"/>
        </w:rPr>
        <w:t>;</w:t>
      </w:r>
    </w:p>
    <w:p w:rsidR="002F2118" w:rsidRPr="002E617B" w:rsidRDefault="002F2118" w:rsidP="002F2118">
      <w:pPr>
        <w:pStyle w:val="p573"/>
        <w:numPr>
          <w:ilvl w:val="0"/>
          <w:numId w:val="41"/>
        </w:numPr>
        <w:spacing w:before="33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>
        <w:rPr>
          <w:rStyle w:val="ft43"/>
          <w:color w:val="000000"/>
          <w:sz w:val="28"/>
          <w:szCs w:val="28"/>
        </w:rPr>
        <w:t>н</w:t>
      </w:r>
      <w:r w:rsidRPr="002E617B">
        <w:rPr>
          <w:rStyle w:val="ft256"/>
          <w:color w:val="000000"/>
          <w:sz w:val="28"/>
          <w:szCs w:val="28"/>
        </w:rPr>
        <w:t>аблюдай в течение 3 мин. за п</w:t>
      </w:r>
      <w:r w:rsidRPr="002E617B">
        <w:rPr>
          <w:rStyle w:val="ft256"/>
          <w:color w:val="000000"/>
          <w:sz w:val="28"/>
          <w:szCs w:val="28"/>
        </w:rPr>
        <w:t>о</w:t>
      </w:r>
      <w:r w:rsidRPr="002E617B">
        <w:rPr>
          <w:rStyle w:val="ft256"/>
          <w:color w:val="000000"/>
          <w:sz w:val="28"/>
          <w:szCs w:val="28"/>
        </w:rPr>
        <w:t>мутнением раствора.</w:t>
      </w:r>
    </w:p>
    <w:p w:rsidR="002F2118" w:rsidRPr="002E617B" w:rsidRDefault="002F2118" w:rsidP="002F2118">
      <w:pPr>
        <w:pStyle w:val="p570"/>
        <w:spacing w:before="201" w:beforeAutospacing="0" w:after="0" w:afterAutospacing="0" w:line="268" w:lineRule="atLeast"/>
        <w:rPr>
          <w:bCs/>
          <w:color w:val="000000"/>
          <w:sz w:val="28"/>
          <w:szCs w:val="28"/>
        </w:rPr>
      </w:pPr>
      <w:r w:rsidRPr="002E617B">
        <w:rPr>
          <w:bCs/>
          <w:color w:val="000000"/>
          <w:sz w:val="28"/>
          <w:szCs w:val="28"/>
        </w:rPr>
        <w:t>Обнаружение</w:t>
      </w:r>
      <w:r w:rsidRPr="002E617B">
        <w:rPr>
          <w:rStyle w:val="apple-converted-space"/>
          <w:bCs/>
          <w:color w:val="000000"/>
          <w:sz w:val="28"/>
          <w:szCs w:val="28"/>
        </w:rPr>
        <w:t> </w:t>
      </w:r>
      <w:r w:rsidRPr="002E617B">
        <w:rPr>
          <w:bCs/>
          <w:color w:val="000000"/>
          <w:sz w:val="28"/>
          <w:szCs w:val="28"/>
        </w:rPr>
        <w:t>сульфит-ионов</w:t>
      </w:r>
    </w:p>
    <w:p w:rsidR="002F2118" w:rsidRDefault="002F2118" w:rsidP="002F2118">
      <w:pPr>
        <w:pStyle w:val="p571"/>
        <w:numPr>
          <w:ilvl w:val="0"/>
          <w:numId w:val="42"/>
        </w:numPr>
        <w:spacing w:before="134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 w:rsidRPr="002E617B">
        <w:rPr>
          <w:rStyle w:val="ft196"/>
          <w:color w:val="000000"/>
          <w:sz w:val="28"/>
          <w:szCs w:val="28"/>
        </w:rPr>
        <w:t>Добавь в пробирку с исследуемой водой</w:t>
      </w:r>
      <w:r w:rsidRPr="002E617B">
        <w:rPr>
          <w:rStyle w:val="apple-converted-space"/>
          <w:color w:val="000000"/>
          <w:sz w:val="28"/>
          <w:szCs w:val="28"/>
        </w:rPr>
        <w:t> </w:t>
      </w:r>
      <w:r w:rsidRPr="002E617B">
        <w:rPr>
          <w:color w:val="000000"/>
          <w:sz w:val="28"/>
          <w:szCs w:val="28"/>
        </w:rPr>
        <w:t>1–2</w:t>
      </w:r>
      <w:r>
        <w:rPr>
          <w:color w:val="000000"/>
          <w:sz w:val="28"/>
          <w:szCs w:val="28"/>
        </w:rPr>
        <w:t>капли раствора 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да;</w:t>
      </w:r>
    </w:p>
    <w:p w:rsidR="002F2118" w:rsidRPr="002E617B" w:rsidRDefault="002F2118" w:rsidP="002F2118">
      <w:pPr>
        <w:pStyle w:val="p571"/>
        <w:numPr>
          <w:ilvl w:val="0"/>
          <w:numId w:val="42"/>
        </w:numPr>
        <w:spacing w:before="134" w:beforeAutospacing="0" w:after="0" w:afterAutospacing="0" w:line="3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E617B">
        <w:rPr>
          <w:rStyle w:val="ft196"/>
          <w:color w:val="000000"/>
          <w:sz w:val="28"/>
          <w:szCs w:val="28"/>
        </w:rPr>
        <w:t>аблюдай, что происходит с окрашенным раствором.</w:t>
      </w:r>
    </w:p>
    <w:p w:rsidR="002F2118" w:rsidRDefault="002F2118" w:rsidP="002F2118">
      <w:pPr>
        <w:pStyle w:val="af8"/>
        <w:ind w:left="720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rPr>
          <w:rFonts w:ascii="Times New Roman" w:hAnsi="Times New Roman"/>
          <w:i/>
          <w:sz w:val="28"/>
          <w:szCs w:val="28"/>
        </w:rPr>
      </w:pPr>
      <w:r w:rsidRPr="00297820"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ind w:left="72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799"/>
      </w:tblGrid>
      <w:tr w:rsidR="002F2118" w:rsidRPr="00297820" w:rsidTr="00B81E1A">
        <w:tc>
          <w:tcPr>
            <w:tcW w:w="3544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97820">
              <w:rPr>
                <w:rFonts w:ascii="Times New Roman" w:hAnsi="Times New Roman"/>
                <w:sz w:val="28"/>
                <w:szCs w:val="28"/>
              </w:rPr>
              <w:t>Исследуемый образец</w:t>
            </w:r>
          </w:p>
        </w:tc>
        <w:tc>
          <w:tcPr>
            <w:tcW w:w="3402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97820">
              <w:rPr>
                <w:rFonts w:ascii="Times New Roman" w:hAnsi="Times New Roman"/>
                <w:sz w:val="28"/>
                <w:szCs w:val="28"/>
              </w:rPr>
              <w:t>сул</w:t>
            </w:r>
            <w:r w:rsidRPr="00297820">
              <w:rPr>
                <w:rFonts w:ascii="Times New Roman" w:hAnsi="Times New Roman"/>
                <w:sz w:val="28"/>
                <w:szCs w:val="28"/>
              </w:rPr>
              <w:t>ь</w:t>
            </w:r>
            <w:r w:rsidRPr="00297820">
              <w:rPr>
                <w:rFonts w:ascii="Times New Roman" w:hAnsi="Times New Roman"/>
                <w:sz w:val="28"/>
                <w:szCs w:val="28"/>
              </w:rPr>
              <w:t>фат-ионы</w:t>
            </w:r>
          </w:p>
        </w:tc>
        <w:tc>
          <w:tcPr>
            <w:tcW w:w="2799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sz w:val="28"/>
                <w:szCs w:val="28"/>
              </w:rPr>
            </w:pPr>
            <w:r w:rsidRPr="00297820">
              <w:rPr>
                <w:rFonts w:ascii="Times New Roman" w:hAnsi="Times New Roman"/>
                <w:sz w:val="28"/>
                <w:szCs w:val="28"/>
              </w:rPr>
              <w:t>сульфит-ионы</w:t>
            </w:r>
          </w:p>
        </w:tc>
      </w:tr>
      <w:tr w:rsidR="002F2118" w:rsidRPr="00297820" w:rsidTr="00B81E1A">
        <w:tc>
          <w:tcPr>
            <w:tcW w:w="3544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297820" w:rsidTr="00B81E1A">
        <w:tc>
          <w:tcPr>
            <w:tcW w:w="3544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:rsidR="002F2118" w:rsidRPr="00297820" w:rsidRDefault="002F2118" w:rsidP="00B81E1A">
            <w:pPr>
              <w:pStyle w:val="af8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297820" w:rsidRDefault="002F2118" w:rsidP="002F2118">
      <w:pPr>
        <w:pStyle w:val="af8"/>
        <w:ind w:left="720"/>
        <w:rPr>
          <w:rFonts w:ascii="Times New Roman" w:hAnsi="Times New Roman"/>
          <w:i/>
          <w:sz w:val="28"/>
          <w:szCs w:val="28"/>
        </w:rPr>
      </w:pPr>
    </w:p>
    <w:p w:rsidR="002F2118" w:rsidRPr="006053A9" w:rsidRDefault="002F2118" w:rsidP="002F2118">
      <w:pPr>
        <w:pStyle w:val="af8"/>
        <w:numPr>
          <w:ilvl w:val="0"/>
          <w:numId w:val="25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6053A9">
        <w:rPr>
          <w:rFonts w:ascii="Times New Roman" w:hAnsi="Times New Roman"/>
          <w:b/>
          <w:sz w:val="28"/>
          <w:szCs w:val="28"/>
        </w:rPr>
        <w:lastRenderedPageBreak/>
        <w:t xml:space="preserve">Изучение </w:t>
      </w:r>
      <w:r>
        <w:rPr>
          <w:rFonts w:ascii="Times New Roman" w:hAnsi="Times New Roman"/>
          <w:b/>
          <w:sz w:val="28"/>
          <w:szCs w:val="28"/>
        </w:rPr>
        <w:t xml:space="preserve">качества воды </w:t>
      </w:r>
      <w:r w:rsidRPr="006053A9">
        <w:rPr>
          <w:rFonts w:ascii="Times New Roman" w:hAnsi="Times New Roman"/>
          <w:b/>
          <w:sz w:val="28"/>
          <w:szCs w:val="28"/>
        </w:rPr>
        <w:t xml:space="preserve">родника </w:t>
      </w:r>
      <w:r>
        <w:rPr>
          <w:rFonts w:ascii="Times New Roman" w:hAnsi="Times New Roman"/>
          <w:b/>
          <w:sz w:val="28"/>
          <w:szCs w:val="28"/>
        </w:rPr>
        <w:t>Урал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6053A9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3A9">
        <w:rPr>
          <w:rFonts w:ascii="Times New Roman" w:hAnsi="Times New Roman"/>
          <w:i/>
          <w:sz w:val="28"/>
          <w:szCs w:val="28"/>
        </w:rPr>
        <w:t>Дата проведения исследования  ______________________________</w:t>
      </w:r>
    </w:p>
    <w:p w:rsidR="002F2118" w:rsidRPr="006053A9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Объект исследования 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Место проведения исследования</w:t>
      </w:r>
      <w:r w:rsidRPr="00005DE3">
        <w:rPr>
          <w:rFonts w:ascii="Times New Roman" w:hAnsi="Times New Roman"/>
          <w:sz w:val="28"/>
          <w:szCs w:val="28"/>
        </w:rPr>
        <w:t xml:space="preserve">  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1. Геологические условия выхода воды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Характеристика пласта, из которого вытекает подземная вода (известняк, п</w:t>
      </w:r>
      <w:r w:rsidRPr="00005DE3">
        <w:rPr>
          <w:rFonts w:ascii="Times New Roman" w:hAnsi="Times New Roman"/>
          <w:sz w:val="28"/>
          <w:szCs w:val="28"/>
        </w:rPr>
        <w:t>е</w:t>
      </w:r>
      <w:r w:rsidRPr="00005DE3">
        <w:rPr>
          <w:rFonts w:ascii="Times New Roman" w:hAnsi="Times New Roman"/>
          <w:sz w:val="28"/>
          <w:szCs w:val="28"/>
        </w:rPr>
        <w:t>сок) 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Тип родника         □ нисходящий;        □ восходящий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Характер истечения    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□ напорный донный ключ; □ выход из стенки; □ безнапорное донное  подпитывание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Высота источника над уровнем воды в водоеме (реке, ручья и т.д.) 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2. Растительность вблизи родника 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3. Животный мир вблизи родника 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4. Физические особенности воды источника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Прозрачность воды___________________________________________________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Запах _______________________________________________________________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Вкус 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Цве</w:t>
      </w:r>
      <w:r w:rsidRPr="00005DE3">
        <w:rPr>
          <w:rFonts w:ascii="Times New Roman" w:hAnsi="Times New Roman"/>
          <w:sz w:val="28"/>
          <w:szCs w:val="28"/>
        </w:rPr>
        <w:t>т</w:t>
      </w:r>
      <w:r w:rsidRPr="00005DE3">
        <w:rPr>
          <w:rFonts w:ascii="Times New Roman" w:hAnsi="Times New Roman"/>
          <w:sz w:val="28"/>
          <w:szCs w:val="28"/>
        </w:rPr>
        <w:t>ность_________________________________________________________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Температура воды 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Температура воздуха (указать время) 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Дебит источника (литров в секунду)___________________________________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5. Химический состав воды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3"/>
        <w:gridCol w:w="1625"/>
        <w:gridCol w:w="1745"/>
        <w:gridCol w:w="1588"/>
        <w:gridCol w:w="1723"/>
        <w:gridCol w:w="2292"/>
      </w:tblGrid>
      <w:tr w:rsidR="002F2118" w:rsidRPr="00005DE3" w:rsidTr="00B81E1A">
        <w:tc>
          <w:tcPr>
            <w:tcW w:w="1242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  <w:lang w:val="en-US"/>
              </w:rPr>
              <w:t>pH</w:t>
            </w:r>
          </w:p>
        </w:tc>
        <w:tc>
          <w:tcPr>
            <w:tcW w:w="1650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Общая жесткость</w:t>
            </w:r>
          </w:p>
        </w:tc>
        <w:tc>
          <w:tcPr>
            <w:tcW w:w="1752" w:type="dxa"/>
            <w:vMerge w:val="restart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Содержание солей</w:t>
            </w:r>
          </w:p>
        </w:tc>
        <w:tc>
          <w:tcPr>
            <w:tcW w:w="6038" w:type="dxa"/>
            <w:gridSpan w:val="3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Наличие ионов</w:t>
            </w:r>
          </w:p>
        </w:tc>
      </w:tr>
      <w:tr w:rsidR="002F2118" w:rsidRPr="00005DE3" w:rsidTr="00B81E1A">
        <w:tc>
          <w:tcPr>
            <w:tcW w:w="124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50" w:type="dxa"/>
            <w:vMerge/>
            <w:vAlign w:val="center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Са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84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DE3">
              <w:rPr>
                <w:rFonts w:ascii="Times New Roman" w:hAnsi="Times New Roman"/>
                <w:sz w:val="28"/>
                <w:szCs w:val="28"/>
                <w:lang w:val="en-US"/>
              </w:rPr>
              <w:t>Mg</w:t>
            </w:r>
            <w:r w:rsidRPr="00005DE3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249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DE3">
              <w:rPr>
                <w:rFonts w:ascii="Times New Roman" w:hAnsi="Times New Roman"/>
                <w:sz w:val="28"/>
                <w:szCs w:val="28"/>
                <w:lang w:val="en-US"/>
              </w:rPr>
              <w:t>CL+</w:t>
            </w:r>
          </w:p>
        </w:tc>
      </w:tr>
      <w:tr w:rsidR="002F2118" w:rsidRPr="00005DE3" w:rsidTr="00B81E1A">
        <w:tc>
          <w:tcPr>
            <w:tcW w:w="124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6. Влияние родника на окружающую местность 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□  провалы;     □ оседания;     □ оползни;     □ размывы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7. Участие родника в питании ручья, реки, озера 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8. Состояние благоустройства родника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□  каменная кладка;       □  труба;       □ деревянный сруб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9. Хозяйственное использование источника 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10. Интенсивность использования ( 1 - 10 баллов) 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Знаете ли вы, что…</w:t>
      </w:r>
    </w:p>
    <w:p w:rsidR="002F2118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Чистые водоемы заселяют пресноводные моллюски, личинки веснянок, п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денок, вислокрылок и ручейников, бокоплавы. Они не выносят загрязнения и быстро исчезают из водоема, как только в него попадают сточные воды.</w:t>
      </w:r>
    </w:p>
    <w:p w:rsidR="002F2118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Умеренно загрязненные водоемы заселяют водяные ослики, личинки м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о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шек (мокрецов), двустворчатые моллюски-шаровки, битинии, лужанки, личинки стр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е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коз и пиявки (большая ложноконская, малая ложноконская).</w:t>
      </w:r>
    </w:p>
    <w:p w:rsidR="002F2118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Чрезмерно загрязненные водоемы заселяют малощетинковые кольчецы (трубочники), личинки комара-звонца (мотыли) и ильной мухи (крыска).</w:t>
      </w:r>
    </w:p>
    <w:p w:rsidR="002F2118" w:rsidRPr="00E939FD" w:rsidRDefault="002F2118" w:rsidP="002F2118">
      <w:pPr>
        <w:pStyle w:val="c4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36DCC">
        <w:rPr>
          <w:rFonts w:eastAsia="+mn-ea"/>
          <w:sz w:val="28"/>
          <w:szCs w:val="28"/>
        </w:rPr>
        <w:t xml:space="preserve">В очень сильно загрязнённых водах развивается </w:t>
      </w:r>
      <w:r w:rsidRPr="00336DCC">
        <w:rPr>
          <w:rFonts w:eastAsia="+mn-ea"/>
          <w:bCs/>
          <w:sz w:val="28"/>
          <w:szCs w:val="28"/>
        </w:rPr>
        <w:t>ряска</w:t>
      </w:r>
      <w:r>
        <w:rPr>
          <w:bCs/>
          <w:sz w:val="28"/>
          <w:szCs w:val="28"/>
        </w:rPr>
        <w:t>.</w:t>
      </w:r>
      <w:r w:rsidRPr="00336DCC">
        <w:rPr>
          <w:rFonts w:eastAsia="+mn-ea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36DCC">
        <w:rPr>
          <w:rFonts w:eastAsia="+mn-ea"/>
          <w:bCs/>
          <w:sz w:val="28"/>
          <w:szCs w:val="28"/>
        </w:rPr>
        <w:t>Рогоз</w:t>
      </w:r>
      <w:r w:rsidRPr="00336DCC">
        <w:rPr>
          <w:rFonts w:eastAsia="+mn-ea"/>
          <w:sz w:val="28"/>
          <w:szCs w:val="28"/>
        </w:rPr>
        <w:t xml:space="preserve"> имеет ва</w:t>
      </w:r>
      <w:r w:rsidRPr="00336DCC">
        <w:rPr>
          <w:rFonts w:eastAsia="+mn-ea"/>
          <w:sz w:val="28"/>
          <w:szCs w:val="28"/>
        </w:rPr>
        <w:t>ж</w:t>
      </w:r>
      <w:r w:rsidRPr="00336DCC">
        <w:rPr>
          <w:rFonts w:eastAsia="+mn-ea"/>
          <w:sz w:val="28"/>
          <w:szCs w:val="28"/>
        </w:rPr>
        <w:t>ное экологическое значение, так как способствует очищению воды от вредных прим</w:t>
      </w:r>
      <w:r w:rsidRPr="00336DCC">
        <w:rPr>
          <w:rFonts w:eastAsia="+mn-ea"/>
          <w:sz w:val="28"/>
          <w:szCs w:val="28"/>
        </w:rPr>
        <w:t>е</w:t>
      </w:r>
      <w:r w:rsidRPr="00336DCC">
        <w:rPr>
          <w:rFonts w:eastAsia="+mn-ea"/>
          <w:sz w:val="28"/>
          <w:szCs w:val="28"/>
        </w:rPr>
        <w:t xml:space="preserve">сей. </w:t>
      </w: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 w:rsidRPr="006053A9">
        <w:rPr>
          <w:rFonts w:ascii="Times New Roman" w:hAnsi="Times New Roman"/>
          <w:b/>
          <w:sz w:val="28"/>
          <w:szCs w:val="28"/>
        </w:rPr>
        <w:t>Экологические исследования по теме «Почва»</w:t>
      </w:r>
    </w:p>
    <w:p w:rsidR="002F2118" w:rsidRPr="006053A9" w:rsidRDefault="00EB2CE4" w:rsidP="002F2118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135890</wp:posOffset>
            </wp:positionV>
            <wp:extent cx="359410" cy="337820"/>
            <wp:effectExtent l="0" t="0" r="2540" b="5080"/>
            <wp:wrapSquare wrapText="bothSides"/>
            <wp:docPr id="8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005DE3">
        <w:rPr>
          <w:rFonts w:ascii="Times New Roman" w:hAnsi="Times New Roman"/>
          <w:i/>
          <w:sz w:val="28"/>
          <w:szCs w:val="28"/>
        </w:rPr>
        <w:t xml:space="preserve">В ходе </w:t>
      </w:r>
      <w:r>
        <w:rPr>
          <w:rFonts w:ascii="Times New Roman" w:hAnsi="Times New Roman"/>
          <w:i/>
          <w:sz w:val="28"/>
          <w:szCs w:val="28"/>
        </w:rPr>
        <w:t>проведения экологических исследований по теме «Почва» вы должны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- Познакомить</w:t>
      </w:r>
      <w:r>
        <w:rPr>
          <w:rFonts w:ascii="Times New Roman" w:hAnsi="Times New Roman"/>
          <w:sz w:val="28"/>
          <w:szCs w:val="28"/>
        </w:rPr>
        <w:t xml:space="preserve">ся с </w:t>
      </w:r>
      <w:r w:rsidRPr="00005DE3">
        <w:rPr>
          <w:rFonts w:ascii="Times New Roman" w:hAnsi="Times New Roman"/>
          <w:sz w:val="28"/>
          <w:szCs w:val="28"/>
        </w:rPr>
        <w:t xml:space="preserve"> физическими и химическими свойствами почвы;     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05DE3">
        <w:rPr>
          <w:rFonts w:ascii="Times New Roman" w:hAnsi="Times New Roman"/>
          <w:sz w:val="28"/>
          <w:szCs w:val="28"/>
        </w:rPr>
        <w:t>Научить</w:t>
      </w:r>
      <w:r>
        <w:rPr>
          <w:rFonts w:ascii="Times New Roman" w:hAnsi="Times New Roman"/>
          <w:sz w:val="28"/>
          <w:szCs w:val="28"/>
        </w:rPr>
        <w:t>ся</w:t>
      </w:r>
      <w:r w:rsidRPr="00005DE3">
        <w:rPr>
          <w:rFonts w:ascii="Times New Roman" w:hAnsi="Times New Roman"/>
          <w:sz w:val="28"/>
          <w:szCs w:val="28"/>
        </w:rPr>
        <w:t xml:space="preserve"> делать почвенную вытяжку;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5DE3">
        <w:rPr>
          <w:rFonts w:ascii="Times New Roman" w:hAnsi="Times New Roman"/>
          <w:sz w:val="28"/>
          <w:szCs w:val="28"/>
        </w:rPr>
        <w:t>Провести  исследования взятых обра</w:t>
      </w:r>
      <w:r w:rsidRPr="00005DE3">
        <w:rPr>
          <w:rFonts w:ascii="Times New Roman" w:hAnsi="Times New Roman"/>
          <w:sz w:val="28"/>
          <w:szCs w:val="28"/>
        </w:rPr>
        <w:t>з</w:t>
      </w:r>
      <w:r w:rsidRPr="00005DE3">
        <w:rPr>
          <w:rFonts w:ascii="Times New Roman" w:hAnsi="Times New Roman"/>
          <w:sz w:val="28"/>
          <w:szCs w:val="28"/>
        </w:rPr>
        <w:t>цов почв.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Pr="00AE5801" w:rsidRDefault="002F2118" w:rsidP="002F2118">
      <w:pPr>
        <w:jc w:val="both"/>
        <w:rPr>
          <w:color w:val="000000"/>
          <w:sz w:val="28"/>
          <w:szCs w:val="28"/>
        </w:rPr>
      </w:pPr>
      <w:r w:rsidRPr="00D829EB">
        <w:rPr>
          <w:i/>
          <w:color w:val="000000"/>
          <w:sz w:val="28"/>
          <w:szCs w:val="28"/>
        </w:rPr>
        <w:t>Приборы и оборудование:</w:t>
      </w:r>
      <w:r w:rsidRPr="00D829EB">
        <w:rPr>
          <w:color w:val="000000"/>
          <w:sz w:val="28"/>
          <w:szCs w:val="28"/>
        </w:rPr>
        <w:t xml:space="preserve"> </w:t>
      </w:r>
      <w:r w:rsidRPr="00AE5801">
        <w:rPr>
          <w:bCs/>
          <w:sz w:val="28"/>
          <w:szCs w:val="28"/>
        </w:rPr>
        <w:t>мобильные лаборатории в чемодане</w:t>
      </w:r>
      <w:r w:rsidRPr="00AE5801">
        <w:rPr>
          <w:b/>
          <w:bCs/>
          <w:sz w:val="28"/>
          <w:szCs w:val="28"/>
        </w:rPr>
        <w:t>: «</w:t>
      </w:r>
      <w:r w:rsidRPr="00AE5801">
        <w:rPr>
          <w:sz w:val="28"/>
          <w:szCs w:val="28"/>
        </w:rPr>
        <w:t>Основы биологического практикума»</w:t>
      </w:r>
      <w:r w:rsidRPr="00AE5801">
        <w:rPr>
          <w:b/>
          <w:bCs/>
          <w:sz w:val="28"/>
          <w:szCs w:val="28"/>
        </w:rPr>
        <w:t xml:space="preserve">, </w:t>
      </w:r>
      <w:r w:rsidRPr="00AE5801">
        <w:rPr>
          <w:sz w:val="28"/>
          <w:szCs w:val="28"/>
        </w:rPr>
        <w:t>«Эко</w:t>
      </w:r>
      <w:r w:rsidRPr="00AE5801">
        <w:rPr>
          <w:sz w:val="28"/>
          <w:szCs w:val="28"/>
        </w:rPr>
        <w:t>з</w:t>
      </w:r>
      <w:r w:rsidRPr="00AE5801">
        <w:rPr>
          <w:sz w:val="28"/>
          <w:szCs w:val="28"/>
        </w:rPr>
        <w:t xml:space="preserve">найка», </w:t>
      </w:r>
      <w:r w:rsidRPr="00AE5801">
        <w:rPr>
          <w:color w:val="000000"/>
          <w:sz w:val="28"/>
          <w:szCs w:val="28"/>
        </w:rPr>
        <w:t>Мини-экспресс-лаборатория «Пчелка-У», цифровой микроскоп Digital Blue QX7, мобильный интерактивный класс "Исследователь"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D829EB">
        <w:rPr>
          <w:rFonts w:ascii="Times New Roman" w:hAnsi="Times New Roman"/>
          <w:b/>
          <w:sz w:val="28"/>
          <w:szCs w:val="28"/>
        </w:rPr>
        <w:t xml:space="preserve">Изучение </w:t>
      </w:r>
      <w:r>
        <w:rPr>
          <w:rFonts w:ascii="Times New Roman" w:hAnsi="Times New Roman"/>
          <w:b/>
          <w:sz w:val="28"/>
          <w:szCs w:val="28"/>
        </w:rPr>
        <w:t>физико-химических свойств почвы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 xml:space="preserve">Выясни, какие приборы </w:t>
      </w:r>
      <w:r>
        <w:rPr>
          <w:rFonts w:ascii="Times New Roman" w:hAnsi="Times New Roman"/>
          <w:sz w:val="28"/>
          <w:szCs w:val="28"/>
        </w:rPr>
        <w:t xml:space="preserve">и оборудование </w:t>
      </w:r>
      <w:r w:rsidRPr="00362E3D">
        <w:rPr>
          <w:rFonts w:ascii="Times New Roman" w:hAnsi="Times New Roman"/>
          <w:sz w:val="28"/>
          <w:szCs w:val="28"/>
        </w:rPr>
        <w:t xml:space="preserve">используются для </w:t>
      </w:r>
      <w:r>
        <w:rPr>
          <w:rFonts w:ascii="Times New Roman" w:hAnsi="Times New Roman"/>
          <w:sz w:val="28"/>
          <w:szCs w:val="28"/>
        </w:rPr>
        <w:t>изучения</w:t>
      </w:r>
      <w:r w:rsidRPr="0036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и химических свойств почвы;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62E3D">
        <w:rPr>
          <w:rFonts w:ascii="Times New Roman" w:hAnsi="Times New Roman"/>
          <w:sz w:val="28"/>
          <w:szCs w:val="28"/>
        </w:rPr>
        <w:t xml:space="preserve">ознакомься с инструкциями по </w:t>
      </w:r>
      <w:r>
        <w:rPr>
          <w:rFonts w:ascii="Times New Roman" w:hAnsi="Times New Roman"/>
          <w:sz w:val="28"/>
          <w:szCs w:val="28"/>
        </w:rPr>
        <w:t>определению физических и химических свойств почвы;</w:t>
      </w:r>
    </w:p>
    <w:p w:rsidR="002F2118" w:rsidRPr="00AE5801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E5801">
        <w:rPr>
          <w:rFonts w:ascii="Times New Roman" w:hAnsi="Times New Roman"/>
          <w:sz w:val="28"/>
          <w:szCs w:val="28"/>
        </w:rPr>
        <w:t>определи физические и химические свойства почвы  на территории школ</w:t>
      </w:r>
      <w:r w:rsidRPr="00AE5801">
        <w:rPr>
          <w:rFonts w:ascii="Times New Roman" w:hAnsi="Times New Roman"/>
          <w:sz w:val="28"/>
          <w:szCs w:val="28"/>
        </w:rPr>
        <w:t>ь</w:t>
      </w:r>
      <w:r w:rsidRPr="00AE5801">
        <w:rPr>
          <w:rFonts w:ascii="Times New Roman" w:hAnsi="Times New Roman"/>
          <w:sz w:val="28"/>
          <w:szCs w:val="28"/>
        </w:rPr>
        <w:t>ного двора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81F1B">
        <w:rPr>
          <w:rFonts w:ascii="Times New Roman" w:hAnsi="Times New Roman"/>
          <w:i/>
          <w:sz w:val="28"/>
          <w:szCs w:val="28"/>
        </w:rPr>
        <w:t>Результаты исследования</w:t>
      </w:r>
    </w:p>
    <w:p w:rsidR="002F2118" w:rsidRPr="00181F1B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Свойства почвы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Приборы и оборудование для измерения 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Количественная оценка</w:t>
            </w: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Физические свойства почвы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Механический с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став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Минеральный с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о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став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Структура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lastRenderedPageBreak/>
              <w:t>Водопроница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>е</w:t>
            </w: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мость 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Содержание во</w:t>
            </w: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Pr="00FB1091"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духа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9853" w:type="dxa"/>
            <w:gridSpan w:val="3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Химические свойства почвы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рН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Style w:val="c6"/>
                <w:rFonts w:ascii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sz w:val="28"/>
                <w:szCs w:val="28"/>
              </w:rPr>
              <w:t>Содержание гумуса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D829EB">
        <w:rPr>
          <w:rFonts w:ascii="Times New Roman" w:hAnsi="Times New Roman"/>
          <w:i/>
          <w:sz w:val="28"/>
          <w:szCs w:val="28"/>
        </w:rPr>
        <w:t>Вывод</w:t>
      </w:r>
      <w:r>
        <w:rPr>
          <w:rFonts w:ascii="Times New Roman" w:hAnsi="Times New Roman"/>
          <w:i/>
          <w:sz w:val="28"/>
          <w:szCs w:val="28"/>
        </w:rPr>
        <w:t>ы</w:t>
      </w:r>
      <w:r w:rsidRPr="00D829EB">
        <w:rPr>
          <w:rFonts w:ascii="Times New Roman" w:hAnsi="Times New Roman"/>
          <w:i/>
          <w:sz w:val="28"/>
          <w:szCs w:val="28"/>
        </w:rPr>
        <w:t xml:space="preserve"> _____________________________________________________________</w:t>
      </w:r>
      <w:r w:rsidRPr="00005DE3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D0606">
        <w:rPr>
          <w:rFonts w:ascii="Times New Roman" w:hAnsi="Times New Roman"/>
          <w:b/>
          <w:bCs/>
          <w:color w:val="000000"/>
          <w:sz w:val="28"/>
          <w:szCs w:val="28"/>
        </w:rPr>
        <w:t>Определение наличия ионов тяжелых металлов в почве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CB69D0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CB69D0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[2, с. 132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69D0">
        <w:rPr>
          <w:rFonts w:ascii="Times New Roman" w:hAnsi="Times New Roman"/>
          <w:sz w:val="28"/>
          <w:szCs w:val="28"/>
        </w:rPr>
        <w:t>омести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в стакан н</w:t>
      </w:r>
      <w:r>
        <w:rPr>
          <w:rFonts w:ascii="Times New Roman" w:hAnsi="Times New Roman"/>
          <w:sz w:val="28"/>
          <w:szCs w:val="28"/>
        </w:rPr>
        <w:t>а 50 мл почву на 1/3 его высоты;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B69D0">
        <w:rPr>
          <w:rFonts w:ascii="Times New Roman" w:hAnsi="Times New Roman"/>
          <w:sz w:val="28"/>
          <w:szCs w:val="28"/>
        </w:rPr>
        <w:t>алей почву раство</w:t>
      </w:r>
      <w:r>
        <w:rPr>
          <w:rFonts w:ascii="Times New Roman" w:hAnsi="Times New Roman"/>
          <w:sz w:val="28"/>
          <w:szCs w:val="28"/>
        </w:rPr>
        <w:t>ром азотной кислоты (1:3), х</w:t>
      </w:r>
      <w:r w:rsidRPr="00CB69D0">
        <w:rPr>
          <w:rFonts w:ascii="Times New Roman" w:hAnsi="Times New Roman"/>
          <w:sz w:val="28"/>
          <w:szCs w:val="28"/>
        </w:rPr>
        <w:t>орошо перемешай содерж</w:t>
      </w:r>
      <w:r w:rsidRPr="00CB69D0">
        <w:rPr>
          <w:rFonts w:ascii="Times New Roman" w:hAnsi="Times New Roman"/>
          <w:sz w:val="28"/>
          <w:szCs w:val="28"/>
        </w:rPr>
        <w:t>и</w:t>
      </w:r>
      <w:r w:rsidRPr="00CB69D0">
        <w:rPr>
          <w:rFonts w:ascii="Times New Roman" w:hAnsi="Times New Roman"/>
          <w:sz w:val="28"/>
          <w:szCs w:val="28"/>
        </w:rPr>
        <w:t>мое стакана п</w:t>
      </w:r>
      <w:r w:rsidRPr="00CB69D0">
        <w:rPr>
          <w:rFonts w:ascii="Times New Roman" w:hAnsi="Times New Roman"/>
          <w:sz w:val="28"/>
          <w:szCs w:val="28"/>
        </w:rPr>
        <w:t>а</w:t>
      </w:r>
      <w:r w:rsidRPr="00CB69D0">
        <w:rPr>
          <w:rFonts w:ascii="Times New Roman" w:hAnsi="Times New Roman"/>
          <w:sz w:val="28"/>
          <w:szCs w:val="28"/>
        </w:rPr>
        <w:t>лочкой с резиновым наконечником в течение 3–5мин.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B69D0">
        <w:rPr>
          <w:rFonts w:ascii="Times New Roman" w:hAnsi="Times New Roman"/>
          <w:sz w:val="28"/>
          <w:szCs w:val="28"/>
        </w:rPr>
        <w:t>тфильтруй соде</w:t>
      </w:r>
      <w:r>
        <w:rPr>
          <w:rFonts w:ascii="Times New Roman" w:hAnsi="Times New Roman"/>
          <w:sz w:val="28"/>
          <w:szCs w:val="28"/>
        </w:rPr>
        <w:t>ржимое стакана в колбу на 50 мл;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Pr="00CB69D0">
        <w:rPr>
          <w:rFonts w:ascii="Times New Roman" w:hAnsi="Times New Roman"/>
          <w:sz w:val="28"/>
          <w:szCs w:val="28"/>
        </w:rPr>
        <w:t>ди обнаружение ионов тяжелых металлов в фильт</w:t>
      </w:r>
      <w:r>
        <w:rPr>
          <w:rFonts w:ascii="Times New Roman" w:hAnsi="Times New Roman"/>
          <w:sz w:val="28"/>
          <w:szCs w:val="28"/>
        </w:rPr>
        <w:t>рате;</w:t>
      </w:r>
    </w:p>
    <w:p w:rsidR="002F2118" w:rsidRDefault="002F2118" w:rsidP="002F2118">
      <w:pPr>
        <w:pStyle w:val="af8"/>
        <w:numPr>
          <w:ilvl w:val="0"/>
          <w:numId w:val="3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B69D0">
        <w:rPr>
          <w:rFonts w:ascii="Times New Roman" w:hAnsi="Times New Roman"/>
          <w:sz w:val="28"/>
          <w:szCs w:val="28"/>
        </w:rPr>
        <w:t>овтори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те</w:t>
      </w:r>
      <w:r w:rsidRPr="00CB69D0">
        <w:rPr>
          <w:rFonts w:ascii="Times New Roman" w:hAnsi="Times New Roman"/>
          <w:sz w:val="28"/>
          <w:szCs w:val="28"/>
        </w:rPr>
        <w:t>с</w:t>
      </w:r>
      <w:r w:rsidRPr="00CB69D0">
        <w:rPr>
          <w:rFonts w:ascii="Times New Roman" w:hAnsi="Times New Roman"/>
          <w:sz w:val="28"/>
          <w:szCs w:val="28"/>
        </w:rPr>
        <w:t>тирование фильтрата, используя тест-системы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«Феррум-тест»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9D0">
        <w:rPr>
          <w:rFonts w:ascii="Times New Roman" w:hAnsi="Times New Roman"/>
          <w:sz w:val="28"/>
          <w:szCs w:val="28"/>
        </w:rPr>
        <w:t>«Купрум-тест».</w:t>
      </w: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84"/>
        <w:gridCol w:w="1313"/>
        <w:gridCol w:w="1624"/>
        <w:gridCol w:w="1742"/>
      </w:tblGrid>
      <w:tr w:rsidR="002F2118" w:rsidRPr="00CB69D0" w:rsidTr="00B81E1A">
        <w:tc>
          <w:tcPr>
            <w:tcW w:w="2430" w:type="dxa"/>
            <w:vMerge w:val="restart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Исследуемый образец</w:t>
            </w:r>
          </w:p>
        </w:tc>
        <w:tc>
          <w:tcPr>
            <w:tcW w:w="2384" w:type="dxa"/>
            <w:vMerge w:val="restart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Место отбора почвы</w:t>
            </w:r>
          </w:p>
        </w:tc>
        <w:tc>
          <w:tcPr>
            <w:tcW w:w="4679" w:type="dxa"/>
            <w:gridSpan w:val="3"/>
          </w:tcPr>
          <w:p w:rsidR="002F2118" w:rsidRPr="00CB69D0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Результаты исследования</w:t>
            </w:r>
          </w:p>
        </w:tc>
      </w:tr>
      <w:tr w:rsidR="002F2118" w:rsidRPr="00CB69D0" w:rsidTr="00B81E1A">
        <w:tc>
          <w:tcPr>
            <w:tcW w:w="2430" w:type="dxa"/>
            <w:vMerge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медь</w:t>
            </w: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9D0">
              <w:rPr>
                <w:rFonts w:ascii="Times New Roman" w:hAnsi="Times New Roman"/>
                <w:sz w:val="28"/>
                <w:szCs w:val="28"/>
              </w:rPr>
              <w:t>железо</w:t>
            </w:r>
          </w:p>
        </w:tc>
      </w:tr>
      <w:tr w:rsidR="002F2118" w:rsidRPr="00CB69D0" w:rsidTr="00B81E1A">
        <w:tc>
          <w:tcPr>
            <w:tcW w:w="2430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CB69D0" w:rsidTr="00B81E1A">
        <w:tc>
          <w:tcPr>
            <w:tcW w:w="2430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CB69D0" w:rsidTr="00B81E1A">
        <w:tc>
          <w:tcPr>
            <w:tcW w:w="2430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8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13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24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42" w:type="dxa"/>
          </w:tcPr>
          <w:p w:rsidR="002F2118" w:rsidRPr="00CB69D0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CB69D0" w:rsidRDefault="002F2118" w:rsidP="002F2118">
      <w:pPr>
        <w:pStyle w:val="af8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D11EF2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b/>
          <w:sz w:val="28"/>
          <w:szCs w:val="28"/>
        </w:rPr>
        <w:t>Определение засоленн</w:t>
      </w:r>
      <w:r w:rsidRPr="00D11EF2">
        <w:rPr>
          <w:rFonts w:ascii="Times New Roman" w:hAnsi="Times New Roman"/>
          <w:b/>
          <w:sz w:val="28"/>
          <w:szCs w:val="28"/>
        </w:rPr>
        <w:t>о</w:t>
      </w:r>
      <w:r w:rsidRPr="00D11EF2">
        <w:rPr>
          <w:rFonts w:ascii="Times New Roman" w:hAnsi="Times New Roman"/>
          <w:b/>
          <w:sz w:val="28"/>
          <w:szCs w:val="28"/>
        </w:rPr>
        <w:t>сти почвы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CB69D0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CB69D0"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[2, с. 117-118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bCs/>
          <w:color w:val="000000"/>
          <w:sz w:val="28"/>
          <w:szCs w:val="28"/>
        </w:rPr>
        <w:t>Нанеси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1 каплю почвенной водной вытяжки на предметное стекло с пом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щью пипетки-капельницы;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сторожно нагревай предметное стекло до испарения влаги, не допуская п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регрева стекла во избежание его растрескивания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F2118" w:rsidRPr="00D11EF2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sz w:val="28"/>
          <w:szCs w:val="28"/>
        </w:rPr>
        <w:t>рассмотри сухой солевой остаток на стекле невооруженным глазом и с п</w:t>
      </w:r>
      <w:r w:rsidRPr="00D11EF2">
        <w:rPr>
          <w:rFonts w:ascii="Times New Roman" w:hAnsi="Times New Roman"/>
          <w:sz w:val="28"/>
          <w:szCs w:val="28"/>
        </w:rPr>
        <w:t>о</w:t>
      </w:r>
      <w:r w:rsidRPr="00D11EF2">
        <w:rPr>
          <w:rFonts w:ascii="Times New Roman" w:hAnsi="Times New Roman"/>
          <w:sz w:val="28"/>
          <w:szCs w:val="28"/>
        </w:rPr>
        <w:t>мощью цифрово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11EF2">
        <w:rPr>
          <w:rFonts w:ascii="Times New Roman" w:hAnsi="Times New Roman"/>
          <w:sz w:val="28"/>
          <w:szCs w:val="28"/>
        </w:rPr>
        <w:t>микр</w:t>
      </w:r>
      <w:r w:rsidRPr="00D11EF2">
        <w:rPr>
          <w:rFonts w:ascii="Times New Roman" w:hAnsi="Times New Roman"/>
          <w:sz w:val="28"/>
          <w:szCs w:val="28"/>
        </w:rPr>
        <w:t>о</w:t>
      </w:r>
      <w:r w:rsidRPr="00D11EF2">
        <w:rPr>
          <w:rFonts w:ascii="Times New Roman" w:hAnsi="Times New Roman"/>
          <w:sz w:val="28"/>
          <w:szCs w:val="28"/>
        </w:rPr>
        <w:t>скоп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11EF2">
        <w:rPr>
          <w:rFonts w:ascii="Times New Roman" w:hAnsi="Times New Roman"/>
          <w:sz w:val="28"/>
          <w:szCs w:val="28"/>
        </w:rPr>
        <w:t xml:space="preserve"> Digital Blue QX7</w:t>
      </w:r>
      <w:r>
        <w:rPr>
          <w:rFonts w:ascii="Times New Roman" w:hAnsi="Times New Roman"/>
          <w:sz w:val="28"/>
          <w:szCs w:val="28"/>
        </w:rPr>
        <w:t>;</w:t>
      </w:r>
    </w:p>
    <w:p w:rsidR="002F2118" w:rsidRPr="00D11EF2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11EF2">
        <w:rPr>
          <w:rFonts w:ascii="Times New Roman" w:hAnsi="Times New Roman"/>
          <w:bCs/>
          <w:color w:val="000000"/>
          <w:sz w:val="28"/>
          <w:szCs w:val="28"/>
        </w:rPr>
        <w:t>повтори эксперимент на вытяжке из почвы, отобранной из другого ме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та;</w:t>
      </w:r>
    </w:p>
    <w:p w:rsidR="002F2118" w:rsidRDefault="002F2118" w:rsidP="002F2118">
      <w:pPr>
        <w:pStyle w:val="af8"/>
        <w:numPr>
          <w:ilvl w:val="0"/>
          <w:numId w:val="30"/>
        </w:numPr>
        <w:suppressAutoHyphens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арисуй наблюдаемый солевой остаток в каждом сл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D11EF2">
        <w:rPr>
          <w:rFonts w:ascii="Times New Roman" w:hAnsi="Times New Roman"/>
          <w:bCs/>
          <w:color w:val="000000"/>
          <w:sz w:val="28"/>
          <w:szCs w:val="28"/>
        </w:rPr>
        <w:t>чае.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Результаты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F2118" w:rsidRPr="00D11EF2" w:rsidTr="00B81E1A"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Исследуемый образец</w:t>
            </w: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Место отбора пробы</w:t>
            </w: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Солевой остаток</w:t>
            </w:r>
          </w:p>
        </w:tc>
        <w:tc>
          <w:tcPr>
            <w:tcW w:w="2464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Наблюдения под микроскопом</w:t>
            </w:r>
            <w:r w:rsidRPr="00D11E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F2118" w:rsidRPr="00D11EF2" w:rsidTr="00B81E1A"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2F2118" w:rsidRPr="00D11EF2" w:rsidTr="00B81E1A"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2F2118" w:rsidRPr="00D11EF2" w:rsidRDefault="002F2118" w:rsidP="00B81E1A">
            <w:pPr>
              <w:pStyle w:val="af8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D11EF2" w:rsidRDefault="002F2118" w:rsidP="002F2118">
      <w:pPr>
        <w:pStyle w:val="af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16843">
        <w:rPr>
          <w:rFonts w:ascii="Times New Roman" w:hAnsi="Times New Roman"/>
          <w:b/>
          <w:sz w:val="28"/>
          <w:szCs w:val="28"/>
        </w:rPr>
        <w:t>Определение антропогенных нарушений почвы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Pr="00005DE3" w:rsidRDefault="002F2118" w:rsidP="002F2118">
      <w:pPr>
        <w:pStyle w:val="af8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Выбери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E3">
        <w:rPr>
          <w:rFonts w:ascii="Times New Roman" w:hAnsi="Times New Roman"/>
          <w:sz w:val="28"/>
          <w:szCs w:val="28"/>
        </w:rPr>
        <w:t>хорошо знакомый участок местности (вблизи школы, места жител</w:t>
      </w:r>
      <w:r w:rsidRPr="00005DE3">
        <w:rPr>
          <w:rFonts w:ascii="Times New Roman" w:hAnsi="Times New Roman"/>
          <w:sz w:val="28"/>
          <w:szCs w:val="28"/>
        </w:rPr>
        <w:t>ь</w:t>
      </w:r>
      <w:r w:rsidRPr="00005DE3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ва, отдыха);</w:t>
      </w:r>
    </w:p>
    <w:p w:rsidR="002F2118" w:rsidRPr="00005DE3" w:rsidRDefault="002F2118" w:rsidP="002F2118">
      <w:pPr>
        <w:pStyle w:val="af8"/>
        <w:numPr>
          <w:ilvl w:val="0"/>
          <w:numId w:val="31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05DE3">
        <w:rPr>
          <w:rFonts w:ascii="Times New Roman" w:hAnsi="Times New Roman"/>
          <w:sz w:val="28"/>
          <w:szCs w:val="28"/>
        </w:rPr>
        <w:t xml:space="preserve">кажите виды антропогенных нарушений почвы. 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Результаты исследований </w:t>
      </w: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Показатели нарушений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Описание нарушений</w:t>
            </w: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Площадь распространения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Признаки выявленных нарушений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Стадия нарушения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Вид антропогенных воздействий, явившихся причиной нарушений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49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Характер воздействий (по интенсивности и пр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о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должительности)</w:t>
            </w:r>
          </w:p>
        </w:tc>
        <w:tc>
          <w:tcPr>
            <w:tcW w:w="49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53A9">
        <w:rPr>
          <w:rFonts w:ascii="Times New Roman" w:hAnsi="Times New Roman"/>
          <w:i/>
          <w:sz w:val="28"/>
          <w:szCs w:val="28"/>
        </w:rPr>
        <w:t>Выводы</w:t>
      </w:r>
      <w:r w:rsidRPr="00005DE3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916843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16843">
        <w:rPr>
          <w:rFonts w:ascii="Times New Roman" w:hAnsi="Times New Roman"/>
          <w:b/>
          <w:sz w:val="28"/>
          <w:szCs w:val="28"/>
        </w:rPr>
        <w:t>Определение особенностей химического состава почвы по видовому разнообразию растений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исследования[1, с. 78-80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FC1A42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два примерно одинаковых по площади участка, с разными типами почв;</w:t>
      </w:r>
    </w:p>
    <w:p w:rsidR="002F2118" w:rsidRPr="00FC1A42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 с помощью определителя, какие растения растут на каждом из участков;</w:t>
      </w:r>
    </w:p>
    <w:p w:rsidR="002F2118" w:rsidRPr="00FC1A42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проанализируй записи, выясни, не встречаются ли на этих участках раст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предпочитающие только тот или иной тип почвы;</w:t>
      </w:r>
    </w:p>
    <w:p w:rsidR="002F2118" w:rsidRDefault="002F2118" w:rsidP="002F2118">
      <w:pPr>
        <w:pStyle w:val="af8"/>
        <w:numPr>
          <w:ilvl w:val="0"/>
          <w:numId w:val="3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вывод о химическом составе и влажности почвы на каждом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ке.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Исследуемый участок</w:t>
            </w: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Встречаемые растения 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Типы почв</w:t>
            </w: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4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916843">
        <w:rPr>
          <w:rFonts w:ascii="Times New Roman" w:hAnsi="Times New Roman"/>
          <w:b/>
          <w:sz w:val="28"/>
          <w:szCs w:val="28"/>
        </w:rPr>
        <w:t>Исследование почвы на содержание беспозв</w:t>
      </w:r>
      <w:r w:rsidRPr="00916843">
        <w:rPr>
          <w:rFonts w:ascii="Times New Roman" w:hAnsi="Times New Roman"/>
          <w:b/>
          <w:sz w:val="28"/>
          <w:szCs w:val="28"/>
        </w:rPr>
        <w:t>о</w:t>
      </w:r>
      <w:r w:rsidRPr="00916843">
        <w:rPr>
          <w:rFonts w:ascii="Times New Roman" w:hAnsi="Times New Roman"/>
          <w:b/>
          <w:sz w:val="28"/>
          <w:szCs w:val="28"/>
        </w:rPr>
        <w:t>ночных животных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16843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[1, с. 77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546BE2">
        <w:rPr>
          <w:rFonts w:ascii="Times New Roman" w:hAnsi="Times New Roman"/>
          <w:sz w:val="28"/>
          <w:szCs w:val="28"/>
        </w:rPr>
        <w:t xml:space="preserve">Возьми </w:t>
      </w:r>
      <w:r>
        <w:rPr>
          <w:rFonts w:ascii="Times New Roman" w:hAnsi="Times New Roman"/>
          <w:sz w:val="28"/>
          <w:szCs w:val="28"/>
        </w:rPr>
        <w:t>почвенную пробу, для этого выкопай участок почвы площадью 30×30см с глубины 10-20 см,</w:t>
      </w:r>
      <w:r w:rsidRPr="00546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перенеси пробу на клеенку;</w:t>
      </w:r>
    </w:p>
    <w:p w:rsidR="002F2118" w:rsidRPr="00546BE2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перебирая почву, выбери из нее беспозвоночных;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подсчитай собранных животных и определи их с помощью книг-определителей;</w:t>
      </w:r>
    </w:p>
    <w:p w:rsidR="002F2118" w:rsidRDefault="002F2118" w:rsidP="002F2118">
      <w:pPr>
        <w:pStyle w:val="af8"/>
        <w:numPr>
          <w:ilvl w:val="0"/>
          <w:numId w:val="29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вывод о взаимосвязи между числом представителей почвенной фа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ны и плодородием почвы.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33"/>
        <w:gridCol w:w="3285"/>
      </w:tblGrid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Проба  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</w:tr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Проба №1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Проба №2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FB1091" w:rsidTr="00B81E1A">
        <w:tc>
          <w:tcPr>
            <w:tcW w:w="223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091">
              <w:rPr>
                <w:rFonts w:ascii="Times New Roman" w:hAnsi="Times New Roman"/>
                <w:sz w:val="28"/>
                <w:szCs w:val="28"/>
              </w:rPr>
              <w:t>Проба №3</w:t>
            </w:r>
          </w:p>
        </w:tc>
        <w:tc>
          <w:tcPr>
            <w:tcW w:w="4333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5" w:type="dxa"/>
          </w:tcPr>
          <w:p w:rsidR="002F2118" w:rsidRPr="00FB1091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Pr="00916843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>Выводы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005DE3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E939FD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E939FD">
        <w:rPr>
          <w:rFonts w:ascii="Times New Roman" w:hAnsi="Times New Roman"/>
          <w:b/>
          <w:sz w:val="28"/>
          <w:szCs w:val="28"/>
        </w:rPr>
        <w:t>Знаете ли вы, что</w:t>
      </w:r>
    </w:p>
    <w:p w:rsidR="002F2118" w:rsidRPr="00E73C71" w:rsidRDefault="002F2118" w:rsidP="002F2118">
      <w:pPr>
        <w:ind w:firstLine="709"/>
        <w:jc w:val="both"/>
        <w:rPr>
          <w:sz w:val="28"/>
          <w:szCs w:val="28"/>
        </w:rPr>
      </w:pPr>
      <w:r w:rsidRPr="00E939FD">
        <w:rPr>
          <w:sz w:val="28"/>
          <w:szCs w:val="28"/>
        </w:rPr>
        <w:t xml:space="preserve">Определить тип почвы иногда можно по видовому составу дикорастущих трав, преобладающих </w:t>
      </w:r>
      <w:r>
        <w:rPr>
          <w:sz w:val="28"/>
          <w:szCs w:val="28"/>
        </w:rPr>
        <w:t>на данном участке</w:t>
      </w:r>
      <w:r w:rsidRPr="00E939FD">
        <w:rPr>
          <w:sz w:val="28"/>
          <w:szCs w:val="28"/>
        </w:rPr>
        <w:t>. Крапива, кровохлебка, пырей растут на высокоплодородных рыхлых почвах (черноземы, лугово-черноземные).</w:t>
      </w:r>
      <w:r>
        <w:rPr>
          <w:sz w:val="28"/>
          <w:szCs w:val="28"/>
        </w:rPr>
        <w:t xml:space="preserve"> </w:t>
      </w:r>
      <w:r w:rsidRPr="00E73C71">
        <w:rPr>
          <w:sz w:val="28"/>
          <w:szCs w:val="28"/>
        </w:rPr>
        <w:t>Борщевик сибирский растет на влажных почвах, богатых питательными вещ</w:t>
      </w:r>
      <w:r w:rsidRPr="00E73C71">
        <w:rPr>
          <w:sz w:val="28"/>
          <w:szCs w:val="28"/>
        </w:rPr>
        <w:t>е</w:t>
      </w:r>
      <w:r w:rsidRPr="00E73C71">
        <w:rPr>
          <w:sz w:val="28"/>
          <w:szCs w:val="28"/>
        </w:rPr>
        <w:t>ствами, вдоль заборов и дорог.</w:t>
      </w:r>
      <w:r>
        <w:rPr>
          <w:sz w:val="28"/>
          <w:szCs w:val="28"/>
        </w:rPr>
        <w:t xml:space="preserve"> </w:t>
      </w:r>
      <w:r w:rsidRPr="00E73C71">
        <w:rPr>
          <w:sz w:val="28"/>
          <w:szCs w:val="28"/>
        </w:rPr>
        <w:t>Хвощ полевой особенно обильно произрастает на кислых почвах (дерново-подзолистые, дерновые, серые лесные). Бодяк (н</w:t>
      </w:r>
      <w:r w:rsidRPr="00E73C71">
        <w:rPr>
          <w:sz w:val="28"/>
          <w:szCs w:val="28"/>
        </w:rPr>
        <w:t>а</w:t>
      </w:r>
      <w:r w:rsidRPr="00E73C71">
        <w:rPr>
          <w:sz w:val="28"/>
          <w:szCs w:val="28"/>
        </w:rPr>
        <w:t xml:space="preserve">родное название -чертово ребро) - луговой сорняк, предпочитающий почвы с высоким содержанием извести, не растет на кислых почвах. Осот огородный - однолетний сорняк </w:t>
      </w:r>
      <w:r w:rsidRPr="00E73C71">
        <w:rPr>
          <w:sz w:val="28"/>
          <w:szCs w:val="28"/>
        </w:rPr>
        <w:lastRenderedPageBreak/>
        <w:t>картофельных полей, садов и огородов, любит плодородные умеренно влажные "свежие" почвы.</w:t>
      </w:r>
      <w:r>
        <w:rPr>
          <w:sz w:val="28"/>
          <w:szCs w:val="28"/>
        </w:rPr>
        <w:t xml:space="preserve"> </w:t>
      </w:r>
      <w:r w:rsidRPr="00E73C71">
        <w:rPr>
          <w:sz w:val="28"/>
          <w:szCs w:val="28"/>
        </w:rPr>
        <w:t>Лебеда садовая растет на почвах с резким недостатком воды или на сильноз</w:t>
      </w:r>
      <w:r w:rsidRPr="00E73C71">
        <w:rPr>
          <w:sz w:val="28"/>
          <w:szCs w:val="28"/>
        </w:rPr>
        <w:t>а</w:t>
      </w:r>
      <w:r w:rsidRPr="00E73C71">
        <w:rPr>
          <w:sz w:val="28"/>
          <w:szCs w:val="28"/>
        </w:rPr>
        <w:t>соленных почвах.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  <w:r w:rsidRPr="00056A24">
        <w:rPr>
          <w:rFonts w:ascii="Times New Roman" w:hAnsi="Times New Roman"/>
          <w:b/>
          <w:sz w:val="28"/>
          <w:szCs w:val="28"/>
        </w:rPr>
        <w:t>Экологические исследования по теме «Окружающая среда и здоровье»</w:t>
      </w:r>
    </w:p>
    <w:p w:rsidR="002F2118" w:rsidRPr="00005DE3" w:rsidRDefault="00EB2CE4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14605</wp:posOffset>
            </wp:positionV>
            <wp:extent cx="359410" cy="337820"/>
            <wp:effectExtent l="0" t="0" r="2540" b="5080"/>
            <wp:wrapSquare wrapText="bothSides"/>
            <wp:docPr id="9" name="Рисунок 55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18" w:rsidRPr="00005DE3">
        <w:rPr>
          <w:rFonts w:ascii="Times New Roman" w:hAnsi="Times New Roman"/>
          <w:i/>
          <w:sz w:val="28"/>
          <w:szCs w:val="28"/>
        </w:rPr>
        <w:t xml:space="preserve">В ходе </w:t>
      </w:r>
      <w:r w:rsidR="002F2118">
        <w:rPr>
          <w:rFonts w:ascii="Times New Roman" w:hAnsi="Times New Roman"/>
          <w:i/>
          <w:sz w:val="28"/>
          <w:szCs w:val="28"/>
        </w:rPr>
        <w:t>проведения экологических исследований по теме «Окружающая среда и здоровье» вы должны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- освоить способы наблюдения, измерения и регистрации различных погодных характеристик с помощью лабораторных приборов;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-фиксировать процесс наблюдения; 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- анализировать и обобщать результаты наблюдения по родному краю;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- сра</w:t>
      </w:r>
      <w:r w:rsidRPr="00005DE3">
        <w:rPr>
          <w:rFonts w:ascii="Times New Roman" w:hAnsi="Times New Roman"/>
          <w:sz w:val="28"/>
          <w:szCs w:val="28"/>
        </w:rPr>
        <w:t>в</w:t>
      </w:r>
      <w:r w:rsidRPr="00005DE3">
        <w:rPr>
          <w:rFonts w:ascii="Times New Roman" w:hAnsi="Times New Roman"/>
          <w:sz w:val="28"/>
          <w:szCs w:val="28"/>
        </w:rPr>
        <w:t>нивать данные между собой.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Default="002F2118" w:rsidP="002F2118">
      <w:pPr>
        <w:jc w:val="both"/>
        <w:rPr>
          <w:color w:val="000000"/>
          <w:sz w:val="28"/>
          <w:szCs w:val="28"/>
        </w:rPr>
      </w:pPr>
      <w:r w:rsidRPr="00D829EB">
        <w:rPr>
          <w:i/>
          <w:color w:val="000000"/>
          <w:sz w:val="28"/>
          <w:szCs w:val="28"/>
        </w:rPr>
        <w:t>Приборы и оборудование:</w:t>
      </w:r>
      <w:r w:rsidRPr="00D829EB">
        <w:rPr>
          <w:color w:val="000000"/>
          <w:sz w:val="28"/>
          <w:szCs w:val="28"/>
        </w:rPr>
        <w:t xml:space="preserve"> термометр, </w:t>
      </w:r>
      <w:r>
        <w:rPr>
          <w:color w:val="000000"/>
          <w:sz w:val="28"/>
          <w:szCs w:val="28"/>
        </w:rPr>
        <w:t xml:space="preserve">тонометр, напольные весы, ростомер, </w:t>
      </w:r>
      <w:r w:rsidRPr="00D829EB">
        <w:rPr>
          <w:color w:val="000000"/>
          <w:sz w:val="28"/>
          <w:szCs w:val="28"/>
        </w:rPr>
        <w:t xml:space="preserve"> Мини-экспресс-лаборатория «Пчелка-У»</w:t>
      </w:r>
      <w:r>
        <w:rPr>
          <w:color w:val="000000"/>
          <w:sz w:val="28"/>
          <w:szCs w:val="28"/>
        </w:rPr>
        <w:t xml:space="preserve">, </w:t>
      </w:r>
      <w:r w:rsidRPr="00D829EB">
        <w:rPr>
          <w:color w:val="000000"/>
          <w:sz w:val="28"/>
          <w:szCs w:val="28"/>
        </w:rPr>
        <w:t>цифровой микроскоп Digital Blue QX7, мобильный инт</w:t>
      </w:r>
      <w:r w:rsidRPr="00D829EB">
        <w:rPr>
          <w:color w:val="000000"/>
          <w:sz w:val="28"/>
          <w:szCs w:val="28"/>
        </w:rPr>
        <w:t>е</w:t>
      </w:r>
      <w:r w:rsidRPr="00D829EB">
        <w:rPr>
          <w:color w:val="000000"/>
          <w:sz w:val="28"/>
          <w:szCs w:val="28"/>
        </w:rPr>
        <w:t>рактивный класс "Исследователь"</w:t>
      </w:r>
    </w:p>
    <w:p w:rsidR="002F2118" w:rsidRPr="00056A24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056A24">
        <w:rPr>
          <w:rFonts w:ascii="Times New Roman" w:hAnsi="Times New Roman"/>
          <w:b/>
          <w:sz w:val="28"/>
          <w:szCs w:val="28"/>
        </w:rPr>
        <w:t>Оценка показателей физического и функционального развития своего органи</w:t>
      </w:r>
      <w:r w:rsidRPr="00056A24">
        <w:rPr>
          <w:rFonts w:ascii="Times New Roman" w:hAnsi="Times New Roman"/>
          <w:b/>
          <w:sz w:val="28"/>
          <w:szCs w:val="28"/>
        </w:rPr>
        <w:t>з</w:t>
      </w:r>
      <w:r w:rsidRPr="00056A24">
        <w:rPr>
          <w:rFonts w:ascii="Times New Roman" w:hAnsi="Times New Roman"/>
          <w:b/>
          <w:sz w:val="28"/>
          <w:szCs w:val="28"/>
        </w:rPr>
        <w:t>ма</w:t>
      </w: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362E3D">
        <w:rPr>
          <w:rFonts w:ascii="Times New Roman" w:hAnsi="Times New Roman"/>
          <w:sz w:val="28"/>
          <w:szCs w:val="28"/>
        </w:rPr>
        <w:t>Выясни, какие приборы</w:t>
      </w:r>
      <w:r>
        <w:rPr>
          <w:rFonts w:ascii="Times New Roman" w:hAnsi="Times New Roman"/>
          <w:sz w:val="28"/>
          <w:szCs w:val="28"/>
        </w:rPr>
        <w:t xml:space="preserve"> и оборудование</w:t>
      </w:r>
      <w:r w:rsidRPr="00362E3D">
        <w:rPr>
          <w:rFonts w:ascii="Times New Roman" w:hAnsi="Times New Roman"/>
          <w:sz w:val="28"/>
          <w:szCs w:val="28"/>
        </w:rPr>
        <w:t xml:space="preserve"> используются для </w:t>
      </w:r>
      <w:r>
        <w:rPr>
          <w:rFonts w:ascii="Times New Roman" w:hAnsi="Times New Roman"/>
          <w:sz w:val="28"/>
          <w:szCs w:val="28"/>
        </w:rPr>
        <w:t>определения</w:t>
      </w:r>
      <w:r w:rsidRPr="00362E3D">
        <w:rPr>
          <w:rFonts w:ascii="Times New Roman" w:hAnsi="Times New Roman"/>
          <w:sz w:val="28"/>
          <w:szCs w:val="28"/>
        </w:rPr>
        <w:t xml:space="preserve"> зн</w:t>
      </w:r>
      <w:r w:rsidRPr="00362E3D">
        <w:rPr>
          <w:rFonts w:ascii="Times New Roman" w:hAnsi="Times New Roman"/>
          <w:sz w:val="28"/>
          <w:szCs w:val="28"/>
        </w:rPr>
        <w:t>а</w:t>
      </w:r>
      <w:r w:rsidRPr="00362E3D">
        <w:rPr>
          <w:rFonts w:ascii="Times New Roman" w:hAnsi="Times New Roman"/>
          <w:sz w:val="28"/>
          <w:szCs w:val="28"/>
        </w:rPr>
        <w:t xml:space="preserve">чения </w:t>
      </w:r>
      <w:r>
        <w:rPr>
          <w:rFonts w:ascii="Times New Roman" w:hAnsi="Times New Roman"/>
          <w:sz w:val="28"/>
          <w:szCs w:val="28"/>
        </w:rPr>
        <w:t>физического и функционального развития организма, определи их;</w:t>
      </w:r>
    </w:p>
    <w:p w:rsidR="002F2118" w:rsidRPr="00005DE3" w:rsidRDefault="002F2118" w:rsidP="002F2118">
      <w:pPr>
        <w:pStyle w:val="af8"/>
        <w:numPr>
          <w:ilvl w:val="0"/>
          <w:numId w:val="3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подумай, к</w:t>
      </w:r>
      <w:r w:rsidRPr="00005DE3">
        <w:rPr>
          <w:rFonts w:ascii="Times New Roman" w:hAnsi="Times New Roman"/>
          <w:sz w:val="28"/>
          <w:szCs w:val="28"/>
        </w:rPr>
        <w:t>акие меры по укреплению и сохранению своего здоровья необх</w:t>
      </w:r>
      <w:r w:rsidRPr="00005DE3">
        <w:rPr>
          <w:rFonts w:ascii="Times New Roman" w:hAnsi="Times New Roman"/>
          <w:sz w:val="28"/>
          <w:szCs w:val="28"/>
        </w:rPr>
        <w:t>о</w:t>
      </w:r>
      <w:r w:rsidRPr="00005DE3">
        <w:rPr>
          <w:rFonts w:ascii="Times New Roman" w:hAnsi="Times New Roman"/>
          <w:sz w:val="28"/>
          <w:szCs w:val="28"/>
        </w:rPr>
        <w:t>димо принимать?</w:t>
      </w:r>
    </w:p>
    <w:p w:rsidR="002F2118" w:rsidRDefault="002F2118" w:rsidP="002F2118">
      <w:pPr>
        <w:pStyle w:val="af8"/>
        <w:ind w:left="360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056A24"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056A2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Возраст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Рост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Масса тела _____________ Индекс массы тела (ИМТ)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Артериальное давление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Результаты пробы с задержкой дыхания (Штанге)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Координация движений (проба Ромберга) 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Гибкость 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916843">
        <w:rPr>
          <w:rFonts w:ascii="Times New Roman" w:hAnsi="Times New Roman"/>
          <w:i/>
          <w:sz w:val="28"/>
          <w:szCs w:val="28"/>
        </w:rPr>
        <w:t xml:space="preserve">Выводы </w:t>
      </w:r>
      <w:r w:rsidRPr="00005DE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E3044">
        <w:rPr>
          <w:rFonts w:ascii="Times New Roman" w:hAnsi="Times New Roman"/>
          <w:b/>
          <w:sz w:val="28"/>
          <w:szCs w:val="28"/>
        </w:rPr>
        <w:t>Оценка качества овощей и фруктов по содержанию в них нитратов</w:t>
      </w:r>
    </w:p>
    <w:p w:rsidR="002F2118" w:rsidRPr="001E3044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Pr="00362E3D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 140-143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005DE3" w:rsidRDefault="002F2118" w:rsidP="002F2118">
      <w:pPr>
        <w:pStyle w:val="af8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05DE3">
        <w:rPr>
          <w:rFonts w:ascii="Times New Roman" w:hAnsi="Times New Roman"/>
          <w:sz w:val="28"/>
          <w:szCs w:val="28"/>
        </w:rPr>
        <w:lastRenderedPageBreak/>
        <w:t>Отрежь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DE3">
        <w:rPr>
          <w:rFonts w:ascii="Times New Roman" w:hAnsi="Times New Roman"/>
          <w:sz w:val="28"/>
          <w:szCs w:val="28"/>
        </w:rPr>
        <w:t>участок инди</w:t>
      </w:r>
      <w:r>
        <w:rPr>
          <w:rFonts w:ascii="Times New Roman" w:hAnsi="Times New Roman"/>
          <w:sz w:val="28"/>
          <w:szCs w:val="28"/>
        </w:rPr>
        <w:t>каторной полоски (около 5х5 мм);</w:t>
      </w: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Default="002F2118" w:rsidP="002F2118">
      <w:pPr>
        <w:pStyle w:val="af8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5DE3">
        <w:rPr>
          <w:rFonts w:ascii="Times New Roman" w:hAnsi="Times New Roman"/>
          <w:sz w:val="28"/>
          <w:szCs w:val="28"/>
        </w:rPr>
        <w:t>мочи соком плода рабочий участок или опусти его в анализируемую во</w:t>
      </w:r>
      <w:r>
        <w:rPr>
          <w:rFonts w:ascii="Times New Roman" w:hAnsi="Times New Roman"/>
          <w:sz w:val="28"/>
          <w:szCs w:val="28"/>
        </w:rPr>
        <w:t>ду на 5-10 с.;</w:t>
      </w:r>
    </w:p>
    <w:p w:rsidR="002F2118" w:rsidRPr="00005DE3" w:rsidRDefault="002F2118" w:rsidP="002F2118">
      <w:pPr>
        <w:pStyle w:val="af8"/>
        <w:numPr>
          <w:ilvl w:val="0"/>
          <w:numId w:val="3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05DE3">
        <w:rPr>
          <w:rFonts w:ascii="Times New Roman" w:hAnsi="Times New Roman"/>
          <w:sz w:val="28"/>
          <w:szCs w:val="28"/>
        </w:rPr>
        <w:t>ерез 3 мин</w:t>
      </w:r>
      <w:r>
        <w:rPr>
          <w:rFonts w:ascii="Times New Roman" w:hAnsi="Times New Roman"/>
          <w:sz w:val="28"/>
          <w:szCs w:val="28"/>
        </w:rPr>
        <w:t>.</w:t>
      </w:r>
      <w:r w:rsidRPr="00005DE3">
        <w:rPr>
          <w:rFonts w:ascii="Times New Roman" w:hAnsi="Times New Roman"/>
          <w:sz w:val="28"/>
          <w:szCs w:val="28"/>
        </w:rPr>
        <w:t xml:space="preserve"> сравните окраску участка с образцами контрольной шк</w:t>
      </w:r>
      <w:r w:rsidRPr="00005DE3">
        <w:rPr>
          <w:rFonts w:ascii="Times New Roman" w:hAnsi="Times New Roman"/>
          <w:sz w:val="28"/>
          <w:szCs w:val="28"/>
        </w:rPr>
        <w:t>а</w:t>
      </w:r>
      <w:r w:rsidRPr="00005DE3">
        <w:rPr>
          <w:rFonts w:ascii="Times New Roman" w:hAnsi="Times New Roman"/>
          <w:sz w:val="28"/>
          <w:szCs w:val="28"/>
        </w:rPr>
        <w:t>лы</w:t>
      </w:r>
      <w:r>
        <w:rPr>
          <w:rFonts w:ascii="Times New Roman" w:hAnsi="Times New Roman"/>
          <w:sz w:val="28"/>
          <w:szCs w:val="28"/>
        </w:rPr>
        <w:t>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Результаты исследований</w:t>
      </w:r>
      <w:r w:rsidRPr="00005DE3">
        <w:rPr>
          <w:rFonts w:ascii="Times New Roman" w:hAnsi="Times New Roman"/>
          <w:sz w:val="28"/>
          <w:szCs w:val="28"/>
        </w:rPr>
        <w:t xml:space="preserve"> 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3903"/>
      </w:tblGrid>
      <w:tr w:rsidR="002F2118" w:rsidRPr="00005DE3" w:rsidTr="00B81E1A">
        <w:trPr>
          <w:trHeight w:val="66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Пищевой продукт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Предельно допустимые нормы содержания нитр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Фактическое содержание нитратов в исследуемых образцах</w:t>
            </w:r>
          </w:p>
        </w:tc>
      </w:tr>
      <w:tr w:rsidR="002F2118" w:rsidRPr="00005DE3" w:rsidTr="00B81E1A">
        <w:trPr>
          <w:trHeight w:val="504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Огурцы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Кабачки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04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Капуста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Груша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Яблоко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04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Редис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21"/>
        </w:trPr>
        <w:tc>
          <w:tcPr>
            <w:tcW w:w="1809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41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903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5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E3044">
        <w:rPr>
          <w:rFonts w:ascii="Times New Roman" w:hAnsi="Times New Roman"/>
          <w:b/>
          <w:sz w:val="28"/>
          <w:szCs w:val="28"/>
        </w:rPr>
        <w:t>Состав, свойства газированных напитков и их влияние на здоровье ч</w:t>
      </w:r>
      <w:r w:rsidRPr="001E3044">
        <w:rPr>
          <w:rFonts w:ascii="Times New Roman" w:hAnsi="Times New Roman"/>
          <w:b/>
          <w:sz w:val="28"/>
          <w:szCs w:val="28"/>
        </w:rPr>
        <w:t>е</w:t>
      </w:r>
      <w:r w:rsidRPr="001E3044">
        <w:rPr>
          <w:rFonts w:ascii="Times New Roman" w:hAnsi="Times New Roman"/>
          <w:b/>
          <w:sz w:val="28"/>
          <w:szCs w:val="28"/>
        </w:rPr>
        <w:t>ловека</w:t>
      </w:r>
    </w:p>
    <w:p w:rsidR="002F2118" w:rsidRPr="003E202D" w:rsidRDefault="002F2118" w:rsidP="002F2118">
      <w:pPr>
        <w:pStyle w:val="af8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</w:t>
      </w: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 этикетки исследуемых напитков, изучи их состав;</w:t>
      </w: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 </w:t>
      </w:r>
      <w:r w:rsidRPr="00005DE3"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z w:val="28"/>
          <w:szCs w:val="28"/>
        </w:rPr>
        <w:t xml:space="preserve"> исследуемых напитков;</w:t>
      </w: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 вывод о целесообразности использования исследуемых напитков и их влиянии на организм.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Результаты исследований </w:t>
      </w:r>
    </w:p>
    <w:p w:rsidR="002F2118" w:rsidRPr="00FB1091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682"/>
        <w:gridCol w:w="2551"/>
        <w:gridCol w:w="2231"/>
      </w:tblGrid>
      <w:tr w:rsidR="002F2118" w:rsidRPr="00005DE3" w:rsidTr="00B81E1A">
        <w:trPr>
          <w:trHeight w:val="411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Нап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и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ток 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Производитель </w:t>
            </w: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рН напитка</w:t>
            </w:r>
          </w:p>
        </w:tc>
      </w:tr>
      <w:tr w:rsidR="002F2118" w:rsidRPr="00005DE3" w:rsidTr="00B81E1A">
        <w:trPr>
          <w:trHeight w:val="549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Кола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65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Фанта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65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005DE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7 Up</w:t>
              </w:r>
            </w:hyperlink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49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Липтон 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565"/>
        </w:trPr>
        <w:tc>
          <w:tcPr>
            <w:tcW w:w="224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Дюшес </w:t>
            </w:r>
          </w:p>
        </w:tc>
        <w:tc>
          <w:tcPr>
            <w:tcW w:w="2682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1E3044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1E3044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3E202D">
        <w:rPr>
          <w:rFonts w:ascii="Times New Roman" w:hAnsi="Times New Roman"/>
          <w:b/>
          <w:sz w:val="28"/>
          <w:szCs w:val="28"/>
        </w:rPr>
        <w:t>Влияние кислотности среды на активность ферментов слюны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 144-146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Пронумеруй три пробирки: одна из них – контрольная (№ 1) и две опытные (№ 2</w:t>
      </w:r>
      <w:r>
        <w:rPr>
          <w:rFonts w:ascii="Times New Roman" w:hAnsi="Times New Roman"/>
          <w:sz w:val="28"/>
          <w:szCs w:val="28"/>
        </w:rPr>
        <w:t xml:space="preserve"> и № 3);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нанеси с помощью маркера на пронумерованные пробирки по три метки на равном расстоянии (через 2–3см), используя л</w:t>
      </w:r>
      <w:r w:rsidRPr="00964BB7">
        <w:rPr>
          <w:rFonts w:ascii="Times New Roman" w:hAnsi="Times New Roman"/>
          <w:sz w:val="28"/>
          <w:szCs w:val="28"/>
        </w:rPr>
        <w:t>и</w:t>
      </w:r>
      <w:r w:rsidRPr="00964BB7">
        <w:rPr>
          <w:rFonts w:ascii="Times New Roman" w:hAnsi="Times New Roman"/>
          <w:sz w:val="28"/>
          <w:szCs w:val="28"/>
        </w:rPr>
        <w:t>нейку</w:t>
      </w:r>
      <w:r w:rsidRPr="00964BB7">
        <w:rPr>
          <w:rFonts w:ascii="Times New Roman" w:hAnsi="Times New Roman"/>
          <w:b/>
          <w:sz w:val="28"/>
          <w:szCs w:val="28"/>
        </w:rPr>
        <w:t>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налей, используя пипетки: в пробирку № 1 (контрольную) последовател</w:t>
      </w:r>
      <w:r w:rsidRPr="00964BB7">
        <w:rPr>
          <w:rFonts w:ascii="Times New Roman" w:hAnsi="Times New Roman"/>
          <w:sz w:val="28"/>
          <w:szCs w:val="28"/>
        </w:rPr>
        <w:t>ь</w:t>
      </w:r>
      <w:r w:rsidRPr="00964BB7">
        <w:rPr>
          <w:rFonts w:ascii="Times New Roman" w:hAnsi="Times New Roman"/>
          <w:sz w:val="28"/>
          <w:szCs w:val="28"/>
        </w:rPr>
        <w:t>но до первой метки раствор слюны, до второй – воду, до третьей – раствор крахмала; в пробирку № 2 до первой метки – раствор слюны, до второй – раствор соляной кислоты, до третьей – раствор крахмала; в проби</w:t>
      </w:r>
      <w:r w:rsidRPr="00964BB7">
        <w:rPr>
          <w:rFonts w:ascii="Times New Roman" w:hAnsi="Times New Roman"/>
          <w:sz w:val="28"/>
          <w:szCs w:val="28"/>
        </w:rPr>
        <w:t>р</w:t>
      </w:r>
      <w:r w:rsidRPr="00964BB7">
        <w:rPr>
          <w:rFonts w:ascii="Times New Roman" w:hAnsi="Times New Roman"/>
          <w:sz w:val="28"/>
          <w:szCs w:val="28"/>
        </w:rPr>
        <w:t>ку № 3 до первой метки – раствор слюны, до второй – раствор гидроксида натрия, до трет</w:t>
      </w:r>
      <w:r w:rsidRPr="00964BB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 – раствор крахмала;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64BB7">
        <w:rPr>
          <w:rFonts w:ascii="Times New Roman" w:hAnsi="Times New Roman"/>
          <w:sz w:val="28"/>
          <w:szCs w:val="28"/>
        </w:rPr>
        <w:t>ставь пробирки на 20 минут для протекания биохимической ре</w:t>
      </w:r>
      <w:r>
        <w:rPr>
          <w:rFonts w:ascii="Times New Roman" w:hAnsi="Times New Roman"/>
          <w:sz w:val="28"/>
          <w:szCs w:val="28"/>
        </w:rPr>
        <w:t>акции ги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ролиза крахмала; 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64BB7">
        <w:rPr>
          <w:rFonts w:ascii="Times New Roman" w:hAnsi="Times New Roman"/>
          <w:sz w:val="28"/>
          <w:szCs w:val="28"/>
        </w:rPr>
        <w:t xml:space="preserve"> помощью индикаторной бумаги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определи 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pH растворов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пр</w:t>
      </w:r>
      <w:r w:rsidRPr="00964B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бирках № 2 и 3, з</w:t>
      </w:r>
      <w:r w:rsidRPr="00964BB7">
        <w:rPr>
          <w:rFonts w:ascii="Times New Roman" w:hAnsi="Times New Roman"/>
          <w:sz w:val="28"/>
          <w:szCs w:val="28"/>
        </w:rPr>
        <w:t>апишите получен</w:t>
      </w:r>
      <w:r>
        <w:rPr>
          <w:rFonts w:ascii="Times New Roman" w:hAnsi="Times New Roman"/>
          <w:sz w:val="28"/>
          <w:szCs w:val="28"/>
        </w:rPr>
        <w:t>ные результаты в тетрадь;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4BB7">
        <w:rPr>
          <w:rFonts w:ascii="Times New Roman" w:hAnsi="Times New Roman"/>
          <w:sz w:val="28"/>
          <w:szCs w:val="28"/>
        </w:rPr>
        <w:t>обавь в ка</w:t>
      </w:r>
      <w:r w:rsidRPr="00964BB7">
        <w:rPr>
          <w:rFonts w:ascii="Times New Roman" w:hAnsi="Times New Roman"/>
          <w:sz w:val="28"/>
          <w:szCs w:val="28"/>
        </w:rPr>
        <w:t>ж</w:t>
      </w:r>
      <w:r w:rsidRPr="00964BB7">
        <w:rPr>
          <w:rFonts w:ascii="Times New Roman" w:hAnsi="Times New Roman"/>
          <w:sz w:val="28"/>
          <w:szCs w:val="28"/>
        </w:rPr>
        <w:t>дую пр</w:t>
      </w:r>
      <w:r>
        <w:rPr>
          <w:rFonts w:ascii="Times New Roman" w:hAnsi="Times New Roman"/>
          <w:sz w:val="28"/>
          <w:szCs w:val="28"/>
        </w:rPr>
        <w:t>обирку по 2 капли раствора йода;</w:t>
      </w:r>
    </w:p>
    <w:p w:rsidR="002F2118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4BB7">
        <w:rPr>
          <w:rFonts w:ascii="Times New Roman" w:hAnsi="Times New Roman"/>
          <w:sz w:val="28"/>
          <w:szCs w:val="28"/>
        </w:rPr>
        <w:t>ейтрализуй содержимое пробирки № 3, внося по каплям в пробирку ра</w:t>
      </w:r>
      <w:r w:rsidRPr="00964BB7">
        <w:rPr>
          <w:rFonts w:ascii="Times New Roman" w:hAnsi="Times New Roman"/>
          <w:sz w:val="28"/>
          <w:szCs w:val="28"/>
        </w:rPr>
        <w:t>с</w:t>
      </w:r>
      <w:r w:rsidRPr="00964BB7">
        <w:rPr>
          <w:rFonts w:ascii="Times New Roman" w:hAnsi="Times New Roman"/>
          <w:sz w:val="28"/>
          <w:szCs w:val="28"/>
        </w:rPr>
        <w:t>твор соля</w:t>
      </w:r>
      <w:r>
        <w:rPr>
          <w:rFonts w:ascii="Times New Roman" w:hAnsi="Times New Roman"/>
          <w:sz w:val="28"/>
          <w:szCs w:val="28"/>
        </w:rPr>
        <w:t>ной кислоты (2–4капли); з</w:t>
      </w:r>
      <w:r w:rsidRPr="00964BB7">
        <w:rPr>
          <w:rFonts w:ascii="Times New Roman" w:hAnsi="Times New Roman"/>
          <w:sz w:val="28"/>
          <w:szCs w:val="28"/>
        </w:rPr>
        <w:t>а результатами нейтрализации сле-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BB7">
        <w:rPr>
          <w:rFonts w:ascii="Times New Roman" w:hAnsi="Times New Roman"/>
          <w:sz w:val="28"/>
          <w:szCs w:val="28"/>
        </w:rPr>
        <w:t>д</w:t>
      </w:r>
      <w:r w:rsidRPr="00964BB7">
        <w:rPr>
          <w:rFonts w:ascii="Times New Roman" w:hAnsi="Times New Roman"/>
          <w:sz w:val="28"/>
          <w:szCs w:val="28"/>
        </w:rPr>
        <w:t>и</w:t>
      </w:r>
      <w:r w:rsidRPr="00964BB7">
        <w:rPr>
          <w:rFonts w:ascii="Times New Roman" w:hAnsi="Times New Roman"/>
          <w:sz w:val="28"/>
          <w:szCs w:val="28"/>
        </w:rPr>
        <w:t>те по изменению окраски ин</w:t>
      </w:r>
      <w:r>
        <w:rPr>
          <w:rFonts w:ascii="Times New Roman" w:hAnsi="Times New Roman"/>
          <w:sz w:val="28"/>
          <w:szCs w:val="28"/>
        </w:rPr>
        <w:t>дикаторной бумаги;</w:t>
      </w:r>
    </w:p>
    <w:p w:rsidR="002F2118" w:rsidRPr="00964BB7" w:rsidRDefault="002F2118" w:rsidP="002F2118">
      <w:pPr>
        <w:pStyle w:val="af8"/>
        <w:numPr>
          <w:ilvl w:val="0"/>
          <w:numId w:val="3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4BB7">
        <w:rPr>
          <w:rFonts w:ascii="Times New Roman" w:hAnsi="Times New Roman"/>
          <w:sz w:val="28"/>
          <w:szCs w:val="28"/>
        </w:rPr>
        <w:t>аблюдай за окраской растворов во всех пробирках.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2126"/>
        <w:gridCol w:w="2090"/>
      </w:tblGrid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Пробирка №1</w:t>
            </w: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Пробирка №2</w:t>
            </w: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Пробирка №3</w:t>
            </w: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рН (через 20 мин)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Реакции нейтрализ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c>
          <w:tcPr>
            <w:tcW w:w="3227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Окраска растворов по оконч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а</w:t>
            </w:r>
            <w:r w:rsidRPr="00005DE3">
              <w:rPr>
                <w:rFonts w:ascii="Times New Roman" w:hAnsi="Times New Roman"/>
                <w:sz w:val="28"/>
                <w:szCs w:val="28"/>
              </w:rPr>
              <w:t>нии опыта</w:t>
            </w:r>
          </w:p>
        </w:tc>
        <w:tc>
          <w:tcPr>
            <w:tcW w:w="241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FB1091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485895" w:rsidRDefault="002F2118" w:rsidP="002F2118">
      <w:pPr>
        <w:pStyle w:val="5"/>
        <w:numPr>
          <w:ilvl w:val="0"/>
          <w:numId w:val="16"/>
        </w:numPr>
        <w:suppressAutoHyphens w:val="0"/>
        <w:spacing w:before="0" w:after="0" w:line="234" w:lineRule="atLeast"/>
        <w:rPr>
          <w:i w:val="0"/>
          <w:color w:val="000000"/>
          <w:sz w:val="28"/>
          <w:szCs w:val="28"/>
        </w:rPr>
      </w:pPr>
      <w:r w:rsidRPr="00485895">
        <w:rPr>
          <w:i w:val="0"/>
          <w:color w:val="000000"/>
          <w:sz w:val="28"/>
          <w:szCs w:val="28"/>
        </w:rPr>
        <w:t>Влияние антибиотика на свойства слюны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 144-146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Pr="00966DF0" w:rsidRDefault="002F2118" w:rsidP="002F2118">
      <w:pPr>
        <w:pStyle w:val="af8"/>
        <w:numPr>
          <w:ilvl w:val="0"/>
          <w:numId w:val="38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Налей в </w:t>
      </w:r>
      <w:r w:rsidRPr="0048589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первую пробирку</w:t>
      </w:r>
      <w:r w:rsidRPr="0048589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1/4 объема раствор крахмала, добавь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столько же раствора слюны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2–3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капли раствора йода, с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одержимое пробирки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мешай;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ставь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пробирку в стакан с теплой водой на 10 минут, после чего наблюдайте за изменением окр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8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2118" w:rsidRPr="00966DF0" w:rsidRDefault="002F2118" w:rsidP="002F2118">
      <w:pPr>
        <w:pStyle w:val="af8"/>
        <w:numPr>
          <w:ilvl w:val="0"/>
          <w:numId w:val="38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алей во вторую пробирку на 1/4 объема раствор крахмала, добавь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 же раствора слюны, затем столько же раствора антибиотика и 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капли раствора йо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да; с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жимое пробирки перемешай; поставь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пробирку в ст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 с теплой водой на 10 минут, после чего наблюдай за изменением окра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966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F2118" w:rsidRPr="00485895" w:rsidRDefault="002F2118" w:rsidP="002F2118">
      <w:pPr>
        <w:numPr>
          <w:ilvl w:val="0"/>
          <w:numId w:val="38"/>
        </w:numPr>
        <w:suppressAutoHyphens w:val="0"/>
        <w:spacing w:after="167" w:line="318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Pr="00485895">
        <w:rPr>
          <w:color w:val="000000"/>
          <w:sz w:val="28"/>
          <w:szCs w:val="28"/>
          <w:lang w:eastAsia="ru-RU"/>
        </w:rPr>
        <w:t>брати</w:t>
      </w:r>
      <w:r w:rsidRPr="00966DF0">
        <w:rPr>
          <w:color w:val="000000"/>
          <w:sz w:val="28"/>
          <w:szCs w:val="28"/>
          <w:lang w:eastAsia="ru-RU"/>
        </w:rPr>
        <w:t xml:space="preserve"> </w:t>
      </w:r>
      <w:r w:rsidRPr="00485895">
        <w:rPr>
          <w:color w:val="000000"/>
          <w:sz w:val="28"/>
          <w:szCs w:val="28"/>
          <w:lang w:eastAsia="ru-RU"/>
        </w:rPr>
        <w:t xml:space="preserve"> внимание на скорость изменения синей окраски раствора в обеих проби</w:t>
      </w:r>
      <w:r w:rsidRPr="00485895">
        <w:rPr>
          <w:color w:val="000000"/>
          <w:sz w:val="28"/>
          <w:szCs w:val="28"/>
          <w:lang w:eastAsia="ru-RU"/>
        </w:rPr>
        <w:t>р</w:t>
      </w:r>
      <w:r w:rsidRPr="00485895">
        <w:rPr>
          <w:color w:val="000000"/>
          <w:sz w:val="28"/>
          <w:szCs w:val="28"/>
          <w:lang w:eastAsia="ru-RU"/>
        </w:rPr>
        <w:t>ках.</w:t>
      </w: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исследований</w:t>
      </w:r>
    </w:p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5"/>
      </w:tblGrid>
      <w:tr w:rsidR="002F2118" w:rsidRPr="009D0606" w:rsidTr="00B81E1A"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 xml:space="preserve">Пробирка </w:t>
            </w:r>
          </w:p>
        </w:tc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Изменение окраски (10 мин.)</w:t>
            </w:r>
          </w:p>
        </w:tc>
        <w:tc>
          <w:tcPr>
            <w:tcW w:w="3045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Скорость изменения окраски</w:t>
            </w:r>
          </w:p>
        </w:tc>
      </w:tr>
      <w:tr w:rsidR="002F2118" w:rsidRPr="009D0606" w:rsidTr="00B81E1A"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Пробирка №1</w:t>
            </w:r>
          </w:p>
        </w:tc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2118" w:rsidRPr="009D0606" w:rsidTr="00B81E1A"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06">
              <w:rPr>
                <w:rFonts w:ascii="Times New Roman" w:hAnsi="Times New Roman"/>
                <w:sz w:val="28"/>
                <w:szCs w:val="28"/>
              </w:rPr>
              <w:t>Пробирка №2</w:t>
            </w:r>
          </w:p>
        </w:tc>
        <w:tc>
          <w:tcPr>
            <w:tcW w:w="3044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45" w:type="dxa"/>
          </w:tcPr>
          <w:p w:rsidR="002F2118" w:rsidRPr="009D0606" w:rsidRDefault="002F2118" w:rsidP="00B81E1A">
            <w:pPr>
              <w:pStyle w:val="af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F2118" w:rsidRDefault="002F2118" w:rsidP="002F2118">
      <w:pPr>
        <w:pStyle w:val="af8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FB1091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numPr>
          <w:ilvl w:val="0"/>
          <w:numId w:val="16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1E3044">
        <w:rPr>
          <w:rFonts w:ascii="Times New Roman" w:hAnsi="Times New Roman"/>
          <w:b/>
          <w:sz w:val="28"/>
          <w:szCs w:val="28"/>
        </w:rPr>
        <w:t>Воздействие алкоголя на свойства белка</w:t>
      </w: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</w:p>
    <w:p w:rsidR="002F2118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Методика проведения исследования [2, с.144-146</w:t>
      </w:r>
      <w:r w:rsidRPr="00BD1C03">
        <w:rPr>
          <w:rFonts w:ascii="Times New Roman" w:hAnsi="Times New Roman"/>
          <w:i/>
          <w:sz w:val="28"/>
          <w:szCs w:val="28"/>
        </w:rPr>
        <w:t>]</w:t>
      </w:r>
    </w:p>
    <w:p w:rsidR="002F2118" w:rsidRDefault="002F2118" w:rsidP="002F2118">
      <w:pPr>
        <w:pStyle w:val="af8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Налей в две пробирки по 2 мл раствора яичного белка;</w:t>
      </w:r>
    </w:p>
    <w:p w:rsidR="002F2118" w:rsidRDefault="002F2118" w:rsidP="002F2118">
      <w:pPr>
        <w:pStyle w:val="af8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 xml:space="preserve">в одну пробирку добавьте 4–8мл воды, а в другую – столько же этилового спирта; </w:t>
      </w:r>
    </w:p>
    <w:p w:rsidR="002F2118" w:rsidRPr="00964BB7" w:rsidRDefault="002F2118" w:rsidP="002F2118">
      <w:pPr>
        <w:pStyle w:val="af8"/>
        <w:numPr>
          <w:ilvl w:val="0"/>
          <w:numId w:val="37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64BB7">
        <w:rPr>
          <w:rFonts w:ascii="Times New Roman" w:hAnsi="Times New Roman"/>
          <w:sz w:val="28"/>
          <w:szCs w:val="28"/>
        </w:rPr>
        <w:t>сравни  растворы.</w:t>
      </w: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11"/>
      </w:tblGrid>
      <w:tr w:rsidR="002F2118" w:rsidRPr="00005DE3" w:rsidTr="00B81E1A">
        <w:trPr>
          <w:trHeight w:val="528"/>
        </w:trPr>
        <w:tc>
          <w:tcPr>
            <w:tcW w:w="490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Исследуемые образцы </w:t>
            </w:r>
          </w:p>
        </w:tc>
        <w:tc>
          <w:tcPr>
            <w:tcW w:w="49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 xml:space="preserve">Описание результатов </w:t>
            </w:r>
          </w:p>
        </w:tc>
      </w:tr>
      <w:tr w:rsidR="002F2118" w:rsidRPr="00005DE3" w:rsidTr="00B81E1A">
        <w:trPr>
          <w:trHeight w:val="851"/>
        </w:trPr>
        <w:tc>
          <w:tcPr>
            <w:tcW w:w="490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Раствор яичного белка + вода</w:t>
            </w:r>
          </w:p>
        </w:tc>
        <w:tc>
          <w:tcPr>
            <w:tcW w:w="49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2118" w:rsidRPr="00005DE3" w:rsidTr="00B81E1A">
        <w:trPr>
          <w:trHeight w:val="868"/>
        </w:trPr>
        <w:tc>
          <w:tcPr>
            <w:tcW w:w="4908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DE3">
              <w:rPr>
                <w:rFonts w:ascii="Times New Roman" w:hAnsi="Times New Roman"/>
                <w:sz w:val="28"/>
                <w:szCs w:val="28"/>
              </w:rPr>
              <w:t>Раствор яичного белка + этиловый спирт</w:t>
            </w:r>
          </w:p>
        </w:tc>
        <w:tc>
          <w:tcPr>
            <w:tcW w:w="4911" w:type="dxa"/>
          </w:tcPr>
          <w:p w:rsidR="002F2118" w:rsidRPr="00005DE3" w:rsidRDefault="002F2118" w:rsidP="00B81E1A">
            <w:pPr>
              <w:pStyle w:val="a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Выводы ____________________________________________________________</w:t>
      </w:r>
    </w:p>
    <w:p w:rsidR="002F2118" w:rsidRPr="00964BB7" w:rsidRDefault="002F2118" w:rsidP="002F2118">
      <w:pPr>
        <w:pStyle w:val="af8"/>
        <w:jc w:val="both"/>
        <w:rPr>
          <w:rFonts w:ascii="Times New Roman" w:hAnsi="Times New Roman"/>
          <w:i/>
          <w:sz w:val="28"/>
          <w:szCs w:val="28"/>
        </w:rPr>
      </w:pPr>
      <w:r w:rsidRPr="00964BB7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118" w:rsidRPr="00005DE3" w:rsidRDefault="002F2118" w:rsidP="002F2118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F2118" w:rsidRDefault="002F2118" w:rsidP="002F2118">
      <w:pPr>
        <w:jc w:val="center"/>
        <w:rPr>
          <w:sz w:val="28"/>
          <w:szCs w:val="28"/>
        </w:rPr>
      </w:pPr>
    </w:p>
    <w:p w:rsidR="002F2118" w:rsidRDefault="002F2118" w:rsidP="002F2118">
      <w:pPr>
        <w:jc w:val="center"/>
        <w:rPr>
          <w:sz w:val="28"/>
          <w:szCs w:val="28"/>
        </w:rPr>
      </w:pPr>
      <w:r w:rsidRPr="00BD1C03">
        <w:rPr>
          <w:sz w:val="28"/>
          <w:szCs w:val="28"/>
        </w:rPr>
        <w:t>Литература</w:t>
      </w:r>
    </w:p>
    <w:p w:rsidR="00187078" w:rsidRPr="00BD1C03" w:rsidRDefault="00187078" w:rsidP="002F2118">
      <w:pPr>
        <w:jc w:val="center"/>
        <w:rPr>
          <w:sz w:val="28"/>
          <w:szCs w:val="28"/>
        </w:rPr>
      </w:pPr>
    </w:p>
    <w:p w:rsidR="002F2118" w:rsidRDefault="002F211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BD1C03">
        <w:rPr>
          <w:sz w:val="28"/>
          <w:szCs w:val="28"/>
        </w:rPr>
        <w:t>Мансурова С.Е., Кокуева Г.Н. Следим за окружающей средой нашего гор</w:t>
      </w:r>
      <w:r w:rsidRPr="00BD1C03">
        <w:rPr>
          <w:sz w:val="28"/>
          <w:szCs w:val="28"/>
        </w:rPr>
        <w:t>о</w:t>
      </w:r>
      <w:r w:rsidRPr="00BD1C03">
        <w:rPr>
          <w:sz w:val="28"/>
          <w:szCs w:val="28"/>
        </w:rPr>
        <w:t>да: 9-11 кл.:  Школьный практикум.-М.:Гуманит. изд. центр ВЛАДОС, 2001.-112с.: ил.</w:t>
      </w:r>
    </w:p>
    <w:p w:rsidR="002F2118" w:rsidRDefault="002F211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5A34FC">
        <w:rPr>
          <w:sz w:val="28"/>
          <w:szCs w:val="28"/>
        </w:rPr>
        <w:t>Муравьев А.Г., Пугал Н.А., Лаврова В.Н. Экологический практикум: Уче</w:t>
      </w:r>
      <w:r w:rsidRPr="005A34FC">
        <w:rPr>
          <w:sz w:val="28"/>
          <w:szCs w:val="28"/>
        </w:rPr>
        <w:t>б</w:t>
      </w:r>
      <w:r w:rsidRPr="005A34FC">
        <w:rPr>
          <w:sz w:val="28"/>
          <w:szCs w:val="28"/>
        </w:rPr>
        <w:t>но пособие  с комплектом карт-инструкций /Под ред. к. х. н. А.Г. М</w:t>
      </w:r>
      <w:r w:rsidRPr="005A34FC">
        <w:rPr>
          <w:sz w:val="28"/>
          <w:szCs w:val="28"/>
        </w:rPr>
        <w:t>у</w:t>
      </w:r>
      <w:r w:rsidRPr="005A34FC">
        <w:rPr>
          <w:sz w:val="28"/>
          <w:szCs w:val="28"/>
        </w:rPr>
        <w:t>равьѐва. -СПб.: "Крисмас+", 2012</w:t>
      </w:r>
      <w:r>
        <w:rPr>
          <w:sz w:val="28"/>
          <w:szCs w:val="28"/>
        </w:rPr>
        <w:t>.-176с.: ил.</w:t>
      </w:r>
    </w:p>
    <w:p w:rsidR="00187078" w:rsidRDefault="0018707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Строкова Н.С. и др. Мир удивительных растений. Челябинская область: справочно-учебное пособие/ Н.П. Строкова, С.Е. Коровин – Челябинск: Абрим, 2009. – 144с.</w:t>
      </w:r>
    </w:p>
    <w:p w:rsidR="00187078" w:rsidRPr="005A34FC" w:rsidRDefault="00187078" w:rsidP="002F2118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Строкова Н.П., Коровин С.Е. Зеленый наряд южноуральского города. дер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вья и кустарники: учебное пособие/ Н.П. Строкова, С.Е. Коровин – Чел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бинск: «Край Ра», 2010. – 128с.</w:t>
      </w:r>
    </w:p>
    <w:p w:rsidR="002F2118" w:rsidRPr="00842738" w:rsidRDefault="002F2118" w:rsidP="00842738">
      <w:pPr>
        <w:numPr>
          <w:ilvl w:val="0"/>
          <w:numId w:val="13"/>
        </w:numPr>
        <w:suppressAutoHyphens w:val="0"/>
        <w:bidi/>
        <w:spacing w:before="5894" w:after="5877" w:line="251" w:lineRule="atLeast"/>
        <w:ind w:left="-5877" w:right="-5844"/>
        <w:jc w:val="right"/>
        <w:rPr>
          <w:rFonts w:ascii="Arial" w:hAnsi="Arial" w:cs="Arial"/>
          <w:b/>
          <w:bCs/>
          <w:color w:val="008000"/>
          <w:lang w:eastAsia="ru-RU"/>
        </w:rPr>
      </w:pPr>
      <w:r w:rsidRPr="00DA5E97">
        <w:rPr>
          <w:sz w:val="28"/>
          <w:szCs w:val="28"/>
        </w:rPr>
        <w:t>Муравьев А.Г., Пугал Н.А., Лавр</w:t>
      </w:r>
    </w:p>
    <w:sectPr w:rsidR="002F2118" w:rsidRPr="00842738" w:rsidSect="00187078">
      <w:pgSz w:w="11905" w:h="16837"/>
      <w:pgMar w:top="1418" w:right="1134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FB" w:rsidRDefault="00513CFB">
      <w:r>
        <w:separator/>
      </w:r>
    </w:p>
  </w:endnote>
  <w:endnote w:type="continuationSeparator" w:id="0">
    <w:p w:rsidR="00513CFB" w:rsidRDefault="005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18" w:rsidRDefault="002F2118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CE4">
      <w:rPr>
        <w:noProof/>
      </w:rPr>
      <w:t>27</w:t>
    </w:r>
    <w:r>
      <w:fldChar w:fldCharType="end"/>
    </w:r>
  </w:p>
  <w:p w:rsidR="00B81E1A" w:rsidRDefault="00B81E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FB" w:rsidRDefault="00513CFB">
      <w:r>
        <w:separator/>
      </w:r>
    </w:p>
  </w:footnote>
  <w:footnote w:type="continuationSeparator" w:id="0">
    <w:p w:rsidR="00513CFB" w:rsidRDefault="00513CFB">
      <w:r>
        <w:continuationSeparator/>
      </w:r>
    </w:p>
  </w:footnote>
  <w:footnote w:id="1">
    <w:p w:rsidR="002F2118" w:rsidRDefault="002F2118" w:rsidP="002F2118">
      <w:pPr>
        <w:pStyle w:val="af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38" w:rsidRDefault="00842738">
    <w:pPr>
      <w:pStyle w:val="af3"/>
    </w:pPr>
  </w:p>
  <w:p w:rsidR="00842738" w:rsidRDefault="008427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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E7A0F34"/>
    <w:multiLevelType w:val="hybridMultilevel"/>
    <w:tmpl w:val="2B64082E"/>
    <w:lvl w:ilvl="0" w:tplc="B43E4F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92498"/>
    <w:multiLevelType w:val="hybridMultilevel"/>
    <w:tmpl w:val="2D40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378C8"/>
    <w:multiLevelType w:val="hybridMultilevel"/>
    <w:tmpl w:val="341C7EF8"/>
    <w:lvl w:ilvl="0" w:tplc="526C572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7792ED3"/>
    <w:multiLevelType w:val="hybridMultilevel"/>
    <w:tmpl w:val="6D78ED34"/>
    <w:lvl w:ilvl="0" w:tplc="F25A2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F12D48"/>
    <w:multiLevelType w:val="hybridMultilevel"/>
    <w:tmpl w:val="EAE2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04D6C"/>
    <w:multiLevelType w:val="hybridMultilevel"/>
    <w:tmpl w:val="5380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C5082"/>
    <w:multiLevelType w:val="hybridMultilevel"/>
    <w:tmpl w:val="836C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35A0B"/>
    <w:multiLevelType w:val="hybridMultilevel"/>
    <w:tmpl w:val="C7B2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B31D2D"/>
    <w:multiLevelType w:val="hybridMultilevel"/>
    <w:tmpl w:val="FF6C7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33546A"/>
    <w:multiLevelType w:val="hybridMultilevel"/>
    <w:tmpl w:val="604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845119"/>
    <w:multiLevelType w:val="hybridMultilevel"/>
    <w:tmpl w:val="923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A5266"/>
    <w:multiLevelType w:val="hybridMultilevel"/>
    <w:tmpl w:val="AE3E375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442257"/>
    <w:multiLevelType w:val="hybridMultilevel"/>
    <w:tmpl w:val="853E16A4"/>
    <w:lvl w:ilvl="0" w:tplc="FE1637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94CBE"/>
    <w:multiLevelType w:val="hybridMultilevel"/>
    <w:tmpl w:val="C82E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A66A4"/>
    <w:multiLevelType w:val="hybridMultilevel"/>
    <w:tmpl w:val="8B7E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BD49D0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58F9"/>
    <w:multiLevelType w:val="hybridMultilevel"/>
    <w:tmpl w:val="4FB8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7101B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27B7C"/>
    <w:multiLevelType w:val="hybridMultilevel"/>
    <w:tmpl w:val="5C72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7410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32BB5"/>
    <w:multiLevelType w:val="hybridMultilevel"/>
    <w:tmpl w:val="FEF8FEB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B50A5"/>
    <w:multiLevelType w:val="hybridMultilevel"/>
    <w:tmpl w:val="9580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E7760"/>
    <w:multiLevelType w:val="hybridMultilevel"/>
    <w:tmpl w:val="E8D00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6FC3"/>
    <w:multiLevelType w:val="hybridMultilevel"/>
    <w:tmpl w:val="7D3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11D71"/>
    <w:multiLevelType w:val="hybridMultilevel"/>
    <w:tmpl w:val="6B0C18F2"/>
    <w:lvl w:ilvl="0" w:tplc="E25EE8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82BE4"/>
    <w:multiLevelType w:val="hybridMultilevel"/>
    <w:tmpl w:val="2B1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B785F"/>
    <w:multiLevelType w:val="hybridMultilevel"/>
    <w:tmpl w:val="11F4362E"/>
    <w:lvl w:ilvl="0" w:tplc="44049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239CC"/>
    <w:multiLevelType w:val="hybridMultilevel"/>
    <w:tmpl w:val="05329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47DE3"/>
    <w:multiLevelType w:val="hybridMultilevel"/>
    <w:tmpl w:val="8AE266DC"/>
    <w:lvl w:ilvl="0" w:tplc="6E4AAFB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1">
    <w:nsid w:val="720035FE"/>
    <w:multiLevelType w:val="hybridMultilevel"/>
    <w:tmpl w:val="0F66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06B23"/>
    <w:multiLevelType w:val="hybridMultilevel"/>
    <w:tmpl w:val="D444F0EC"/>
    <w:lvl w:ilvl="0" w:tplc="44748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4176C"/>
    <w:multiLevelType w:val="hybridMultilevel"/>
    <w:tmpl w:val="D46A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5"/>
  </w:num>
  <w:num w:numId="14">
    <w:abstractNumId w:val="41"/>
  </w:num>
  <w:num w:numId="15">
    <w:abstractNumId w:val="38"/>
  </w:num>
  <w:num w:numId="16">
    <w:abstractNumId w:val="17"/>
  </w:num>
  <w:num w:numId="17">
    <w:abstractNumId w:val="32"/>
  </w:num>
  <w:num w:numId="18">
    <w:abstractNumId w:val="19"/>
  </w:num>
  <w:num w:numId="19">
    <w:abstractNumId w:val="20"/>
  </w:num>
  <w:num w:numId="20">
    <w:abstractNumId w:val="23"/>
  </w:num>
  <w:num w:numId="21">
    <w:abstractNumId w:val="18"/>
  </w:num>
  <w:num w:numId="22">
    <w:abstractNumId w:val="33"/>
  </w:num>
  <w:num w:numId="23">
    <w:abstractNumId w:val="34"/>
  </w:num>
  <w:num w:numId="24">
    <w:abstractNumId w:val="27"/>
  </w:num>
  <w:num w:numId="25">
    <w:abstractNumId w:val="30"/>
  </w:num>
  <w:num w:numId="26">
    <w:abstractNumId w:val="29"/>
  </w:num>
  <w:num w:numId="27">
    <w:abstractNumId w:val="21"/>
  </w:num>
  <w:num w:numId="28">
    <w:abstractNumId w:val="16"/>
  </w:num>
  <w:num w:numId="29">
    <w:abstractNumId w:val="43"/>
  </w:num>
  <w:num w:numId="30">
    <w:abstractNumId w:val="28"/>
  </w:num>
  <w:num w:numId="31">
    <w:abstractNumId w:val="24"/>
  </w:num>
  <w:num w:numId="32">
    <w:abstractNumId w:val="12"/>
  </w:num>
  <w:num w:numId="33">
    <w:abstractNumId w:val="15"/>
  </w:num>
  <w:num w:numId="34">
    <w:abstractNumId w:val="31"/>
  </w:num>
  <w:num w:numId="35">
    <w:abstractNumId w:val="26"/>
  </w:num>
  <w:num w:numId="36">
    <w:abstractNumId w:val="42"/>
  </w:num>
  <w:num w:numId="37">
    <w:abstractNumId w:val="22"/>
  </w:num>
  <w:num w:numId="38">
    <w:abstractNumId w:val="36"/>
  </w:num>
  <w:num w:numId="39">
    <w:abstractNumId w:val="37"/>
  </w:num>
  <w:num w:numId="40">
    <w:abstractNumId w:val="25"/>
  </w:num>
  <w:num w:numId="41">
    <w:abstractNumId w:val="39"/>
  </w:num>
  <w:num w:numId="42">
    <w:abstractNumId w:val="13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1"/>
    <w:rsid w:val="00103F87"/>
    <w:rsid w:val="00114F7B"/>
    <w:rsid w:val="00187078"/>
    <w:rsid w:val="00255C25"/>
    <w:rsid w:val="0028085F"/>
    <w:rsid w:val="002F2118"/>
    <w:rsid w:val="003A6315"/>
    <w:rsid w:val="003F69EA"/>
    <w:rsid w:val="003F779E"/>
    <w:rsid w:val="004427E6"/>
    <w:rsid w:val="00493B57"/>
    <w:rsid w:val="004C6B7A"/>
    <w:rsid w:val="00513CFB"/>
    <w:rsid w:val="005830FD"/>
    <w:rsid w:val="0063668B"/>
    <w:rsid w:val="00766A5C"/>
    <w:rsid w:val="00772C9C"/>
    <w:rsid w:val="007D46A7"/>
    <w:rsid w:val="00813C2E"/>
    <w:rsid w:val="00842738"/>
    <w:rsid w:val="009649FF"/>
    <w:rsid w:val="009E126C"/>
    <w:rsid w:val="00A34F13"/>
    <w:rsid w:val="00A664EB"/>
    <w:rsid w:val="00AF1D0A"/>
    <w:rsid w:val="00B81E1A"/>
    <w:rsid w:val="00BB5F8F"/>
    <w:rsid w:val="00C02718"/>
    <w:rsid w:val="00C853F1"/>
    <w:rsid w:val="00CD477E"/>
    <w:rsid w:val="00D633D7"/>
    <w:rsid w:val="00D649C4"/>
    <w:rsid w:val="00E523F8"/>
    <w:rsid w:val="00EB2CE4"/>
    <w:rsid w:val="00F45F11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118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pPr>
      <w:spacing w:after="120"/>
    </w:pPr>
  </w:style>
  <w:style w:type="character" w:customStyle="1" w:styleId="50">
    <w:name w:val="Заголовок 5 Знак"/>
    <w:basedOn w:val="a1"/>
    <w:link w:val="5"/>
    <w:uiPriority w:val="9"/>
    <w:rsid w:val="002F2118"/>
    <w:rPr>
      <w:b/>
      <w:bCs/>
      <w:i/>
      <w:iCs/>
      <w:sz w:val="26"/>
      <w:szCs w:val="26"/>
      <w:lang w:eastAsia="ar-SA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i/>
    </w:rPr>
  </w:style>
  <w:style w:type="character" w:customStyle="1" w:styleId="WW8Num44z0">
    <w:name w:val="WW8Num44z0"/>
    <w:rPr>
      <w:rFonts w:ascii="Symbol" w:hAnsi="Symbol"/>
      <w:b w:val="0"/>
      <w:i w:val="0"/>
      <w:sz w:val="24"/>
      <w:szCs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Strong"/>
    <w:basedOn w:val="11"/>
    <w:uiPriority w:val="22"/>
    <w:qFormat/>
    <w:rPr>
      <w:b/>
      <w:bCs/>
    </w:rPr>
  </w:style>
  <w:style w:type="character" w:customStyle="1" w:styleId="selection1">
    <w:name w:val="selection1"/>
    <w:basedOn w:val="11"/>
    <w:rPr>
      <w:color w:val="993300"/>
    </w:rPr>
  </w:style>
  <w:style w:type="character" w:customStyle="1" w:styleId="60">
    <w:name w:val="Заголовок 6 Знак"/>
    <w:basedOn w:val="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1"/>
    <w:rPr>
      <w:rFonts w:ascii="Calibri" w:eastAsia="Times New Roman" w:hAnsi="Calibri" w:cs="Times New Roman"/>
      <w:sz w:val="24"/>
      <w:szCs w:val="24"/>
    </w:rPr>
  </w:style>
  <w:style w:type="character" w:customStyle="1" w:styleId="osntxt">
    <w:name w:val="osn_txt Знак"/>
    <w:basedOn w:val="11"/>
  </w:style>
  <w:style w:type="character" w:customStyle="1" w:styleId="31">
    <w:name w:val="Заголовок 3 Знак1 Знак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0">
    <w:name w:val="Заголовок 3 Знак Знак1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5">
    <w:name w:val="Верхний колонтитул Знак"/>
    <w:basedOn w:val="11"/>
    <w:uiPriority w:val="99"/>
    <w:rPr>
      <w:sz w:val="24"/>
      <w:szCs w:val="24"/>
    </w:rPr>
  </w:style>
  <w:style w:type="character" w:customStyle="1" w:styleId="a6">
    <w:name w:val="Нижний колонтитул Знак"/>
    <w:basedOn w:val="11"/>
    <w:uiPriority w:val="99"/>
    <w:rPr>
      <w:sz w:val="24"/>
      <w:szCs w:val="24"/>
    </w:rPr>
  </w:style>
  <w:style w:type="character" w:styleId="a7">
    <w:name w:val="page number"/>
    <w:basedOn w:val="11"/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color w:val="00000A"/>
    </w:rPr>
  </w:style>
  <w:style w:type="character" w:styleId="a8">
    <w:name w:val="Hyperlink"/>
    <w:uiPriority w:val="99"/>
    <w:rPr>
      <w:color w:val="000080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c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pPr>
      <w:jc w:val="center"/>
    </w:pPr>
    <w:rPr>
      <w:b/>
      <w:i/>
    </w:rPr>
  </w:style>
  <w:style w:type="paragraph" w:styleId="af0">
    <w:name w:val="Subtitle"/>
    <w:basedOn w:val="ab"/>
    <w:next w:val="a0"/>
    <w:qFormat/>
    <w:pPr>
      <w:jc w:val="center"/>
    </w:pPr>
    <w:rPr>
      <w:i/>
      <w:iCs/>
    </w:rPr>
  </w:style>
  <w:style w:type="paragraph" w:styleId="af1">
    <w:name w:val="Body Text Indent"/>
    <w:basedOn w:val="a"/>
    <w:pPr>
      <w:ind w:left="540"/>
    </w:pPr>
  </w:style>
  <w:style w:type="paragraph" w:customStyle="1" w:styleId="textn">
    <w:name w:val="textn"/>
    <w:basedOn w:val="a"/>
    <w:pPr>
      <w:spacing w:before="280" w:after="280"/>
    </w:pPr>
  </w:style>
  <w:style w:type="paragraph" w:customStyle="1" w:styleId="af2">
    <w:name w:val="Назв. табл."/>
    <w:basedOn w:val="a"/>
    <w:next w:val="a"/>
    <w:pPr>
      <w:keepNext/>
      <w:keepLines/>
      <w:spacing w:after="120" w:line="340" w:lineRule="atLeast"/>
      <w:jc w:val="center"/>
    </w:pPr>
    <w:rPr>
      <w:sz w:val="32"/>
      <w:szCs w:val="20"/>
    </w:rPr>
  </w:style>
  <w:style w:type="paragraph" w:customStyle="1" w:styleId="osntxt0">
    <w:name w:val="osn_txt"/>
    <w:basedOn w:val="a"/>
    <w:pPr>
      <w:spacing w:line="288" w:lineRule="auto"/>
      <w:ind w:firstLine="284"/>
      <w:jc w:val="both"/>
    </w:pPr>
    <w:rPr>
      <w:sz w:val="20"/>
      <w:szCs w:val="20"/>
    </w:rPr>
  </w:style>
  <w:style w:type="paragraph" w:customStyle="1" w:styleId="ajus">
    <w:name w:val="ajus"/>
    <w:basedOn w:val="a"/>
    <w:pPr>
      <w:spacing w:before="280" w:after="280"/>
    </w:p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0"/>
  </w:style>
  <w:style w:type="paragraph" w:customStyle="1" w:styleId="NormalWeb">
    <w:name w:val="Normal (Web)"/>
    <w:basedOn w:val="a"/>
  </w:style>
  <w:style w:type="paragraph" w:customStyle="1" w:styleId="Default">
    <w:name w:val="Default"/>
    <w:pPr>
      <w:suppressAutoHyphens/>
      <w:autoSpaceDE w:val="0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ind w:right="-810" w:firstLine="567"/>
      <w:jc w:val="both"/>
    </w:pPr>
    <w:rPr>
      <w:sz w:val="26"/>
      <w:szCs w:val="20"/>
    </w:rPr>
  </w:style>
  <w:style w:type="paragraph" w:styleId="af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9E126C"/>
    <w:pPr>
      <w:suppressAutoHyphens w:val="0"/>
      <w:ind w:left="720"/>
      <w:contextualSpacing/>
    </w:pPr>
    <w:rPr>
      <w:lang w:eastAsia="ru-RU"/>
    </w:rPr>
  </w:style>
  <w:style w:type="character" w:customStyle="1" w:styleId="c6">
    <w:name w:val="c6"/>
    <w:basedOn w:val="a1"/>
    <w:rsid w:val="002F2118"/>
  </w:style>
  <w:style w:type="paragraph" w:styleId="af9">
    <w:name w:val="footnote text"/>
    <w:basedOn w:val="a"/>
    <w:link w:val="afa"/>
    <w:uiPriority w:val="99"/>
    <w:semiHidden/>
    <w:unhideWhenUsed/>
    <w:rsid w:val="002F2118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2F2118"/>
    <w:rPr>
      <w:rFonts w:ascii="Calibri" w:eastAsia="Calibri" w:hAnsi="Calibri"/>
      <w:lang w:eastAsia="en-US"/>
    </w:rPr>
  </w:style>
  <w:style w:type="character" w:styleId="afb">
    <w:name w:val="footnote reference"/>
    <w:basedOn w:val="a1"/>
    <w:uiPriority w:val="99"/>
    <w:semiHidden/>
    <w:unhideWhenUsed/>
    <w:rsid w:val="002F2118"/>
    <w:rPr>
      <w:vertAlign w:val="superscript"/>
    </w:rPr>
  </w:style>
  <w:style w:type="paragraph" w:customStyle="1" w:styleId="p710">
    <w:name w:val="p71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1">
    <w:name w:val="p71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2">
    <w:name w:val="p71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7">
    <w:name w:val="p93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37">
    <w:name w:val="ft37"/>
    <w:basedOn w:val="a1"/>
    <w:rsid w:val="002F2118"/>
  </w:style>
  <w:style w:type="paragraph" w:customStyle="1" w:styleId="p7">
    <w:name w:val="p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0">
    <w:name w:val="p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8">
    <w:name w:val="p93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8">
    <w:name w:val="p32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2">
    <w:name w:val="p32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3">
    <w:name w:val="p573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3">
    <w:name w:val="ft23"/>
    <w:basedOn w:val="a1"/>
    <w:rsid w:val="002F2118"/>
  </w:style>
  <w:style w:type="character" w:customStyle="1" w:styleId="ft43">
    <w:name w:val="ft43"/>
    <w:basedOn w:val="a1"/>
    <w:rsid w:val="002F2118"/>
  </w:style>
  <w:style w:type="paragraph" w:customStyle="1" w:styleId="p574">
    <w:name w:val="p57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56">
    <w:name w:val="ft256"/>
    <w:basedOn w:val="a1"/>
    <w:rsid w:val="002F2118"/>
  </w:style>
  <w:style w:type="paragraph" w:customStyle="1" w:styleId="p575">
    <w:name w:val="p575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0">
    <w:name w:val="p57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1">
    <w:name w:val="p57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96">
    <w:name w:val="ft196"/>
    <w:basedOn w:val="a1"/>
    <w:rsid w:val="002F2118"/>
  </w:style>
  <w:style w:type="paragraph" w:customStyle="1" w:styleId="p568">
    <w:name w:val="p56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2F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F2118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pPr>
      <w:spacing w:after="120"/>
    </w:pPr>
  </w:style>
  <w:style w:type="character" w:customStyle="1" w:styleId="50">
    <w:name w:val="Заголовок 5 Знак"/>
    <w:basedOn w:val="a1"/>
    <w:link w:val="5"/>
    <w:uiPriority w:val="9"/>
    <w:rsid w:val="002F2118"/>
    <w:rPr>
      <w:b/>
      <w:bCs/>
      <w:i/>
      <w:iCs/>
      <w:sz w:val="26"/>
      <w:szCs w:val="26"/>
      <w:lang w:eastAsia="ar-SA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/>
      <w:b w:val="0"/>
      <w:i w:val="0"/>
      <w:sz w:val="24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Times New Roman" w:hAnsi="Times New Roman"/>
      <w:b w:val="0"/>
      <w:i w:val="0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i/>
    </w:rPr>
  </w:style>
  <w:style w:type="character" w:customStyle="1" w:styleId="WW8Num44z0">
    <w:name w:val="WW8Num44z0"/>
    <w:rPr>
      <w:rFonts w:ascii="Symbol" w:hAnsi="Symbol"/>
      <w:b w:val="0"/>
      <w:i w:val="0"/>
      <w:sz w:val="24"/>
      <w:szCs w:val="24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Strong"/>
    <w:basedOn w:val="11"/>
    <w:uiPriority w:val="22"/>
    <w:qFormat/>
    <w:rPr>
      <w:b/>
      <w:bCs/>
    </w:rPr>
  </w:style>
  <w:style w:type="character" w:customStyle="1" w:styleId="selection1">
    <w:name w:val="selection1"/>
    <w:basedOn w:val="11"/>
    <w:rPr>
      <w:color w:val="993300"/>
    </w:rPr>
  </w:style>
  <w:style w:type="character" w:customStyle="1" w:styleId="60">
    <w:name w:val="Заголовок 6 Знак"/>
    <w:basedOn w:val="1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11"/>
    <w:rPr>
      <w:rFonts w:ascii="Calibri" w:eastAsia="Times New Roman" w:hAnsi="Calibri" w:cs="Times New Roman"/>
      <w:sz w:val="24"/>
      <w:szCs w:val="24"/>
    </w:rPr>
  </w:style>
  <w:style w:type="character" w:customStyle="1" w:styleId="osntxt">
    <w:name w:val="osn_txt Знак"/>
    <w:basedOn w:val="11"/>
  </w:style>
  <w:style w:type="character" w:customStyle="1" w:styleId="31">
    <w:name w:val="Заголовок 3 Знак1 Знак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10">
    <w:name w:val="Заголовок 3 Знак Знак1"/>
    <w:basedOn w:val="1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5">
    <w:name w:val="Верхний колонтитул Знак"/>
    <w:basedOn w:val="11"/>
    <w:uiPriority w:val="99"/>
    <w:rPr>
      <w:sz w:val="24"/>
      <w:szCs w:val="24"/>
    </w:rPr>
  </w:style>
  <w:style w:type="character" w:customStyle="1" w:styleId="a6">
    <w:name w:val="Нижний колонтитул Знак"/>
    <w:basedOn w:val="11"/>
    <w:uiPriority w:val="99"/>
    <w:rPr>
      <w:sz w:val="24"/>
      <w:szCs w:val="24"/>
    </w:rPr>
  </w:style>
  <w:style w:type="character" w:styleId="a7">
    <w:name w:val="page number"/>
    <w:basedOn w:val="11"/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color w:val="00000A"/>
    </w:rPr>
  </w:style>
  <w:style w:type="character" w:styleId="a8">
    <w:name w:val="Hyperlink"/>
    <w:uiPriority w:val="99"/>
    <w:rPr>
      <w:color w:val="000080"/>
      <w:u w:val="single"/>
      <w:lang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c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styleId="ae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pPr>
      <w:jc w:val="center"/>
    </w:pPr>
    <w:rPr>
      <w:b/>
      <w:i/>
    </w:rPr>
  </w:style>
  <w:style w:type="paragraph" w:styleId="af0">
    <w:name w:val="Subtitle"/>
    <w:basedOn w:val="ab"/>
    <w:next w:val="a0"/>
    <w:qFormat/>
    <w:pPr>
      <w:jc w:val="center"/>
    </w:pPr>
    <w:rPr>
      <w:i/>
      <w:iCs/>
    </w:rPr>
  </w:style>
  <w:style w:type="paragraph" w:styleId="af1">
    <w:name w:val="Body Text Indent"/>
    <w:basedOn w:val="a"/>
    <w:pPr>
      <w:ind w:left="540"/>
    </w:pPr>
  </w:style>
  <w:style w:type="paragraph" w:customStyle="1" w:styleId="textn">
    <w:name w:val="textn"/>
    <w:basedOn w:val="a"/>
    <w:pPr>
      <w:spacing w:before="280" w:after="280"/>
    </w:pPr>
  </w:style>
  <w:style w:type="paragraph" w:customStyle="1" w:styleId="af2">
    <w:name w:val="Назв. табл."/>
    <w:basedOn w:val="a"/>
    <w:next w:val="a"/>
    <w:pPr>
      <w:keepNext/>
      <w:keepLines/>
      <w:spacing w:after="120" w:line="340" w:lineRule="atLeast"/>
      <w:jc w:val="center"/>
    </w:pPr>
    <w:rPr>
      <w:sz w:val="32"/>
      <w:szCs w:val="20"/>
    </w:rPr>
  </w:style>
  <w:style w:type="paragraph" w:customStyle="1" w:styleId="osntxt0">
    <w:name w:val="osn_txt"/>
    <w:basedOn w:val="a"/>
    <w:pPr>
      <w:spacing w:line="288" w:lineRule="auto"/>
      <w:ind w:firstLine="284"/>
      <w:jc w:val="both"/>
    </w:pPr>
    <w:rPr>
      <w:sz w:val="20"/>
      <w:szCs w:val="20"/>
    </w:rPr>
  </w:style>
  <w:style w:type="paragraph" w:customStyle="1" w:styleId="ajus">
    <w:name w:val="ajus"/>
    <w:basedOn w:val="a"/>
    <w:pPr>
      <w:spacing w:before="280" w:after="280"/>
    </w:p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0"/>
  </w:style>
  <w:style w:type="paragraph" w:customStyle="1" w:styleId="NormalWeb">
    <w:name w:val="Normal (Web)"/>
    <w:basedOn w:val="a"/>
  </w:style>
  <w:style w:type="paragraph" w:customStyle="1" w:styleId="Default">
    <w:name w:val="Default"/>
    <w:pPr>
      <w:suppressAutoHyphens/>
      <w:autoSpaceDE w:val="0"/>
    </w:pPr>
    <w:rPr>
      <w:rFonts w:ascii="Symbol" w:eastAsia="Calibri" w:hAnsi="Symbol" w:cs="Symbol"/>
      <w:color w:val="000000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pPr>
      <w:ind w:right="-810" w:firstLine="567"/>
      <w:jc w:val="both"/>
    </w:pPr>
    <w:rPr>
      <w:sz w:val="26"/>
      <w:szCs w:val="20"/>
    </w:rPr>
  </w:style>
  <w:style w:type="paragraph" w:styleId="af8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qFormat/>
    <w:rsid w:val="009E126C"/>
    <w:pPr>
      <w:suppressAutoHyphens w:val="0"/>
      <w:ind w:left="720"/>
      <w:contextualSpacing/>
    </w:pPr>
    <w:rPr>
      <w:lang w:eastAsia="ru-RU"/>
    </w:rPr>
  </w:style>
  <w:style w:type="character" w:customStyle="1" w:styleId="c6">
    <w:name w:val="c6"/>
    <w:basedOn w:val="a1"/>
    <w:rsid w:val="002F2118"/>
  </w:style>
  <w:style w:type="paragraph" w:styleId="af9">
    <w:name w:val="footnote text"/>
    <w:basedOn w:val="a"/>
    <w:link w:val="afa"/>
    <w:uiPriority w:val="99"/>
    <w:semiHidden/>
    <w:unhideWhenUsed/>
    <w:rsid w:val="002F2118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semiHidden/>
    <w:rsid w:val="002F2118"/>
    <w:rPr>
      <w:rFonts w:ascii="Calibri" w:eastAsia="Calibri" w:hAnsi="Calibri"/>
      <w:lang w:eastAsia="en-US"/>
    </w:rPr>
  </w:style>
  <w:style w:type="character" w:styleId="afb">
    <w:name w:val="footnote reference"/>
    <w:basedOn w:val="a1"/>
    <w:uiPriority w:val="99"/>
    <w:semiHidden/>
    <w:unhideWhenUsed/>
    <w:rsid w:val="002F2118"/>
    <w:rPr>
      <w:vertAlign w:val="superscript"/>
    </w:rPr>
  </w:style>
  <w:style w:type="paragraph" w:customStyle="1" w:styleId="p710">
    <w:name w:val="p71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1">
    <w:name w:val="p71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12">
    <w:name w:val="p71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7">
    <w:name w:val="p93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37">
    <w:name w:val="ft37"/>
    <w:basedOn w:val="a1"/>
    <w:rsid w:val="002F2118"/>
  </w:style>
  <w:style w:type="paragraph" w:customStyle="1" w:styleId="p7">
    <w:name w:val="p7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0">
    <w:name w:val="p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38">
    <w:name w:val="p93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8">
    <w:name w:val="p32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22">
    <w:name w:val="p322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3">
    <w:name w:val="p573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3">
    <w:name w:val="ft23"/>
    <w:basedOn w:val="a1"/>
    <w:rsid w:val="002F2118"/>
  </w:style>
  <w:style w:type="character" w:customStyle="1" w:styleId="ft43">
    <w:name w:val="ft43"/>
    <w:basedOn w:val="a1"/>
    <w:rsid w:val="002F2118"/>
  </w:style>
  <w:style w:type="paragraph" w:customStyle="1" w:styleId="p574">
    <w:name w:val="p57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256">
    <w:name w:val="ft256"/>
    <w:basedOn w:val="a1"/>
    <w:rsid w:val="002F2118"/>
  </w:style>
  <w:style w:type="paragraph" w:customStyle="1" w:styleId="p575">
    <w:name w:val="p575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0">
    <w:name w:val="p570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71">
    <w:name w:val="p571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t196">
    <w:name w:val="ft196"/>
    <w:basedOn w:val="a1"/>
    <w:rsid w:val="002F2118"/>
  </w:style>
  <w:style w:type="paragraph" w:customStyle="1" w:styleId="p568">
    <w:name w:val="p568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2F21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1"/>
    <w:rsid w:val="002F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ru/url?sa=t&amp;rct=j&amp;q=&amp;esrc=s&amp;source=web&amp;cd=8&amp;cad=rja&amp;uact=8&amp;sqi=2&amp;ved=0CC8QFjAH&amp;url=https%3A%2F%2Fru.wikipedia.org%2Fwiki%2F7_Up&amp;ei=HVaCVfzUJ4HLyAPA-YOIBg&amp;usg=AFQjCNEAUGlcUVb5GfPnTMSrVgL1dlJdNA&amp;bvm=bv.96041959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FB3A-414D-43BA-A6A2-76BE2472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организации экологических исследований</vt:lpstr>
    </vt:vector>
  </TitlesOfParts>
  <Company>ГБОУ ДПО ЧИППКРО</Company>
  <LinksUpToDate>false</LinksUpToDate>
  <CharactersWithSpaces>40524</CharactersWithSpaces>
  <SharedDoc>false</SharedDoc>
  <HLinks>
    <vt:vector size="6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8&amp;cad=rja&amp;uact=8&amp;sqi=2&amp;ved=0CC8QFjAH&amp;url=https%3A%2F%2Fru.wikipedia.org%2Fwiki%2F7_Up&amp;ei=HVaCVfzUJ4HLyAPA-YOIBg&amp;usg=AFQjCNEAUGlcUVb5GfPnTMSrVgL1dlJdNA&amp;bvm=bv.96041959,d.bG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организации экологических исследований</dc:title>
  <dc:creator>vladimir</dc:creator>
  <cp:lastModifiedBy>Виктория Николаевна ВН. Шайкина</cp:lastModifiedBy>
  <cp:revision>2</cp:revision>
  <cp:lastPrinted>1601-01-01T00:00:00Z</cp:lastPrinted>
  <dcterms:created xsi:type="dcterms:W3CDTF">2015-11-03T09:32:00Z</dcterms:created>
  <dcterms:modified xsi:type="dcterms:W3CDTF">2015-11-03T09:32:00Z</dcterms:modified>
</cp:coreProperties>
</file>